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558AA" w14:textId="231DCB3C" w:rsidR="00DB206B" w:rsidRPr="004E422B" w:rsidRDefault="006D277E" w:rsidP="000D0F17">
      <w:pPr>
        <w:jc w:val="center"/>
        <w:rPr>
          <w:rFonts w:cs="Times New Roman"/>
          <w:b/>
          <w:bCs/>
          <w:szCs w:val="20"/>
        </w:rPr>
      </w:pPr>
      <w:r w:rsidRPr="004E422B">
        <w:rPr>
          <w:rFonts w:cs="Times New Roman"/>
          <w:b/>
          <w:bCs/>
          <w:szCs w:val="20"/>
        </w:rPr>
        <w:t>ANEXO I</w:t>
      </w:r>
      <w:r w:rsidR="002D6004">
        <w:rPr>
          <w:rFonts w:cs="Times New Roman"/>
          <w:b/>
          <w:bCs/>
          <w:szCs w:val="20"/>
        </w:rPr>
        <w:t>II</w:t>
      </w:r>
      <w:r w:rsidRPr="004E422B">
        <w:rPr>
          <w:rFonts w:cs="Times New Roman"/>
          <w:b/>
          <w:bCs/>
          <w:szCs w:val="20"/>
        </w:rPr>
        <w:t xml:space="preserve"> </w:t>
      </w:r>
      <w:r w:rsidR="002D6004">
        <w:rPr>
          <w:rFonts w:cs="Times New Roman"/>
          <w:b/>
          <w:bCs/>
          <w:szCs w:val="20"/>
        </w:rPr>
        <w:t>–</w:t>
      </w:r>
      <w:r w:rsidRPr="004E422B">
        <w:rPr>
          <w:rFonts w:cs="Times New Roman"/>
          <w:b/>
          <w:bCs/>
          <w:szCs w:val="20"/>
        </w:rPr>
        <w:t xml:space="preserve"> </w:t>
      </w:r>
      <w:r w:rsidR="002D6004">
        <w:rPr>
          <w:rFonts w:cs="Times New Roman"/>
          <w:b/>
          <w:bCs/>
          <w:szCs w:val="20"/>
        </w:rPr>
        <w:t>MODELO DE PLANILHA DE CUSTOS</w:t>
      </w:r>
    </w:p>
    <w:p w14:paraId="06D558B2" w14:textId="585B86EF" w:rsidR="00DB206B" w:rsidRPr="004E422B" w:rsidRDefault="006D277E" w:rsidP="000D0F17">
      <w:pPr>
        <w:jc w:val="center"/>
        <w:rPr>
          <w:rFonts w:cs="Times New Roman"/>
          <w:bCs/>
          <w:szCs w:val="20"/>
        </w:rPr>
      </w:pPr>
      <w:r w:rsidRPr="004E422B">
        <w:rPr>
          <w:rFonts w:cs="Times New Roman"/>
          <w:bCs/>
          <w:szCs w:val="20"/>
        </w:rPr>
        <w:t xml:space="preserve"> </w:t>
      </w:r>
      <w:r w:rsidR="001E0FA9">
        <w:rPr>
          <w:rFonts w:cs="Times New Roman"/>
          <w:bCs/>
          <w:szCs w:val="20"/>
        </w:rPr>
        <w:t>(Processo Administrativo n</w:t>
      </w:r>
      <w:r w:rsidR="00DB206B" w:rsidRPr="004E422B">
        <w:rPr>
          <w:rFonts w:cs="Times New Roman"/>
          <w:bCs/>
          <w:szCs w:val="20"/>
        </w:rPr>
        <w:t>°</w:t>
      </w:r>
      <w:r w:rsidR="002E3905">
        <w:rPr>
          <w:rFonts w:cs="Times New Roman"/>
          <w:bCs/>
          <w:szCs w:val="20"/>
        </w:rPr>
        <w:t xml:space="preserve"> </w:t>
      </w:r>
      <w:r w:rsidR="00F37099" w:rsidRPr="000C1530">
        <w:rPr>
          <w:rFonts w:cs="Times New Roman"/>
          <w:bCs/>
          <w:color w:val="FF0000"/>
          <w:szCs w:val="20"/>
        </w:rPr>
        <w:t>23381.004868.2017-01</w:t>
      </w:r>
      <w:r w:rsidR="00DB206B" w:rsidRPr="004E422B">
        <w:rPr>
          <w:rFonts w:cs="Times New Roman"/>
          <w:bCs/>
          <w:szCs w:val="20"/>
        </w:rPr>
        <w:t>)</w:t>
      </w:r>
    </w:p>
    <w:p w14:paraId="108221CB" w14:textId="67800D41" w:rsidR="00DA036E" w:rsidRDefault="00DA036E" w:rsidP="00DA036E">
      <w:pPr>
        <w:rPr>
          <w:rFonts w:cs="Arial"/>
          <w:iCs/>
          <w:color w:val="000000"/>
          <w:szCs w:val="20"/>
        </w:rPr>
      </w:pPr>
    </w:p>
    <w:p w14:paraId="1D0917DC" w14:textId="77777777" w:rsidR="00985651" w:rsidRDefault="00985651" w:rsidP="00DA036E">
      <w:pPr>
        <w:rPr>
          <w:rFonts w:cs="Arial"/>
          <w:iCs/>
          <w:color w:val="000000"/>
          <w:szCs w:val="20"/>
        </w:rPr>
      </w:pPr>
    </w:p>
    <w:tbl>
      <w:tblPr>
        <w:tblW w:w="5000" w:type="pct"/>
        <w:tblCellMar>
          <w:left w:w="70" w:type="dxa"/>
          <w:right w:w="70" w:type="dxa"/>
        </w:tblCellMar>
        <w:tblLook w:val="04A0" w:firstRow="1" w:lastRow="0" w:firstColumn="1" w:lastColumn="0" w:noHBand="0" w:noVBand="1"/>
      </w:tblPr>
      <w:tblGrid>
        <w:gridCol w:w="1757"/>
        <w:gridCol w:w="7509"/>
        <w:gridCol w:w="4876"/>
      </w:tblGrid>
      <w:tr w:rsidR="00985651" w:rsidRPr="00985651" w14:paraId="1B6A7EF6" w14:textId="77777777" w:rsidTr="00985651">
        <w:trPr>
          <w:trHeight w:val="300"/>
        </w:trPr>
        <w:tc>
          <w:tcPr>
            <w:tcW w:w="5000" w:type="pct"/>
            <w:gridSpan w:val="3"/>
            <w:tcBorders>
              <w:top w:val="single" w:sz="4" w:space="0" w:color="AEAAAA"/>
              <w:left w:val="single" w:sz="4" w:space="0" w:color="AEAAAA"/>
              <w:bottom w:val="single" w:sz="4" w:space="0" w:color="AEAAAA"/>
              <w:right w:val="single" w:sz="4" w:space="0" w:color="AEAAAA"/>
            </w:tcBorders>
            <w:shd w:val="clear" w:color="auto" w:fill="C2D69B" w:themeFill="accent3" w:themeFillTint="99"/>
            <w:noWrap/>
            <w:vAlign w:val="bottom"/>
            <w:hideMark/>
          </w:tcPr>
          <w:p w14:paraId="7AFB72A8" w14:textId="567C9FEE" w:rsidR="00985651" w:rsidRPr="00985651" w:rsidRDefault="00985651" w:rsidP="002D6004">
            <w:pPr>
              <w:jc w:val="center"/>
              <w:rPr>
                <w:rFonts w:cs="Arial"/>
                <w:b/>
                <w:bCs/>
                <w:color w:val="000000"/>
                <w:sz w:val="18"/>
                <w:szCs w:val="18"/>
              </w:rPr>
            </w:pPr>
            <w:r w:rsidRPr="00985651">
              <w:rPr>
                <w:rFonts w:cs="Arial"/>
                <w:b/>
                <w:bCs/>
                <w:color w:val="000000"/>
                <w:sz w:val="18"/>
                <w:szCs w:val="18"/>
              </w:rPr>
              <w:t>Valor do serviço</w:t>
            </w:r>
          </w:p>
        </w:tc>
      </w:tr>
      <w:tr w:rsidR="00985651" w:rsidRPr="002F369C" w14:paraId="2A6EA768" w14:textId="77777777" w:rsidTr="00985651">
        <w:trPr>
          <w:trHeight w:val="300"/>
        </w:trPr>
        <w:tc>
          <w:tcPr>
            <w:tcW w:w="621" w:type="pct"/>
            <w:tcBorders>
              <w:top w:val="nil"/>
              <w:left w:val="single" w:sz="4" w:space="0" w:color="AEAAAA"/>
              <w:bottom w:val="single" w:sz="4" w:space="0" w:color="AEAAAA"/>
              <w:right w:val="single" w:sz="4" w:space="0" w:color="AEAAAA"/>
            </w:tcBorders>
            <w:shd w:val="clear" w:color="auto" w:fill="C2D69B" w:themeFill="accent3" w:themeFillTint="99"/>
            <w:noWrap/>
            <w:vAlign w:val="bottom"/>
            <w:hideMark/>
          </w:tcPr>
          <w:p w14:paraId="5F955472" w14:textId="77777777" w:rsidR="00985651" w:rsidRPr="00985651" w:rsidRDefault="00985651" w:rsidP="00985651">
            <w:pPr>
              <w:jc w:val="center"/>
              <w:rPr>
                <w:rFonts w:cs="Arial"/>
                <w:b/>
                <w:bCs/>
                <w:color w:val="000000"/>
                <w:sz w:val="18"/>
                <w:szCs w:val="18"/>
              </w:rPr>
            </w:pPr>
            <w:r w:rsidRPr="00985651">
              <w:rPr>
                <w:rFonts w:cs="Arial"/>
                <w:b/>
                <w:bCs/>
                <w:color w:val="000000"/>
                <w:sz w:val="18"/>
                <w:szCs w:val="18"/>
              </w:rPr>
              <w:t>Seção</w:t>
            </w:r>
          </w:p>
        </w:tc>
        <w:tc>
          <w:tcPr>
            <w:tcW w:w="2655" w:type="pct"/>
            <w:tcBorders>
              <w:top w:val="nil"/>
              <w:left w:val="nil"/>
              <w:bottom w:val="single" w:sz="4" w:space="0" w:color="AEAAAA"/>
              <w:right w:val="single" w:sz="4" w:space="0" w:color="AEAAAA"/>
            </w:tcBorders>
            <w:shd w:val="clear" w:color="auto" w:fill="C2D69B" w:themeFill="accent3" w:themeFillTint="99"/>
            <w:vAlign w:val="center"/>
            <w:hideMark/>
          </w:tcPr>
          <w:p w14:paraId="7ED57247" w14:textId="77777777" w:rsidR="00985651" w:rsidRPr="00985651" w:rsidRDefault="00985651" w:rsidP="00985651">
            <w:pPr>
              <w:jc w:val="center"/>
              <w:rPr>
                <w:rFonts w:cs="Arial"/>
                <w:b/>
                <w:bCs/>
                <w:color w:val="000000"/>
                <w:sz w:val="18"/>
                <w:szCs w:val="18"/>
              </w:rPr>
            </w:pPr>
            <w:r w:rsidRPr="00985651">
              <w:rPr>
                <w:rFonts w:cs="Arial"/>
                <w:b/>
                <w:bCs/>
                <w:color w:val="000000"/>
                <w:sz w:val="18"/>
                <w:szCs w:val="18"/>
              </w:rPr>
              <w:t>Descrição</w:t>
            </w:r>
          </w:p>
        </w:tc>
        <w:tc>
          <w:tcPr>
            <w:tcW w:w="1725" w:type="pct"/>
            <w:tcBorders>
              <w:top w:val="nil"/>
              <w:left w:val="nil"/>
              <w:bottom w:val="single" w:sz="4" w:space="0" w:color="AEAAAA"/>
              <w:right w:val="single" w:sz="4" w:space="0" w:color="AEAAAA"/>
            </w:tcBorders>
            <w:shd w:val="clear" w:color="auto" w:fill="C2D69B" w:themeFill="accent3" w:themeFillTint="99"/>
            <w:vAlign w:val="center"/>
            <w:hideMark/>
          </w:tcPr>
          <w:p w14:paraId="5D8DF7F7" w14:textId="77777777" w:rsidR="00985651" w:rsidRPr="00985651" w:rsidRDefault="00985651" w:rsidP="00985651">
            <w:pPr>
              <w:jc w:val="center"/>
              <w:rPr>
                <w:rFonts w:cs="Arial"/>
                <w:b/>
                <w:bCs/>
                <w:color w:val="000000"/>
                <w:sz w:val="18"/>
                <w:szCs w:val="18"/>
              </w:rPr>
            </w:pPr>
            <w:r w:rsidRPr="00985651">
              <w:rPr>
                <w:rFonts w:cs="Arial"/>
                <w:b/>
                <w:bCs/>
                <w:color w:val="000000"/>
                <w:sz w:val="18"/>
                <w:szCs w:val="18"/>
              </w:rPr>
              <w:t>Valor Estimado (R$)</w:t>
            </w:r>
          </w:p>
        </w:tc>
      </w:tr>
      <w:tr w:rsidR="00985651" w:rsidRPr="00985651" w14:paraId="6FAB0ED3" w14:textId="77777777" w:rsidTr="002D6004">
        <w:trPr>
          <w:trHeight w:val="300"/>
        </w:trPr>
        <w:tc>
          <w:tcPr>
            <w:tcW w:w="621" w:type="pct"/>
            <w:tcBorders>
              <w:top w:val="nil"/>
              <w:left w:val="single" w:sz="4" w:space="0" w:color="AEAAAA"/>
              <w:bottom w:val="single" w:sz="4" w:space="0" w:color="AEAAAA"/>
              <w:right w:val="single" w:sz="4" w:space="0" w:color="AEAAAA"/>
            </w:tcBorders>
            <w:shd w:val="clear" w:color="auto" w:fill="C2D69B" w:themeFill="accent3" w:themeFillTint="99"/>
            <w:noWrap/>
            <w:vAlign w:val="bottom"/>
            <w:hideMark/>
          </w:tcPr>
          <w:p w14:paraId="7219111A" w14:textId="77777777" w:rsidR="00985651" w:rsidRPr="00985651" w:rsidRDefault="00985651" w:rsidP="00985651">
            <w:pPr>
              <w:jc w:val="center"/>
              <w:rPr>
                <w:rFonts w:cs="Arial"/>
                <w:color w:val="000000"/>
                <w:sz w:val="18"/>
                <w:szCs w:val="18"/>
              </w:rPr>
            </w:pPr>
            <w:r w:rsidRPr="00985651">
              <w:rPr>
                <w:rFonts w:cs="Arial"/>
                <w:color w:val="000000"/>
                <w:sz w:val="18"/>
                <w:szCs w:val="18"/>
              </w:rPr>
              <w:t>I</w:t>
            </w:r>
          </w:p>
        </w:tc>
        <w:tc>
          <w:tcPr>
            <w:tcW w:w="2655" w:type="pct"/>
            <w:tcBorders>
              <w:top w:val="nil"/>
              <w:left w:val="nil"/>
              <w:bottom w:val="single" w:sz="4" w:space="0" w:color="AEAAAA"/>
              <w:right w:val="single" w:sz="4" w:space="0" w:color="AEAAAA"/>
            </w:tcBorders>
            <w:shd w:val="clear" w:color="000000" w:fill="E2EFDA"/>
            <w:vAlign w:val="center"/>
            <w:hideMark/>
          </w:tcPr>
          <w:p w14:paraId="46B207DC" w14:textId="77777777" w:rsidR="00985651" w:rsidRPr="00985651" w:rsidRDefault="00985651" w:rsidP="00985651">
            <w:pPr>
              <w:rPr>
                <w:rFonts w:cs="Arial"/>
                <w:color w:val="000000"/>
                <w:sz w:val="18"/>
                <w:szCs w:val="18"/>
              </w:rPr>
            </w:pPr>
            <w:r w:rsidRPr="00985651">
              <w:rPr>
                <w:rFonts w:cs="Arial"/>
                <w:color w:val="000000"/>
                <w:sz w:val="18"/>
                <w:szCs w:val="18"/>
              </w:rPr>
              <w:t>Serviços Especializados</w:t>
            </w:r>
          </w:p>
        </w:tc>
        <w:tc>
          <w:tcPr>
            <w:tcW w:w="1725" w:type="pct"/>
            <w:tcBorders>
              <w:top w:val="nil"/>
              <w:left w:val="nil"/>
              <w:bottom w:val="single" w:sz="4" w:space="0" w:color="AEAAAA"/>
              <w:right w:val="single" w:sz="4" w:space="0" w:color="AEAAAA"/>
            </w:tcBorders>
            <w:shd w:val="clear" w:color="auto" w:fill="auto"/>
          </w:tcPr>
          <w:p w14:paraId="36E44EAD" w14:textId="0065FFBC" w:rsidR="00985651" w:rsidRPr="00985651" w:rsidRDefault="00985651" w:rsidP="002F369C">
            <w:pPr>
              <w:jc w:val="center"/>
              <w:rPr>
                <w:rFonts w:cs="Arial"/>
                <w:color w:val="000000"/>
                <w:sz w:val="18"/>
                <w:szCs w:val="18"/>
              </w:rPr>
            </w:pPr>
          </w:p>
        </w:tc>
      </w:tr>
      <w:tr w:rsidR="00985651" w:rsidRPr="00985651" w14:paraId="359C5103" w14:textId="77777777" w:rsidTr="002D6004">
        <w:trPr>
          <w:trHeight w:val="300"/>
        </w:trPr>
        <w:tc>
          <w:tcPr>
            <w:tcW w:w="621" w:type="pct"/>
            <w:tcBorders>
              <w:top w:val="nil"/>
              <w:left w:val="single" w:sz="4" w:space="0" w:color="AEAAAA"/>
              <w:bottom w:val="single" w:sz="4" w:space="0" w:color="AEAAAA"/>
              <w:right w:val="single" w:sz="4" w:space="0" w:color="AEAAAA"/>
            </w:tcBorders>
            <w:shd w:val="clear" w:color="auto" w:fill="C2D69B" w:themeFill="accent3" w:themeFillTint="99"/>
            <w:noWrap/>
            <w:vAlign w:val="bottom"/>
            <w:hideMark/>
          </w:tcPr>
          <w:p w14:paraId="1064958A" w14:textId="77777777" w:rsidR="00985651" w:rsidRPr="00985651" w:rsidRDefault="00985651" w:rsidP="00985651">
            <w:pPr>
              <w:jc w:val="center"/>
              <w:rPr>
                <w:rFonts w:cs="Arial"/>
                <w:color w:val="000000"/>
                <w:sz w:val="18"/>
                <w:szCs w:val="18"/>
              </w:rPr>
            </w:pPr>
            <w:r w:rsidRPr="00985651">
              <w:rPr>
                <w:rFonts w:cs="Arial"/>
                <w:color w:val="000000"/>
                <w:sz w:val="18"/>
                <w:szCs w:val="18"/>
              </w:rPr>
              <w:t>II</w:t>
            </w:r>
          </w:p>
        </w:tc>
        <w:tc>
          <w:tcPr>
            <w:tcW w:w="2655" w:type="pct"/>
            <w:tcBorders>
              <w:top w:val="nil"/>
              <w:left w:val="nil"/>
              <w:bottom w:val="single" w:sz="4" w:space="0" w:color="AEAAAA"/>
              <w:right w:val="single" w:sz="4" w:space="0" w:color="AEAAAA"/>
            </w:tcBorders>
            <w:shd w:val="clear" w:color="000000" w:fill="E2EFDA"/>
            <w:vAlign w:val="center"/>
            <w:hideMark/>
          </w:tcPr>
          <w:p w14:paraId="7DC97D5C" w14:textId="77777777" w:rsidR="00985651" w:rsidRPr="00985651" w:rsidRDefault="00985651" w:rsidP="00985651">
            <w:pPr>
              <w:rPr>
                <w:rFonts w:cs="Arial"/>
                <w:color w:val="000000"/>
                <w:sz w:val="18"/>
                <w:szCs w:val="18"/>
              </w:rPr>
            </w:pPr>
            <w:r w:rsidRPr="00985651">
              <w:rPr>
                <w:rFonts w:cs="Arial"/>
                <w:color w:val="000000"/>
                <w:sz w:val="18"/>
                <w:szCs w:val="18"/>
              </w:rPr>
              <w:t>Equipamentos</w:t>
            </w:r>
          </w:p>
        </w:tc>
        <w:tc>
          <w:tcPr>
            <w:tcW w:w="1725" w:type="pct"/>
            <w:tcBorders>
              <w:top w:val="nil"/>
              <w:left w:val="nil"/>
              <w:bottom w:val="single" w:sz="4" w:space="0" w:color="AEAAAA"/>
              <w:right w:val="single" w:sz="4" w:space="0" w:color="AEAAAA"/>
            </w:tcBorders>
            <w:shd w:val="clear" w:color="auto" w:fill="auto"/>
          </w:tcPr>
          <w:p w14:paraId="35DB3566" w14:textId="641079DB" w:rsidR="00985651" w:rsidRPr="00985651" w:rsidRDefault="00985651" w:rsidP="002F369C">
            <w:pPr>
              <w:jc w:val="center"/>
              <w:rPr>
                <w:rFonts w:cs="Arial"/>
                <w:color w:val="000000"/>
                <w:sz w:val="18"/>
                <w:szCs w:val="18"/>
              </w:rPr>
            </w:pPr>
          </w:p>
        </w:tc>
      </w:tr>
      <w:tr w:rsidR="00985651" w:rsidRPr="00985651" w14:paraId="31FEFEAB" w14:textId="77777777" w:rsidTr="002D6004">
        <w:trPr>
          <w:trHeight w:val="300"/>
        </w:trPr>
        <w:tc>
          <w:tcPr>
            <w:tcW w:w="621" w:type="pct"/>
            <w:tcBorders>
              <w:top w:val="nil"/>
              <w:left w:val="single" w:sz="4" w:space="0" w:color="AEAAAA"/>
              <w:bottom w:val="single" w:sz="4" w:space="0" w:color="AEAAAA"/>
              <w:right w:val="single" w:sz="4" w:space="0" w:color="AEAAAA"/>
            </w:tcBorders>
            <w:shd w:val="clear" w:color="auto" w:fill="C2D69B" w:themeFill="accent3" w:themeFillTint="99"/>
            <w:noWrap/>
            <w:vAlign w:val="bottom"/>
            <w:hideMark/>
          </w:tcPr>
          <w:p w14:paraId="48DCBA74" w14:textId="77777777" w:rsidR="00985651" w:rsidRPr="00985651" w:rsidRDefault="00985651" w:rsidP="00985651">
            <w:pPr>
              <w:jc w:val="center"/>
              <w:rPr>
                <w:rFonts w:cs="Arial"/>
                <w:color w:val="000000"/>
                <w:sz w:val="18"/>
                <w:szCs w:val="18"/>
              </w:rPr>
            </w:pPr>
            <w:r w:rsidRPr="00985651">
              <w:rPr>
                <w:rFonts w:cs="Arial"/>
                <w:color w:val="000000"/>
                <w:sz w:val="18"/>
                <w:szCs w:val="18"/>
              </w:rPr>
              <w:t>III</w:t>
            </w:r>
          </w:p>
        </w:tc>
        <w:tc>
          <w:tcPr>
            <w:tcW w:w="2655" w:type="pct"/>
            <w:tcBorders>
              <w:top w:val="nil"/>
              <w:left w:val="nil"/>
              <w:bottom w:val="single" w:sz="4" w:space="0" w:color="AEAAAA"/>
              <w:right w:val="single" w:sz="4" w:space="0" w:color="AEAAAA"/>
            </w:tcBorders>
            <w:shd w:val="clear" w:color="000000" w:fill="E2EFDA"/>
            <w:vAlign w:val="center"/>
            <w:hideMark/>
          </w:tcPr>
          <w:p w14:paraId="56E9D03A" w14:textId="77777777" w:rsidR="00985651" w:rsidRPr="00985651" w:rsidRDefault="00985651" w:rsidP="00985651">
            <w:pPr>
              <w:rPr>
                <w:rFonts w:cs="Arial"/>
                <w:color w:val="000000"/>
                <w:sz w:val="18"/>
                <w:szCs w:val="18"/>
              </w:rPr>
            </w:pPr>
            <w:r w:rsidRPr="00985651">
              <w:rPr>
                <w:rFonts w:cs="Arial"/>
                <w:color w:val="000000"/>
                <w:sz w:val="18"/>
                <w:szCs w:val="18"/>
              </w:rPr>
              <w:t xml:space="preserve">Mobiliário, Decoração e </w:t>
            </w:r>
            <w:proofErr w:type="gramStart"/>
            <w:r w:rsidRPr="00985651">
              <w:rPr>
                <w:rFonts w:cs="Arial"/>
                <w:color w:val="000000"/>
                <w:sz w:val="18"/>
                <w:szCs w:val="18"/>
              </w:rPr>
              <w:t>Sinalização</w:t>
            </w:r>
            <w:proofErr w:type="gramEnd"/>
          </w:p>
        </w:tc>
        <w:tc>
          <w:tcPr>
            <w:tcW w:w="1725" w:type="pct"/>
            <w:tcBorders>
              <w:top w:val="nil"/>
              <w:left w:val="nil"/>
              <w:bottom w:val="single" w:sz="4" w:space="0" w:color="AEAAAA"/>
              <w:right w:val="single" w:sz="4" w:space="0" w:color="AEAAAA"/>
            </w:tcBorders>
            <w:shd w:val="clear" w:color="auto" w:fill="auto"/>
          </w:tcPr>
          <w:p w14:paraId="62E623F9" w14:textId="671FA6FE" w:rsidR="00985651" w:rsidRPr="00985651" w:rsidRDefault="00985651" w:rsidP="002F369C">
            <w:pPr>
              <w:jc w:val="center"/>
              <w:rPr>
                <w:rFonts w:cs="Arial"/>
                <w:color w:val="000000"/>
                <w:sz w:val="18"/>
                <w:szCs w:val="18"/>
              </w:rPr>
            </w:pPr>
          </w:p>
        </w:tc>
      </w:tr>
      <w:tr w:rsidR="00985651" w:rsidRPr="00985651" w14:paraId="13D99A65" w14:textId="77777777" w:rsidTr="002D6004">
        <w:trPr>
          <w:trHeight w:val="300"/>
        </w:trPr>
        <w:tc>
          <w:tcPr>
            <w:tcW w:w="621" w:type="pct"/>
            <w:tcBorders>
              <w:top w:val="nil"/>
              <w:left w:val="single" w:sz="4" w:space="0" w:color="AEAAAA"/>
              <w:bottom w:val="single" w:sz="4" w:space="0" w:color="AEAAAA"/>
              <w:right w:val="single" w:sz="4" w:space="0" w:color="AEAAAA"/>
            </w:tcBorders>
            <w:shd w:val="clear" w:color="auto" w:fill="C2D69B" w:themeFill="accent3" w:themeFillTint="99"/>
            <w:noWrap/>
            <w:vAlign w:val="bottom"/>
            <w:hideMark/>
          </w:tcPr>
          <w:p w14:paraId="1E7CBF96" w14:textId="77777777" w:rsidR="00985651" w:rsidRPr="00985651" w:rsidRDefault="00985651" w:rsidP="00985651">
            <w:pPr>
              <w:jc w:val="center"/>
              <w:rPr>
                <w:rFonts w:cs="Arial"/>
                <w:color w:val="000000"/>
                <w:sz w:val="18"/>
                <w:szCs w:val="18"/>
              </w:rPr>
            </w:pPr>
            <w:r w:rsidRPr="00985651">
              <w:rPr>
                <w:rFonts w:cs="Arial"/>
                <w:color w:val="000000"/>
                <w:sz w:val="18"/>
                <w:szCs w:val="18"/>
              </w:rPr>
              <w:t>IV</w:t>
            </w:r>
          </w:p>
        </w:tc>
        <w:tc>
          <w:tcPr>
            <w:tcW w:w="2655" w:type="pct"/>
            <w:tcBorders>
              <w:top w:val="nil"/>
              <w:left w:val="nil"/>
              <w:bottom w:val="single" w:sz="4" w:space="0" w:color="AEAAAA"/>
              <w:right w:val="single" w:sz="4" w:space="0" w:color="AEAAAA"/>
            </w:tcBorders>
            <w:shd w:val="clear" w:color="000000" w:fill="E2EFDA"/>
            <w:vAlign w:val="center"/>
            <w:hideMark/>
          </w:tcPr>
          <w:p w14:paraId="32CEB2B0" w14:textId="77777777" w:rsidR="00985651" w:rsidRPr="00985651" w:rsidRDefault="00985651" w:rsidP="00985651">
            <w:pPr>
              <w:rPr>
                <w:rFonts w:cs="Arial"/>
                <w:color w:val="000000"/>
                <w:sz w:val="18"/>
                <w:szCs w:val="18"/>
              </w:rPr>
            </w:pPr>
            <w:r w:rsidRPr="00985651">
              <w:rPr>
                <w:rFonts w:cs="Arial"/>
                <w:color w:val="000000"/>
                <w:sz w:val="18"/>
                <w:szCs w:val="18"/>
              </w:rPr>
              <w:t xml:space="preserve">Papelaria, Material Gráfico e </w:t>
            </w:r>
            <w:proofErr w:type="gramStart"/>
            <w:r w:rsidRPr="00985651">
              <w:rPr>
                <w:rFonts w:cs="Arial"/>
                <w:color w:val="000000"/>
                <w:sz w:val="18"/>
                <w:szCs w:val="18"/>
              </w:rPr>
              <w:t>Impressos</w:t>
            </w:r>
            <w:proofErr w:type="gramEnd"/>
          </w:p>
        </w:tc>
        <w:tc>
          <w:tcPr>
            <w:tcW w:w="1725" w:type="pct"/>
            <w:tcBorders>
              <w:top w:val="nil"/>
              <w:left w:val="nil"/>
              <w:bottom w:val="single" w:sz="4" w:space="0" w:color="AEAAAA"/>
              <w:right w:val="single" w:sz="4" w:space="0" w:color="AEAAAA"/>
            </w:tcBorders>
            <w:shd w:val="clear" w:color="auto" w:fill="auto"/>
          </w:tcPr>
          <w:p w14:paraId="3EA9D192" w14:textId="44563DBB" w:rsidR="00985651" w:rsidRPr="00985651" w:rsidRDefault="00985651" w:rsidP="002F369C">
            <w:pPr>
              <w:jc w:val="center"/>
              <w:rPr>
                <w:rFonts w:cs="Arial"/>
                <w:color w:val="000000"/>
                <w:sz w:val="18"/>
                <w:szCs w:val="18"/>
              </w:rPr>
            </w:pPr>
          </w:p>
        </w:tc>
      </w:tr>
      <w:tr w:rsidR="00985651" w:rsidRPr="00985651" w14:paraId="431A75F8" w14:textId="77777777" w:rsidTr="002D6004">
        <w:trPr>
          <w:trHeight w:val="300"/>
        </w:trPr>
        <w:tc>
          <w:tcPr>
            <w:tcW w:w="621" w:type="pct"/>
            <w:tcBorders>
              <w:top w:val="nil"/>
              <w:left w:val="single" w:sz="4" w:space="0" w:color="AEAAAA"/>
              <w:bottom w:val="single" w:sz="4" w:space="0" w:color="AEAAAA"/>
              <w:right w:val="single" w:sz="4" w:space="0" w:color="AEAAAA"/>
            </w:tcBorders>
            <w:shd w:val="clear" w:color="auto" w:fill="C2D69B" w:themeFill="accent3" w:themeFillTint="99"/>
            <w:noWrap/>
            <w:vAlign w:val="bottom"/>
            <w:hideMark/>
          </w:tcPr>
          <w:p w14:paraId="1E04CBB1" w14:textId="77777777" w:rsidR="00985651" w:rsidRPr="00985651" w:rsidRDefault="00985651" w:rsidP="00985651">
            <w:pPr>
              <w:jc w:val="center"/>
              <w:rPr>
                <w:rFonts w:cs="Arial"/>
                <w:color w:val="000000"/>
                <w:sz w:val="18"/>
                <w:szCs w:val="18"/>
              </w:rPr>
            </w:pPr>
            <w:r w:rsidRPr="00985651">
              <w:rPr>
                <w:rFonts w:cs="Arial"/>
                <w:color w:val="000000"/>
                <w:sz w:val="18"/>
                <w:szCs w:val="18"/>
              </w:rPr>
              <w:t>V</w:t>
            </w:r>
          </w:p>
        </w:tc>
        <w:tc>
          <w:tcPr>
            <w:tcW w:w="2655" w:type="pct"/>
            <w:tcBorders>
              <w:top w:val="nil"/>
              <w:left w:val="nil"/>
              <w:bottom w:val="single" w:sz="4" w:space="0" w:color="AEAAAA"/>
              <w:right w:val="single" w:sz="4" w:space="0" w:color="AEAAAA"/>
            </w:tcBorders>
            <w:shd w:val="clear" w:color="000000" w:fill="E2EFDA"/>
            <w:vAlign w:val="center"/>
            <w:hideMark/>
          </w:tcPr>
          <w:p w14:paraId="39070537" w14:textId="77777777" w:rsidR="00985651" w:rsidRPr="00985651" w:rsidRDefault="00985651" w:rsidP="00985651">
            <w:pPr>
              <w:rPr>
                <w:rFonts w:cs="Arial"/>
                <w:color w:val="000000"/>
                <w:sz w:val="18"/>
                <w:szCs w:val="18"/>
              </w:rPr>
            </w:pPr>
            <w:r w:rsidRPr="00985651">
              <w:rPr>
                <w:rFonts w:cs="Arial"/>
                <w:color w:val="000000"/>
                <w:sz w:val="18"/>
                <w:szCs w:val="18"/>
              </w:rPr>
              <w:t>Logística</w:t>
            </w:r>
          </w:p>
        </w:tc>
        <w:tc>
          <w:tcPr>
            <w:tcW w:w="1725" w:type="pct"/>
            <w:tcBorders>
              <w:top w:val="nil"/>
              <w:left w:val="nil"/>
              <w:bottom w:val="single" w:sz="4" w:space="0" w:color="AEAAAA"/>
              <w:right w:val="single" w:sz="4" w:space="0" w:color="AEAAAA"/>
            </w:tcBorders>
            <w:shd w:val="clear" w:color="auto" w:fill="auto"/>
          </w:tcPr>
          <w:p w14:paraId="5D5FE67F" w14:textId="3B8B1882" w:rsidR="00985651" w:rsidRPr="00985651" w:rsidRDefault="00985651" w:rsidP="002F369C">
            <w:pPr>
              <w:jc w:val="center"/>
              <w:rPr>
                <w:rFonts w:cs="Arial"/>
                <w:color w:val="000000"/>
                <w:sz w:val="18"/>
                <w:szCs w:val="18"/>
              </w:rPr>
            </w:pPr>
          </w:p>
        </w:tc>
      </w:tr>
      <w:tr w:rsidR="00985651" w:rsidRPr="00985651" w14:paraId="0A7A9D53" w14:textId="77777777" w:rsidTr="002D6004">
        <w:trPr>
          <w:trHeight w:val="300"/>
        </w:trPr>
        <w:tc>
          <w:tcPr>
            <w:tcW w:w="621" w:type="pct"/>
            <w:tcBorders>
              <w:top w:val="nil"/>
              <w:left w:val="single" w:sz="4" w:space="0" w:color="AEAAAA"/>
              <w:bottom w:val="single" w:sz="4" w:space="0" w:color="AEAAAA"/>
              <w:right w:val="single" w:sz="4" w:space="0" w:color="AEAAAA"/>
            </w:tcBorders>
            <w:shd w:val="clear" w:color="auto" w:fill="C2D69B" w:themeFill="accent3" w:themeFillTint="99"/>
            <w:noWrap/>
            <w:vAlign w:val="bottom"/>
            <w:hideMark/>
          </w:tcPr>
          <w:p w14:paraId="692C9125" w14:textId="77777777" w:rsidR="00985651" w:rsidRPr="00985651" w:rsidRDefault="00985651" w:rsidP="00985651">
            <w:pPr>
              <w:jc w:val="center"/>
              <w:rPr>
                <w:rFonts w:cs="Arial"/>
                <w:color w:val="000000"/>
                <w:sz w:val="18"/>
                <w:szCs w:val="18"/>
              </w:rPr>
            </w:pPr>
            <w:r w:rsidRPr="00985651">
              <w:rPr>
                <w:rFonts w:cs="Arial"/>
                <w:color w:val="000000"/>
                <w:sz w:val="18"/>
                <w:szCs w:val="18"/>
              </w:rPr>
              <w:t>VI</w:t>
            </w:r>
          </w:p>
        </w:tc>
        <w:tc>
          <w:tcPr>
            <w:tcW w:w="2655" w:type="pct"/>
            <w:tcBorders>
              <w:top w:val="nil"/>
              <w:left w:val="nil"/>
              <w:bottom w:val="single" w:sz="4" w:space="0" w:color="AEAAAA"/>
              <w:right w:val="single" w:sz="4" w:space="0" w:color="AEAAAA"/>
            </w:tcBorders>
            <w:shd w:val="clear" w:color="000000" w:fill="E2EFDA"/>
            <w:vAlign w:val="center"/>
            <w:hideMark/>
          </w:tcPr>
          <w:p w14:paraId="6DC9216A" w14:textId="77777777" w:rsidR="00985651" w:rsidRPr="00985651" w:rsidRDefault="00985651" w:rsidP="00985651">
            <w:pPr>
              <w:rPr>
                <w:rFonts w:cs="Arial"/>
                <w:color w:val="000000"/>
                <w:sz w:val="18"/>
                <w:szCs w:val="18"/>
              </w:rPr>
            </w:pPr>
            <w:r w:rsidRPr="00985651">
              <w:rPr>
                <w:rFonts w:cs="Arial"/>
                <w:color w:val="000000"/>
                <w:sz w:val="18"/>
                <w:szCs w:val="18"/>
              </w:rPr>
              <w:t>Alimentação</w:t>
            </w:r>
          </w:p>
        </w:tc>
        <w:tc>
          <w:tcPr>
            <w:tcW w:w="1725" w:type="pct"/>
            <w:tcBorders>
              <w:top w:val="nil"/>
              <w:left w:val="nil"/>
              <w:bottom w:val="single" w:sz="4" w:space="0" w:color="AEAAAA"/>
              <w:right w:val="single" w:sz="4" w:space="0" w:color="AEAAAA"/>
            </w:tcBorders>
            <w:shd w:val="clear" w:color="auto" w:fill="auto"/>
          </w:tcPr>
          <w:p w14:paraId="5813CBB4" w14:textId="62380A71" w:rsidR="00985651" w:rsidRPr="00985651" w:rsidRDefault="00985651" w:rsidP="002F369C">
            <w:pPr>
              <w:jc w:val="center"/>
              <w:rPr>
                <w:rFonts w:cs="Arial"/>
                <w:color w:val="000000"/>
                <w:sz w:val="18"/>
                <w:szCs w:val="18"/>
              </w:rPr>
            </w:pPr>
          </w:p>
        </w:tc>
      </w:tr>
      <w:tr w:rsidR="00985651" w:rsidRPr="00985651" w14:paraId="7F8F8CC2" w14:textId="77777777" w:rsidTr="002D6004">
        <w:trPr>
          <w:trHeight w:val="300"/>
        </w:trPr>
        <w:tc>
          <w:tcPr>
            <w:tcW w:w="3275" w:type="pct"/>
            <w:gridSpan w:val="2"/>
            <w:tcBorders>
              <w:top w:val="single" w:sz="4" w:space="0" w:color="AEAAAA"/>
              <w:left w:val="single" w:sz="4" w:space="0" w:color="AEAAAA"/>
              <w:bottom w:val="single" w:sz="4" w:space="0" w:color="AEAAAA"/>
              <w:right w:val="single" w:sz="4" w:space="0" w:color="AEAAAA"/>
            </w:tcBorders>
            <w:shd w:val="clear" w:color="auto" w:fill="C2D69B" w:themeFill="accent3" w:themeFillTint="99"/>
            <w:vAlign w:val="center"/>
            <w:hideMark/>
          </w:tcPr>
          <w:p w14:paraId="1CF21FF8" w14:textId="58255497" w:rsidR="00985651" w:rsidRPr="00985651" w:rsidRDefault="00985651" w:rsidP="00825A48">
            <w:pPr>
              <w:jc w:val="center"/>
              <w:rPr>
                <w:rFonts w:cs="Arial"/>
                <w:b/>
                <w:bCs/>
                <w:color w:val="000000"/>
                <w:sz w:val="18"/>
                <w:szCs w:val="18"/>
              </w:rPr>
            </w:pPr>
            <w:r w:rsidRPr="00985651">
              <w:rPr>
                <w:rFonts w:cs="Arial"/>
                <w:b/>
                <w:bCs/>
                <w:color w:val="000000"/>
                <w:sz w:val="18"/>
                <w:szCs w:val="18"/>
              </w:rPr>
              <w:t>Total (R$)</w:t>
            </w:r>
          </w:p>
        </w:tc>
        <w:tc>
          <w:tcPr>
            <w:tcW w:w="1725" w:type="pct"/>
            <w:tcBorders>
              <w:top w:val="nil"/>
              <w:left w:val="nil"/>
              <w:bottom w:val="single" w:sz="4" w:space="0" w:color="AEAAAA"/>
              <w:right w:val="single" w:sz="4" w:space="0" w:color="AEAAAA"/>
            </w:tcBorders>
            <w:shd w:val="clear" w:color="auto" w:fill="C2D69B" w:themeFill="accent3" w:themeFillTint="99"/>
          </w:tcPr>
          <w:p w14:paraId="0FC12405" w14:textId="1AF57B60" w:rsidR="00985651" w:rsidRPr="00985651" w:rsidRDefault="00985651" w:rsidP="002F369C">
            <w:pPr>
              <w:jc w:val="center"/>
              <w:rPr>
                <w:rFonts w:cs="Arial"/>
                <w:b/>
                <w:bCs/>
                <w:color w:val="000000"/>
                <w:sz w:val="18"/>
                <w:szCs w:val="18"/>
              </w:rPr>
            </w:pPr>
          </w:p>
        </w:tc>
      </w:tr>
    </w:tbl>
    <w:p w14:paraId="00E50CB2" w14:textId="77777777" w:rsidR="00985651" w:rsidRDefault="00985651" w:rsidP="00DA036E">
      <w:pPr>
        <w:rPr>
          <w:rFonts w:cs="Arial"/>
          <w:iCs/>
          <w:color w:val="000000"/>
          <w:szCs w:val="20"/>
        </w:rPr>
      </w:pPr>
    </w:p>
    <w:p w14:paraId="32E0817A" w14:textId="77777777" w:rsidR="00AD5103" w:rsidRPr="000C7E1E" w:rsidRDefault="00AD5103" w:rsidP="00AD5103">
      <w:pPr>
        <w:rPr>
          <w:rFonts w:cs="Arial"/>
          <w:iCs/>
          <w:color w:val="000000"/>
          <w:szCs w:val="20"/>
        </w:rPr>
      </w:pPr>
    </w:p>
    <w:tbl>
      <w:tblPr>
        <w:tblW w:w="14601" w:type="dxa"/>
        <w:jc w:val="center"/>
        <w:tblInd w:w="-214" w:type="dxa"/>
        <w:tblCellMar>
          <w:left w:w="70" w:type="dxa"/>
          <w:right w:w="70" w:type="dxa"/>
        </w:tblCellMar>
        <w:tblLook w:val="04A0" w:firstRow="1" w:lastRow="0" w:firstColumn="1" w:lastColumn="0" w:noHBand="0" w:noVBand="1"/>
      </w:tblPr>
      <w:tblGrid>
        <w:gridCol w:w="779"/>
        <w:gridCol w:w="2179"/>
        <w:gridCol w:w="4843"/>
        <w:gridCol w:w="1784"/>
        <w:gridCol w:w="1035"/>
        <w:gridCol w:w="1212"/>
        <w:gridCol w:w="903"/>
        <w:gridCol w:w="1866"/>
      </w:tblGrid>
      <w:tr w:rsidR="00AD5103" w:rsidRPr="00386464" w14:paraId="019DBFDA" w14:textId="77777777" w:rsidTr="00AD5103">
        <w:trPr>
          <w:trHeight w:val="20"/>
          <w:jc w:val="center"/>
        </w:trPr>
        <w:tc>
          <w:tcPr>
            <w:tcW w:w="14601" w:type="dxa"/>
            <w:gridSpan w:val="8"/>
            <w:tcBorders>
              <w:top w:val="single" w:sz="4" w:space="0" w:color="AEAAAA"/>
              <w:left w:val="single" w:sz="4" w:space="0" w:color="AEAAAA"/>
              <w:bottom w:val="single" w:sz="4" w:space="0" w:color="AEAAAA"/>
              <w:right w:val="single" w:sz="4" w:space="0" w:color="AEAAAA"/>
            </w:tcBorders>
            <w:shd w:val="clear" w:color="000000" w:fill="A9D08E"/>
            <w:vAlign w:val="center"/>
            <w:hideMark/>
          </w:tcPr>
          <w:p w14:paraId="69D3E8FA" w14:textId="77777777" w:rsidR="00AD5103" w:rsidRPr="00386464" w:rsidRDefault="00AD5103" w:rsidP="00DB4D6C">
            <w:pPr>
              <w:jc w:val="center"/>
              <w:rPr>
                <w:rFonts w:cs="Arial"/>
                <w:b/>
                <w:bCs/>
                <w:sz w:val="18"/>
                <w:szCs w:val="18"/>
              </w:rPr>
            </w:pPr>
            <w:r w:rsidRPr="00386464">
              <w:rPr>
                <w:rFonts w:cs="Arial"/>
                <w:b/>
                <w:bCs/>
                <w:sz w:val="18"/>
                <w:szCs w:val="18"/>
              </w:rPr>
              <w:t>Seção I - Serviços Especializados</w:t>
            </w:r>
          </w:p>
        </w:tc>
      </w:tr>
      <w:tr w:rsidR="00AD5103" w:rsidRPr="00F32B67" w14:paraId="3BEF6746" w14:textId="77777777" w:rsidTr="00AD5103">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1BD5B96E" w14:textId="77777777" w:rsidR="00AD5103" w:rsidRPr="00386464" w:rsidRDefault="00AD5103" w:rsidP="00DB4D6C">
            <w:pPr>
              <w:jc w:val="center"/>
              <w:rPr>
                <w:rFonts w:cs="Arial"/>
                <w:b/>
                <w:bCs/>
                <w:sz w:val="18"/>
                <w:szCs w:val="18"/>
              </w:rPr>
            </w:pPr>
            <w:r w:rsidRPr="00386464">
              <w:rPr>
                <w:rFonts w:cs="Arial"/>
                <w:b/>
                <w:bCs/>
                <w:sz w:val="18"/>
                <w:szCs w:val="18"/>
              </w:rPr>
              <w:t>Item</w:t>
            </w:r>
          </w:p>
        </w:tc>
        <w:tc>
          <w:tcPr>
            <w:tcW w:w="0" w:type="auto"/>
            <w:tcBorders>
              <w:top w:val="nil"/>
              <w:left w:val="nil"/>
              <w:bottom w:val="single" w:sz="4" w:space="0" w:color="AEAAAA"/>
              <w:right w:val="single" w:sz="4" w:space="0" w:color="AEAAAA"/>
            </w:tcBorders>
            <w:shd w:val="clear" w:color="000000" w:fill="A9D08E"/>
            <w:vAlign w:val="center"/>
            <w:hideMark/>
          </w:tcPr>
          <w:p w14:paraId="71378361" w14:textId="77777777" w:rsidR="00AD5103" w:rsidRPr="00386464" w:rsidRDefault="00AD5103" w:rsidP="00DB4D6C">
            <w:pPr>
              <w:jc w:val="center"/>
              <w:rPr>
                <w:rFonts w:cs="Arial"/>
                <w:b/>
                <w:bCs/>
                <w:sz w:val="18"/>
                <w:szCs w:val="18"/>
              </w:rPr>
            </w:pPr>
            <w:r w:rsidRPr="00386464">
              <w:rPr>
                <w:rFonts w:cs="Arial"/>
                <w:b/>
                <w:bCs/>
                <w:sz w:val="18"/>
                <w:szCs w:val="18"/>
              </w:rPr>
              <w:t>Tipo de Serviço ou Produto</w:t>
            </w:r>
          </w:p>
        </w:tc>
        <w:tc>
          <w:tcPr>
            <w:tcW w:w="0" w:type="auto"/>
            <w:tcBorders>
              <w:top w:val="nil"/>
              <w:left w:val="nil"/>
              <w:bottom w:val="single" w:sz="4" w:space="0" w:color="AEAAAA"/>
              <w:right w:val="single" w:sz="4" w:space="0" w:color="AEAAAA"/>
            </w:tcBorders>
            <w:shd w:val="clear" w:color="000000" w:fill="A9D08E"/>
            <w:vAlign w:val="center"/>
            <w:hideMark/>
          </w:tcPr>
          <w:p w14:paraId="79B82472" w14:textId="77777777" w:rsidR="00AD5103" w:rsidRPr="00386464" w:rsidRDefault="00AD5103" w:rsidP="00DB4D6C">
            <w:pPr>
              <w:jc w:val="center"/>
              <w:rPr>
                <w:rFonts w:cs="Arial"/>
                <w:b/>
                <w:bCs/>
                <w:sz w:val="18"/>
                <w:szCs w:val="18"/>
              </w:rPr>
            </w:pPr>
            <w:r w:rsidRPr="00386464">
              <w:rPr>
                <w:rFonts w:cs="Arial"/>
                <w:b/>
                <w:bCs/>
                <w:sz w:val="18"/>
                <w:szCs w:val="18"/>
              </w:rPr>
              <w:t>Especificações detalhadas</w:t>
            </w:r>
          </w:p>
        </w:tc>
        <w:tc>
          <w:tcPr>
            <w:tcW w:w="1784" w:type="dxa"/>
            <w:tcBorders>
              <w:top w:val="nil"/>
              <w:left w:val="nil"/>
              <w:bottom w:val="single" w:sz="4" w:space="0" w:color="AEAAAA"/>
              <w:right w:val="single" w:sz="4" w:space="0" w:color="AEAAAA"/>
            </w:tcBorders>
            <w:shd w:val="clear" w:color="000000" w:fill="A9D08E"/>
            <w:vAlign w:val="center"/>
            <w:hideMark/>
          </w:tcPr>
          <w:p w14:paraId="285B29EB" w14:textId="77777777" w:rsidR="00AD5103" w:rsidRPr="00386464" w:rsidRDefault="00AD5103" w:rsidP="00DB4D6C">
            <w:pPr>
              <w:jc w:val="center"/>
              <w:rPr>
                <w:rFonts w:cs="Arial"/>
                <w:b/>
                <w:bCs/>
                <w:sz w:val="18"/>
                <w:szCs w:val="18"/>
              </w:rPr>
            </w:pPr>
            <w:r w:rsidRPr="00386464">
              <w:rPr>
                <w:rFonts w:cs="Arial"/>
                <w:b/>
                <w:bCs/>
                <w:sz w:val="18"/>
                <w:szCs w:val="18"/>
              </w:rPr>
              <w:t>Referência</w:t>
            </w:r>
          </w:p>
        </w:tc>
        <w:tc>
          <w:tcPr>
            <w:tcW w:w="1035" w:type="dxa"/>
            <w:tcBorders>
              <w:top w:val="nil"/>
              <w:left w:val="nil"/>
              <w:bottom w:val="single" w:sz="4" w:space="0" w:color="AEAAAA"/>
              <w:right w:val="single" w:sz="4" w:space="0" w:color="AEAAAA"/>
            </w:tcBorders>
            <w:shd w:val="clear" w:color="000000" w:fill="A9D08E"/>
            <w:vAlign w:val="center"/>
            <w:hideMark/>
          </w:tcPr>
          <w:p w14:paraId="4C63E3A1" w14:textId="77777777" w:rsidR="00AD5103" w:rsidRPr="00386464" w:rsidRDefault="00AD5103" w:rsidP="00DB4D6C">
            <w:pPr>
              <w:jc w:val="center"/>
              <w:rPr>
                <w:rFonts w:cs="Arial"/>
                <w:b/>
                <w:bCs/>
                <w:sz w:val="18"/>
                <w:szCs w:val="18"/>
              </w:rPr>
            </w:pPr>
            <w:r w:rsidRPr="00386464">
              <w:rPr>
                <w:rFonts w:cs="Arial"/>
                <w:b/>
                <w:bCs/>
                <w:sz w:val="18"/>
                <w:szCs w:val="18"/>
              </w:rPr>
              <w:t>Unidade *</w:t>
            </w:r>
          </w:p>
        </w:tc>
        <w:tc>
          <w:tcPr>
            <w:tcW w:w="0" w:type="auto"/>
            <w:tcBorders>
              <w:top w:val="nil"/>
              <w:left w:val="nil"/>
              <w:bottom w:val="single" w:sz="4" w:space="0" w:color="AEAAAA"/>
              <w:right w:val="single" w:sz="4" w:space="0" w:color="AEAAAA"/>
            </w:tcBorders>
            <w:shd w:val="clear" w:color="000000" w:fill="A9D08E"/>
            <w:vAlign w:val="center"/>
            <w:hideMark/>
          </w:tcPr>
          <w:p w14:paraId="2F20675D" w14:textId="77777777" w:rsidR="00AD5103" w:rsidRPr="00386464" w:rsidRDefault="00AD5103" w:rsidP="00DB4D6C">
            <w:pPr>
              <w:jc w:val="center"/>
              <w:rPr>
                <w:rFonts w:cs="Arial"/>
                <w:b/>
                <w:bCs/>
                <w:sz w:val="18"/>
                <w:szCs w:val="18"/>
              </w:rPr>
            </w:pPr>
            <w:r w:rsidRPr="00386464">
              <w:rPr>
                <w:rFonts w:cs="Arial"/>
                <w:b/>
                <w:bCs/>
                <w:sz w:val="18"/>
                <w:szCs w:val="18"/>
              </w:rPr>
              <w:t>Quantidade Estimada</w:t>
            </w:r>
          </w:p>
        </w:tc>
        <w:tc>
          <w:tcPr>
            <w:tcW w:w="0" w:type="auto"/>
            <w:tcBorders>
              <w:top w:val="nil"/>
              <w:left w:val="nil"/>
              <w:bottom w:val="single" w:sz="4" w:space="0" w:color="AEAAAA"/>
              <w:right w:val="single" w:sz="4" w:space="0" w:color="AEAAAA"/>
            </w:tcBorders>
            <w:shd w:val="clear" w:color="000000" w:fill="A9D08E"/>
            <w:vAlign w:val="center"/>
            <w:hideMark/>
          </w:tcPr>
          <w:p w14:paraId="092A2664" w14:textId="77777777" w:rsidR="00AD5103" w:rsidRPr="00386464" w:rsidRDefault="00AD5103" w:rsidP="00DB4D6C">
            <w:pPr>
              <w:jc w:val="center"/>
              <w:rPr>
                <w:rFonts w:cs="Arial"/>
                <w:b/>
                <w:bCs/>
                <w:sz w:val="18"/>
                <w:szCs w:val="18"/>
              </w:rPr>
            </w:pPr>
            <w:r w:rsidRPr="00386464">
              <w:rPr>
                <w:rFonts w:cs="Arial"/>
                <w:b/>
                <w:bCs/>
                <w:sz w:val="18"/>
                <w:szCs w:val="18"/>
              </w:rPr>
              <w:t>Valor unitário médio</w:t>
            </w:r>
          </w:p>
        </w:tc>
        <w:tc>
          <w:tcPr>
            <w:tcW w:w="1866" w:type="dxa"/>
            <w:tcBorders>
              <w:top w:val="nil"/>
              <w:left w:val="nil"/>
              <w:bottom w:val="single" w:sz="4" w:space="0" w:color="AEAAAA"/>
              <w:right w:val="single" w:sz="4" w:space="0" w:color="AEAAAA"/>
            </w:tcBorders>
            <w:shd w:val="clear" w:color="000000" w:fill="A9D08E"/>
            <w:vAlign w:val="center"/>
            <w:hideMark/>
          </w:tcPr>
          <w:p w14:paraId="310F885F" w14:textId="77777777" w:rsidR="00AD5103" w:rsidRPr="00386464" w:rsidRDefault="00AD5103" w:rsidP="00DB4D6C">
            <w:pPr>
              <w:jc w:val="center"/>
              <w:rPr>
                <w:rFonts w:cs="Arial"/>
                <w:b/>
                <w:bCs/>
                <w:sz w:val="18"/>
                <w:szCs w:val="18"/>
              </w:rPr>
            </w:pPr>
            <w:r w:rsidRPr="00386464">
              <w:rPr>
                <w:rFonts w:cs="Arial"/>
                <w:b/>
                <w:bCs/>
                <w:sz w:val="18"/>
                <w:szCs w:val="18"/>
              </w:rPr>
              <w:t>Valor Total</w:t>
            </w:r>
          </w:p>
        </w:tc>
      </w:tr>
      <w:tr w:rsidR="00AD5103" w:rsidRPr="00F32B67" w14:paraId="349C6338"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6A59BC32" w14:textId="77777777" w:rsidR="00AD5103" w:rsidRPr="00386464" w:rsidRDefault="00AD5103" w:rsidP="00DB4D6C">
            <w:pPr>
              <w:jc w:val="center"/>
              <w:rPr>
                <w:rFonts w:cs="Arial"/>
                <w:b/>
                <w:bCs/>
                <w:sz w:val="18"/>
                <w:szCs w:val="18"/>
              </w:rPr>
            </w:pPr>
            <w:proofErr w:type="gramStart"/>
            <w:r w:rsidRPr="00386464">
              <w:rPr>
                <w:rFonts w:cs="Arial"/>
                <w:b/>
                <w:bCs/>
                <w:sz w:val="18"/>
                <w:szCs w:val="18"/>
              </w:rPr>
              <w:t>1</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0F95CD38" w14:textId="77777777" w:rsidR="00AD5103" w:rsidRPr="00386464" w:rsidRDefault="00AD5103" w:rsidP="00DB4D6C">
            <w:pPr>
              <w:jc w:val="left"/>
              <w:rPr>
                <w:rFonts w:cs="Arial"/>
                <w:sz w:val="18"/>
                <w:szCs w:val="18"/>
              </w:rPr>
            </w:pPr>
            <w:r w:rsidRPr="00386464">
              <w:rPr>
                <w:rFonts w:cs="Arial"/>
                <w:sz w:val="18"/>
                <w:szCs w:val="18"/>
              </w:rPr>
              <w:t>Auxiliar de serviços Gerais</w:t>
            </w:r>
          </w:p>
        </w:tc>
        <w:tc>
          <w:tcPr>
            <w:tcW w:w="0" w:type="auto"/>
            <w:tcBorders>
              <w:top w:val="nil"/>
              <w:left w:val="nil"/>
              <w:bottom w:val="single" w:sz="4" w:space="0" w:color="AEAAAA"/>
              <w:right w:val="single" w:sz="4" w:space="0" w:color="AEAAAA"/>
            </w:tcBorders>
            <w:shd w:val="clear" w:color="000000" w:fill="E2EFDA"/>
            <w:vAlign w:val="center"/>
            <w:hideMark/>
          </w:tcPr>
          <w:p w14:paraId="00EE84E9" w14:textId="77777777" w:rsidR="00AD5103" w:rsidRPr="00386464" w:rsidRDefault="00AD5103" w:rsidP="00DB4D6C">
            <w:pPr>
              <w:rPr>
                <w:rFonts w:cs="Arial"/>
                <w:sz w:val="18"/>
                <w:szCs w:val="18"/>
              </w:rPr>
            </w:pPr>
            <w:r w:rsidRPr="00386464">
              <w:rPr>
                <w:rFonts w:cs="Arial"/>
                <w:sz w:val="18"/>
                <w:szCs w:val="18"/>
              </w:rPr>
              <w:t>O serviço deverá ser executado por profissional capacitado e uniformizado para a realização de serviços de limpeza e conservação nas dependências do evento e cercanias, antes, durante e depois de sua realização, com todo o material de limpeza incluído.</w:t>
            </w:r>
          </w:p>
        </w:tc>
        <w:tc>
          <w:tcPr>
            <w:tcW w:w="1784" w:type="dxa"/>
            <w:tcBorders>
              <w:top w:val="nil"/>
              <w:left w:val="nil"/>
              <w:bottom w:val="single" w:sz="4" w:space="0" w:color="AEAAAA"/>
              <w:right w:val="single" w:sz="4" w:space="0" w:color="AEAAAA"/>
            </w:tcBorders>
            <w:shd w:val="clear" w:color="000000" w:fill="E2EFDA"/>
            <w:noWrap/>
            <w:vAlign w:val="center"/>
            <w:hideMark/>
          </w:tcPr>
          <w:p w14:paraId="596D8E86" w14:textId="77777777" w:rsidR="00AD5103" w:rsidRPr="00386464" w:rsidRDefault="00AD5103" w:rsidP="00DB4D6C">
            <w:pPr>
              <w:jc w:val="center"/>
              <w:rPr>
                <w:rFonts w:cs="Arial"/>
                <w:sz w:val="18"/>
                <w:szCs w:val="18"/>
              </w:rPr>
            </w:pPr>
            <w:r w:rsidRPr="00386464">
              <w:rPr>
                <w:rFonts w:cs="Arial"/>
                <w:sz w:val="18"/>
                <w:szCs w:val="18"/>
              </w:rPr>
              <w:t>10 Profissionais</w:t>
            </w:r>
          </w:p>
        </w:tc>
        <w:tc>
          <w:tcPr>
            <w:tcW w:w="1035" w:type="dxa"/>
            <w:tcBorders>
              <w:top w:val="nil"/>
              <w:left w:val="nil"/>
              <w:bottom w:val="single" w:sz="4" w:space="0" w:color="AEAAAA"/>
              <w:right w:val="single" w:sz="4" w:space="0" w:color="AEAAAA"/>
            </w:tcBorders>
            <w:shd w:val="clear" w:color="000000" w:fill="E2EFDA"/>
            <w:noWrap/>
            <w:vAlign w:val="center"/>
            <w:hideMark/>
          </w:tcPr>
          <w:p w14:paraId="5B018724"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64AA5AED" w14:textId="77777777" w:rsidR="00AD5103" w:rsidRPr="00386464" w:rsidRDefault="00AD5103" w:rsidP="00DB4D6C">
            <w:pPr>
              <w:jc w:val="center"/>
              <w:rPr>
                <w:rFonts w:cs="Arial"/>
                <w:sz w:val="18"/>
                <w:szCs w:val="18"/>
              </w:rPr>
            </w:pPr>
            <w:r w:rsidRPr="00386464">
              <w:rPr>
                <w:rFonts w:cs="Arial"/>
                <w:sz w:val="18"/>
                <w:szCs w:val="18"/>
              </w:rPr>
              <w:t>60</w:t>
            </w:r>
          </w:p>
        </w:tc>
        <w:tc>
          <w:tcPr>
            <w:tcW w:w="0" w:type="auto"/>
            <w:tcBorders>
              <w:top w:val="nil"/>
              <w:left w:val="nil"/>
              <w:bottom w:val="single" w:sz="4" w:space="0" w:color="AEAAAA"/>
              <w:right w:val="single" w:sz="4" w:space="0" w:color="AEAAAA"/>
            </w:tcBorders>
            <w:shd w:val="clear" w:color="auto" w:fill="auto"/>
            <w:noWrap/>
            <w:vAlign w:val="center"/>
          </w:tcPr>
          <w:p w14:paraId="766F10AF" w14:textId="15343862"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1DDFFA92" w14:textId="160D3EF0" w:rsidR="00AD5103" w:rsidRPr="00386464" w:rsidRDefault="00AD5103" w:rsidP="00DB4D6C">
            <w:pPr>
              <w:jc w:val="center"/>
              <w:rPr>
                <w:rFonts w:cs="Arial"/>
                <w:sz w:val="18"/>
                <w:szCs w:val="18"/>
              </w:rPr>
            </w:pPr>
          </w:p>
        </w:tc>
      </w:tr>
      <w:tr w:rsidR="00AD5103" w:rsidRPr="00F32B67" w14:paraId="3B545E5E"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6E972D50" w14:textId="77777777" w:rsidR="00AD5103" w:rsidRPr="00386464" w:rsidRDefault="00AD5103" w:rsidP="00DB4D6C">
            <w:pPr>
              <w:jc w:val="center"/>
              <w:rPr>
                <w:rFonts w:cs="Arial"/>
                <w:b/>
                <w:bCs/>
                <w:sz w:val="18"/>
                <w:szCs w:val="18"/>
              </w:rPr>
            </w:pPr>
            <w:proofErr w:type="gramStart"/>
            <w:r w:rsidRPr="00386464">
              <w:rPr>
                <w:rFonts w:cs="Arial"/>
                <w:b/>
                <w:bCs/>
                <w:sz w:val="18"/>
                <w:szCs w:val="18"/>
              </w:rPr>
              <w:t>2</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38B24B53" w14:textId="77777777" w:rsidR="00AD5103" w:rsidRPr="00386464" w:rsidRDefault="00AD5103" w:rsidP="00DB4D6C">
            <w:pPr>
              <w:jc w:val="left"/>
              <w:rPr>
                <w:rFonts w:cs="Arial"/>
                <w:sz w:val="18"/>
                <w:szCs w:val="18"/>
              </w:rPr>
            </w:pPr>
            <w:r w:rsidRPr="00386464">
              <w:rPr>
                <w:rFonts w:cs="Arial"/>
                <w:sz w:val="18"/>
                <w:szCs w:val="18"/>
              </w:rPr>
              <w:t>Atendente de Credenciamento</w:t>
            </w:r>
          </w:p>
        </w:tc>
        <w:tc>
          <w:tcPr>
            <w:tcW w:w="0" w:type="auto"/>
            <w:tcBorders>
              <w:top w:val="nil"/>
              <w:left w:val="nil"/>
              <w:bottom w:val="single" w:sz="4" w:space="0" w:color="AEAAAA"/>
              <w:right w:val="single" w:sz="4" w:space="0" w:color="AEAAAA"/>
            </w:tcBorders>
            <w:shd w:val="clear" w:color="000000" w:fill="E2EFDA"/>
            <w:vAlign w:val="center"/>
            <w:hideMark/>
          </w:tcPr>
          <w:p w14:paraId="2B009355" w14:textId="77777777" w:rsidR="00AD5103" w:rsidRPr="00386464" w:rsidRDefault="00AD5103" w:rsidP="00DB4D6C">
            <w:pPr>
              <w:rPr>
                <w:rFonts w:cs="Arial"/>
                <w:sz w:val="18"/>
                <w:szCs w:val="18"/>
              </w:rPr>
            </w:pPr>
            <w:r w:rsidRPr="00386464">
              <w:rPr>
                <w:rFonts w:cs="Arial"/>
                <w:sz w:val="18"/>
                <w:szCs w:val="18"/>
              </w:rPr>
              <w:t>Profissional responsável pelo cadastramento das informações no sistema da rede, realizar as devidas atualizações e fazer atendimento ao público.</w:t>
            </w:r>
          </w:p>
        </w:tc>
        <w:tc>
          <w:tcPr>
            <w:tcW w:w="1784" w:type="dxa"/>
            <w:tcBorders>
              <w:top w:val="nil"/>
              <w:left w:val="nil"/>
              <w:bottom w:val="single" w:sz="4" w:space="0" w:color="AEAAAA"/>
              <w:right w:val="single" w:sz="4" w:space="0" w:color="AEAAAA"/>
            </w:tcBorders>
            <w:shd w:val="clear" w:color="000000" w:fill="E2EFDA"/>
            <w:noWrap/>
            <w:vAlign w:val="center"/>
            <w:hideMark/>
          </w:tcPr>
          <w:p w14:paraId="5020F819" w14:textId="77777777" w:rsidR="00AD5103" w:rsidRPr="00386464" w:rsidRDefault="00AD5103" w:rsidP="00DB4D6C">
            <w:pPr>
              <w:jc w:val="center"/>
              <w:rPr>
                <w:rFonts w:cs="Arial"/>
                <w:sz w:val="18"/>
                <w:szCs w:val="18"/>
              </w:rPr>
            </w:pPr>
            <w:r w:rsidRPr="00386464">
              <w:rPr>
                <w:rFonts w:cs="Arial"/>
                <w:sz w:val="18"/>
                <w:szCs w:val="18"/>
              </w:rPr>
              <w:t>20 Profissionais</w:t>
            </w:r>
          </w:p>
        </w:tc>
        <w:tc>
          <w:tcPr>
            <w:tcW w:w="1035" w:type="dxa"/>
            <w:tcBorders>
              <w:top w:val="nil"/>
              <w:left w:val="nil"/>
              <w:bottom w:val="single" w:sz="4" w:space="0" w:color="AEAAAA"/>
              <w:right w:val="single" w:sz="4" w:space="0" w:color="AEAAAA"/>
            </w:tcBorders>
            <w:shd w:val="clear" w:color="000000" w:fill="E2EFDA"/>
            <w:noWrap/>
            <w:vAlign w:val="center"/>
            <w:hideMark/>
          </w:tcPr>
          <w:p w14:paraId="1BDAB738"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30B3948B" w14:textId="77777777" w:rsidR="00AD5103" w:rsidRPr="00386464" w:rsidRDefault="00AD5103" w:rsidP="00DB4D6C">
            <w:pPr>
              <w:jc w:val="center"/>
              <w:rPr>
                <w:rFonts w:cs="Arial"/>
                <w:sz w:val="18"/>
                <w:szCs w:val="18"/>
              </w:rPr>
            </w:pPr>
            <w:r w:rsidRPr="00386464">
              <w:rPr>
                <w:rFonts w:cs="Arial"/>
                <w:sz w:val="18"/>
                <w:szCs w:val="18"/>
              </w:rPr>
              <w:t>80</w:t>
            </w:r>
          </w:p>
        </w:tc>
        <w:tc>
          <w:tcPr>
            <w:tcW w:w="0" w:type="auto"/>
            <w:tcBorders>
              <w:top w:val="nil"/>
              <w:left w:val="nil"/>
              <w:bottom w:val="single" w:sz="4" w:space="0" w:color="AEAAAA"/>
              <w:right w:val="single" w:sz="4" w:space="0" w:color="AEAAAA"/>
            </w:tcBorders>
            <w:shd w:val="clear" w:color="auto" w:fill="auto"/>
            <w:noWrap/>
            <w:vAlign w:val="center"/>
          </w:tcPr>
          <w:p w14:paraId="745670FC" w14:textId="02E6DF18"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3339613E" w14:textId="0F63CE1D" w:rsidR="00AD5103" w:rsidRPr="00386464" w:rsidRDefault="00AD5103" w:rsidP="00DB4D6C">
            <w:pPr>
              <w:jc w:val="center"/>
              <w:rPr>
                <w:rFonts w:cs="Arial"/>
                <w:sz w:val="18"/>
                <w:szCs w:val="18"/>
              </w:rPr>
            </w:pPr>
          </w:p>
        </w:tc>
      </w:tr>
      <w:tr w:rsidR="00AD5103" w:rsidRPr="00F32B67" w14:paraId="0A4B4075"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2EB503A2" w14:textId="77777777" w:rsidR="00AD5103" w:rsidRPr="00386464" w:rsidRDefault="00AD5103" w:rsidP="00DB4D6C">
            <w:pPr>
              <w:jc w:val="center"/>
              <w:rPr>
                <w:rFonts w:cs="Arial"/>
                <w:b/>
                <w:bCs/>
                <w:sz w:val="18"/>
                <w:szCs w:val="18"/>
              </w:rPr>
            </w:pPr>
            <w:proofErr w:type="gramStart"/>
            <w:r w:rsidRPr="00386464">
              <w:rPr>
                <w:rFonts w:cs="Arial"/>
                <w:b/>
                <w:bCs/>
                <w:sz w:val="18"/>
                <w:szCs w:val="18"/>
              </w:rPr>
              <w:t>3</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71591C44" w14:textId="77777777" w:rsidR="00AD5103" w:rsidRPr="00386464" w:rsidRDefault="00AD5103" w:rsidP="00DB4D6C">
            <w:pPr>
              <w:jc w:val="left"/>
              <w:rPr>
                <w:rFonts w:cs="Arial"/>
                <w:sz w:val="18"/>
                <w:szCs w:val="18"/>
              </w:rPr>
            </w:pPr>
            <w:r w:rsidRPr="00386464">
              <w:rPr>
                <w:rFonts w:cs="Arial"/>
                <w:sz w:val="18"/>
                <w:szCs w:val="18"/>
              </w:rPr>
              <w:t>Recepcionista/monitoras de salas</w:t>
            </w:r>
          </w:p>
        </w:tc>
        <w:tc>
          <w:tcPr>
            <w:tcW w:w="0" w:type="auto"/>
            <w:tcBorders>
              <w:top w:val="nil"/>
              <w:left w:val="nil"/>
              <w:bottom w:val="single" w:sz="4" w:space="0" w:color="AEAAAA"/>
              <w:right w:val="single" w:sz="4" w:space="0" w:color="AEAAAA"/>
            </w:tcBorders>
            <w:shd w:val="clear" w:color="000000" w:fill="E2EFDA"/>
            <w:vAlign w:val="center"/>
            <w:hideMark/>
          </w:tcPr>
          <w:p w14:paraId="029E424F" w14:textId="77777777" w:rsidR="00AD5103" w:rsidRPr="00386464" w:rsidRDefault="00AD5103" w:rsidP="00DB4D6C">
            <w:pPr>
              <w:rPr>
                <w:rFonts w:cs="Arial"/>
                <w:sz w:val="18"/>
                <w:szCs w:val="18"/>
              </w:rPr>
            </w:pPr>
            <w:r w:rsidRPr="00386464">
              <w:rPr>
                <w:rFonts w:cs="Arial"/>
                <w:sz w:val="18"/>
                <w:szCs w:val="18"/>
              </w:rPr>
              <w:t>O serviço deverá ser executado por profissional dinâmico, com boa postura, capacitado e com experiência na atividade de recepção a eventos, com habilidade em lidar com pessoas e no trato com autoridades.</w:t>
            </w:r>
          </w:p>
        </w:tc>
        <w:tc>
          <w:tcPr>
            <w:tcW w:w="1784" w:type="dxa"/>
            <w:tcBorders>
              <w:top w:val="nil"/>
              <w:left w:val="nil"/>
              <w:bottom w:val="single" w:sz="4" w:space="0" w:color="AEAAAA"/>
              <w:right w:val="single" w:sz="4" w:space="0" w:color="AEAAAA"/>
            </w:tcBorders>
            <w:shd w:val="clear" w:color="000000" w:fill="E2EFDA"/>
            <w:noWrap/>
            <w:vAlign w:val="center"/>
            <w:hideMark/>
          </w:tcPr>
          <w:p w14:paraId="0C628FDE" w14:textId="77777777" w:rsidR="00AD5103" w:rsidRPr="00386464" w:rsidRDefault="00AD5103" w:rsidP="00DB4D6C">
            <w:pPr>
              <w:jc w:val="center"/>
              <w:rPr>
                <w:rFonts w:cs="Arial"/>
                <w:sz w:val="18"/>
                <w:szCs w:val="18"/>
              </w:rPr>
            </w:pPr>
            <w:r>
              <w:rPr>
                <w:rFonts w:cs="Arial"/>
                <w:sz w:val="18"/>
                <w:szCs w:val="18"/>
              </w:rPr>
              <w:t>12</w:t>
            </w:r>
            <w:r w:rsidRPr="00386464">
              <w:rPr>
                <w:rFonts w:cs="Arial"/>
                <w:sz w:val="18"/>
                <w:szCs w:val="18"/>
              </w:rPr>
              <w:t xml:space="preserve"> Profissionais </w:t>
            </w:r>
          </w:p>
        </w:tc>
        <w:tc>
          <w:tcPr>
            <w:tcW w:w="1035" w:type="dxa"/>
            <w:tcBorders>
              <w:top w:val="nil"/>
              <w:left w:val="nil"/>
              <w:bottom w:val="single" w:sz="4" w:space="0" w:color="AEAAAA"/>
              <w:right w:val="single" w:sz="4" w:space="0" w:color="AEAAAA"/>
            </w:tcBorders>
            <w:shd w:val="clear" w:color="000000" w:fill="E2EFDA"/>
            <w:noWrap/>
            <w:vAlign w:val="center"/>
            <w:hideMark/>
          </w:tcPr>
          <w:p w14:paraId="3C35EFD9"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7C3F2B24" w14:textId="77777777" w:rsidR="00AD5103" w:rsidRPr="00386464" w:rsidRDefault="00AD5103" w:rsidP="00DB4D6C">
            <w:pPr>
              <w:jc w:val="center"/>
              <w:rPr>
                <w:rFonts w:cs="Arial"/>
                <w:sz w:val="18"/>
                <w:szCs w:val="18"/>
              </w:rPr>
            </w:pPr>
            <w:r>
              <w:rPr>
                <w:rFonts w:cs="Arial"/>
                <w:sz w:val="18"/>
                <w:szCs w:val="18"/>
              </w:rPr>
              <w:t>36</w:t>
            </w:r>
          </w:p>
        </w:tc>
        <w:tc>
          <w:tcPr>
            <w:tcW w:w="0" w:type="auto"/>
            <w:tcBorders>
              <w:top w:val="nil"/>
              <w:left w:val="nil"/>
              <w:bottom w:val="single" w:sz="4" w:space="0" w:color="AEAAAA"/>
              <w:right w:val="single" w:sz="4" w:space="0" w:color="AEAAAA"/>
            </w:tcBorders>
            <w:shd w:val="clear" w:color="auto" w:fill="auto"/>
            <w:noWrap/>
            <w:vAlign w:val="center"/>
          </w:tcPr>
          <w:p w14:paraId="1E66F466" w14:textId="747B167E"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6EBAAB51" w14:textId="6E0943CE" w:rsidR="00AD5103" w:rsidRPr="00386464" w:rsidRDefault="00AD5103" w:rsidP="00DB4D6C">
            <w:pPr>
              <w:jc w:val="center"/>
              <w:rPr>
                <w:rFonts w:cs="Arial"/>
                <w:sz w:val="18"/>
                <w:szCs w:val="18"/>
              </w:rPr>
            </w:pPr>
          </w:p>
        </w:tc>
      </w:tr>
      <w:tr w:rsidR="00AD5103" w:rsidRPr="00F32B67" w14:paraId="33EC1719"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03F49010" w14:textId="77777777" w:rsidR="00AD5103" w:rsidRPr="00386464" w:rsidRDefault="00AD5103" w:rsidP="00DB4D6C">
            <w:pPr>
              <w:jc w:val="center"/>
              <w:rPr>
                <w:rFonts w:cs="Arial"/>
                <w:b/>
                <w:bCs/>
                <w:sz w:val="18"/>
                <w:szCs w:val="18"/>
              </w:rPr>
            </w:pPr>
            <w:proofErr w:type="gramStart"/>
            <w:r w:rsidRPr="00386464">
              <w:rPr>
                <w:rFonts w:cs="Arial"/>
                <w:b/>
                <w:bCs/>
                <w:sz w:val="18"/>
                <w:szCs w:val="18"/>
              </w:rPr>
              <w:t>4</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58477B32" w14:textId="77777777" w:rsidR="00AD5103" w:rsidRPr="00386464" w:rsidRDefault="00AD5103" w:rsidP="00DB4D6C">
            <w:pPr>
              <w:jc w:val="left"/>
              <w:rPr>
                <w:rFonts w:cs="Arial"/>
                <w:sz w:val="18"/>
                <w:szCs w:val="18"/>
              </w:rPr>
            </w:pPr>
            <w:r w:rsidRPr="00386464">
              <w:rPr>
                <w:rFonts w:cs="Arial"/>
                <w:sz w:val="18"/>
                <w:szCs w:val="18"/>
              </w:rPr>
              <w:t>Coordenador de Logística</w:t>
            </w:r>
          </w:p>
        </w:tc>
        <w:tc>
          <w:tcPr>
            <w:tcW w:w="0" w:type="auto"/>
            <w:tcBorders>
              <w:top w:val="nil"/>
              <w:left w:val="nil"/>
              <w:bottom w:val="single" w:sz="4" w:space="0" w:color="AEAAAA"/>
              <w:right w:val="single" w:sz="4" w:space="0" w:color="AEAAAA"/>
            </w:tcBorders>
            <w:shd w:val="clear" w:color="000000" w:fill="E2EFDA"/>
            <w:vAlign w:val="center"/>
            <w:hideMark/>
          </w:tcPr>
          <w:p w14:paraId="494E0EA5" w14:textId="77777777" w:rsidR="00AD5103" w:rsidRPr="00386464" w:rsidRDefault="00AD5103" w:rsidP="00DB4D6C">
            <w:pPr>
              <w:rPr>
                <w:rFonts w:cs="Arial"/>
                <w:sz w:val="18"/>
                <w:szCs w:val="18"/>
              </w:rPr>
            </w:pPr>
            <w:r w:rsidRPr="00386464">
              <w:rPr>
                <w:rFonts w:cs="Arial"/>
                <w:sz w:val="18"/>
                <w:szCs w:val="18"/>
              </w:rPr>
              <w:t>Profissional responsável por coordenar o conjunto de itens relacionados ao evento, entregas e despachos, organização de espaços, cadastramento de staff e controle de acesso.</w:t>
            </w:r>
          </w:p>
        </w:tc>
        <w:tc>
          <w:tcPr>
            <w:tcW w:w="1784" w:type="dxa"/>
            <w:tcBorders>
              <w:top w:val="nil"/>
              <w:left w:val="nil"/>
              <w:bottom w:val="single" w:sz="4" w:space="0" w:color="AEAAAA"/>
              <w:right w:val="single" w:sz="4" w:space="0" w:color="AEAAAA"/>
            </w:tcBorders>
            <w:shd w:val="clear" w:color="000000" w:fill="E2EFDA"/>
            <w:noWrap/>
            <w:vAlign w:val="center"/>
            <w:hideMark/>
          </w:tcPr>
          <w:p w14:paraId="5294B5D8" w14:textId="77777777" w:rsidR="00AD5103" w:rsidRPr="00386464" w:rsidRDefault="00AD5103" w:rsidP="00DB4D6C">
            <w:pPr>
              <w:jc w:val="center"/>
              <w:rPr>
                <w:rFonts w:cs="Arial"/>
                <w:sz w:val="18"/>
                <w:szCs w:val="18"/>
              </w:rPr>
            </w:pPr>
            <w:proofErr w:type="gramStart"/>
            <w:r w:rsidRPr="00386464">
              <w:rPr>
                <w:rFonts w:cs="Arial"/>
                <w:sz w:val="18"/>
                <w:szCs w:val="18"/>
              </w:rPr>
              <w:t>1</w:t>
            </w:r>
            <w:proofErr w:type="gramEnd"/>
            <w:r w:rsidRPr="00386464">
              <w:rPr>
                <w:rFonts w:cs="Arial"/>
                <w:sz w:val="18"/>
                <w:szCs w:val="18"/>
              </w:rPr>
              <w:t xml:space="preserve"> Profissional</w:t>
            </w:r>
          </w:p>
        </w:tc>
        <w:tc>
          <w:tcPr>
            <w:tcW w:w="1035" w:type="dxa"/>
            <w:tcBorders>
              <w:top w:val="nil"/>
              <w:left w:val="nil"/>
              <w:bottom w:val="single" w:sz="4" w:space="0" w:color="AEAAAA"/>
              <w:right w:val="single" w:sz="4" w:space="0" w:color="AEAAAA"/>
            </w:tcBorders>
            <w:shd w:val="clear" w:color="000000" w:fill="E2EFDA"/>
            <w:noWrap/>
            <w:vAlign w:val="center"/>
            <w:hideMark/>
          </w:tcPr>
          <w:p w14:paraId="2E10FA82"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5C671B4D" w14:textId="77777777" w:rsidR="00AD5103" w:rsidRPr="00386464" w:rsidRDefault="00AD5103" w:rsidP="00DB4D6C">
            <w:pPr>
              <w:jc w:val="center"/>
              <w:rPr>
                <w:rFonts w:cs="Arial"/>
                <w:sz w:val="18"/>
                <w:szCs w:val="18"/>
              </w:rPr>
            </w:pPr>
            <w:proofErr w:type="gramStart"/>
            <w:r w:rsidRPr="00386464">
              <w:rPr>
                <w:rFonts w:cs="Arial"/>
                <w:sz w:val="18"/>
                <w:szCs w:val="18"/>
              </w:rPr>
              <w:t>5</w:t>
            </w:r>
            <w:proofErr w:type="gramEnd"/>
          </w:p>
        </w:tc>
        <w:tc>
          <w:tcPr>
            <w:tcW w:w="0" w:type="auto"/>
            <w:tcBorders>
              <w:top w:val="nil"/>
              <w:left w:val="nil"/>
              <w:bottom w:val="single" w:sz="4" w:space="0" w:color="AEAAAA"/>
              <w:right w:val="single" w:sz="4" w:space="0" w:color="AEAAAA"/>
            </w:tcBorders>
            <w:shd w:val="clear" w:color="auto" w:fill="auto"/>
            <w:noWrap/>
            <w:vAlign w:val="center"/>
          </w:tcPr>
          <w:p w14:paraId="7A8F3D26" w14:textId="6E9690FF"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6429D563" w14:textId="311ADCD4" w:rsidR="00AD5103" w:rsidRPr="00386464" w:rsidRDefault="00AD5103" w:rsidP="00DB4D6C">
            <w:pPr>
              <w:jc w:val="center"/>
              <w:rPr>
                <w:rFonts w:cs="Arial"/>
                <w:sz w:val="18"/>
                <w:szCs w:val="18"/>
              </w:rPr>
            </w:pPr>
          </w:p>
        </w:tc>
      </w:tr>
      <w:tr w:rsidR="00AD5103" w:rsidRPr="00F32B67" w14:paraId="7DC47DBF"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033EF5A6" w14:textId="77777777" w:rsidR="00AD5103" w:rsidRPr="00386464" w:rsidRDefault="00AD5103" w:rsidP="00DB4D6C">
            <w:pPr>
              <w:jc w:val="center"/>
              <w:rPr>
                <w:rFonts w:cs="Arial"/>
                <w:b/>
                <w:bCs/>
                <w:sz w:val="18"/>
                <w:szCs w:val="18"/>
              </w:rPr>
            </w:pPr>
            <w:proofErr w:type="gramStart"/>
            <w:r w:rsidRPr="00386464">
              <w:rPr>
                <w:rFonts w:cs="Arial"/>
                <w:b/>
                <w:bCs/>
                <w:sz w:val="18"/>
                <w:szCs w:val="18"/>
              </w:rPr>
              <w:t>5</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2162936F" w14:textId="77777777" w:rsidR="00AD5103" w:rsidRPr="00386464" w:rsidRDefault="00AD5103" w:rsidP="00DB4D6C">
            <w:pPr>
              <w:jc w:val="left"/>
              <w:rPr>
                <w:rFonts w:cs="Arial"/>
                <w:sz w:val="18"/>
                <w:szCs w:val="18"/>
              </w:rPr>
            </w:pPr>
            <w:r w:rsidRPr="00386464">
              <w:rPr>
                <w:rFonts w:cs="Arial"/>
                <w:sz w:val="18"/>
                <w:szCs w:val="18"/>
              </w:rPr>
              <w:t xml:space="preserve">Coordenador de </w:t>
            </w:r>
            <w:r w:rsidRPr="00386464">
              <w:rPr>
                <w:rFonts w:cs="Arial"/>
                <w:sz w:val="18"/>
                <w:szCs w:val="18"/>
              </w:rPr>
              <w:lastRenderedPageBreak/>
              <w:t>Serviços Gerais</w:t>
            </w:r>
          </w:p>
        </w:tc>
        <w:tc>
          <w:tcPr>
            <w:tcW w:w="0" w:type="auto"/>
            <w:tcBorders>
              <w:top w:val="nil"/>
              <w:left w:val="nil"/>
              <w:bottom w:val="single" w:sz="4" w:space="0" w:color="AEAAAA"/>
              <w:right w:val="single" w:sz="4" w:space="0" w:color="AEAAAA"/>
            </w:tcBorders>
            <w:shd w:val="clear" w:color="000000" w:fill="E2EFDA"/>
            <w:vAlign w:val="center"/>
            <w:hideMark/>
          </w:tcPr>
          <w:p w14:paraId="5DBED0A8" w14:textId="77777777" w:rsidR="00AD5103" w:rsidRPr="00386464" w:rsidRDefault="00AD5103" w:rsidP="00DB4D6C">
            <w:pPr>
              <w:rPr>
                <w:rFonts w:cs="Arial"/>
                <w:sz w:val="18"/>
                <w:szCs w:val="18"/>
              </w:rPr>
            </w:pPr>
            <w:r w:rsidRPr="00386464">
              <w:rPr>
                <w:rFonts w:cs="Arial"/>
                <w:sz w:val="18"/>
                <w:szCs w:val="18"/>
              </w:rPr>
              <w:lastRenderedPageBreak/>
              <w:t xml:space="preserve">Profissional que irá atuar responsável por toda a rotina da </w:t>
            </w:r>
            <w:r w:rsidRPr="00386464">
              <w:rPr>
                <w:rFonts w:cs="Arial"/>
                <w:sz w:val="18"/>
                <w:szCs w:val="18"/>
              </w:rPr>
              <w:lastRenderedPageBreak/>
              <w:t>equipe de limpeza, controlando as funções dos funcionários, separando e armazenando os materiais que serão utilizados, responder pela equipe de limpeza, padronizar a limpeza, demandar as tarefas e analisar os serviços realizados.</w:t>
            </w:r>
          </w:p>
        </w:tc>
        <w:tc>
          <w:tcPr>
            <w:tcW w:w="1784" w:type="dxa"/>
            <w:tcBorders>
              <w:top w:val="nil"/>
              <w:left w:val="nil"/>
              <w:bottom w:val="single" w:sz="4" w:space="0" w:color="AEAAAA"/>
              <w:right w:val="single" w:sz="4" w:space="0" w:color="AEAAAA"/>
            </w:tcBorders>
            <w:shd w:val="clear" w:color="000000" w:fill="E2EFDA"/>
            <w:noWrap/>
            <w:vAlign w:val="center"/>
            <w:hideMark/>
          </w:tcPr>
          <w:p w14:paraId="7C57AADF" w14:textId="77777777" w:rsidR="00AD5103" w:rsidRPr="00386464" w:rsidRDefault="00AD5103" w:rsidP="00DB4D6C">
            <w:pPr>
              <w:jc w:val="center"/>
              <w:rPr>
                <w:rFonts w:cs="Arial"/>
                <w:sz w:val="18"/>
                <w:szCs w:val="18"/>
              </w:rPr>
            </w:pPr>
            <w:proofErr w:type="gramStart"/>
            <w:r w:rsidRPr="00386464">
              <w:rPr>
                <w:rFonts w:cs="Arial"/>
                <w:sz w:val="18"/>
                <w:szCs w:val="18"/>
              </w:rPr>
              <w:lastRenderedPageBreak/>
              <w:t>1</w:t>
            </w:r>
            <w:proofErr w:type="gramEnd"/>
            <w:r w:rsidRPr="00386464">
              <w:rPr>
                <w:rFonts w:cs="Arial"/>
                <w:sz w:val="18"/>
                <w:szCs w:val="18"/>
              </w:rPr>
              <w:t xml:space="preserve"> Profissional</w:t>
            </w:r>
          </w:p>
        </w:tc>
        <w:tc>
          <w:tcPr>
            <w:tcW w:w="1035" w:type="dxa"/>
            <w:tcBorders>
              <w:top w:val="nil"/>
              <w:left w:val="nil"/>
              <w:bottom w:val="single" w:sz="4" w:space="0" w:color="AEAAAA"/>
              <w:right w:val="single" w:sz="4" w:space="0" w:color="AEAAAA"/>
            </w:tcBorders>
            <w:shd w:val="clear" w:color="000000" w:fill="E2EFDA"/>
            <w:noWrap/>
            <w:vAlign w:val="center"/>
            <w:hideMark/>
          </w:tcPr>
          <w:p w14:paraId="4A433827"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0FCE15D9" w14:textId="77777777" w:rsidR="00AD5103" w:rsidRPr="00386464" w:rsidRDefault="00AD5103" w:rsidP="00DB4D6C">
            <w:pPr>
              <w:jc w:val="center"/>
              <w:rPr>
                <w:rFonts w:cs="Arial"/>
                <w:sz w:val="18"/>
                <w:szCs w:val="18"/>
              </w:rPr>
            </w:pPr>
            <w:proofErr w:type="gramStart"/>
            <w:r w:rsidRPr="00386464">
              <w:rPr>
                <w:rFonts w:cs="Arial"/>
                <w:sz w:val="18"/>
                <w:szCs w:val="18"/>
              </w:rPr>
              <w:t>5</w:t>
            </w:r>
            <w:proofErr w:type="gramEnd"/>
          </w:p>
        </w:tc>
        <w:tc>
          <w:tcPr>
            <w:tcW w:w="0" w:type="auto"/>
            <w:tcBorders>
              <w:top w:val="nil"/>
              <w:left w:val="nil"/>
              <w:bottom w:val="single" w:sz="4" w:space="0" w:color="AEAAAA"/>
              <w:right w:val="single" w:sz="4" w:space="0" w:color="AEAAAA"/>
            </w:tcBorders>
            <w:shd w:val="clear" w:color="auto" w:fill="auto"/>
            <w:noWrap/>
            <w:vAlign w:val="center"/>
          </w:tcPr>
          <w:p w14:paraId="7028EBF6" w14:textId="017E2CDD"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6CF13D2B" w14:textId="21457AA1" w:rsidR="00AD5103" w:rsidRPr="00386464" w:rsidRDefault="00AD5103" w:rsidP="00DB4D6C">
            <w:pPr>
              <w:jc w:val="center"/>
              <w:rPr>
                <w:rFonts w:cs="Arial"/>
                <w:sz w:val="18"/>
                <w:szCs w:val="18"/>
              </w:rPr>
            </w:pPr>
          </w:p>
        </w:tc>
      </w:tr>
      <w:tr w:rsidR="00AD5103" w:rsidRPr="00F32B67" w14:paraId="18BBA01F"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76191493" w14:textId="77777777" w:rsidR="00AD5103" w:rsidRPr="00386464" w:rsidRDefault="00AD5103" w:rsidP="00DB4D6C">
            <w:pPr>
              <w:jc w:val="center"/>
              <w:rPr>
                <w:rFonts w:cs="Arial"/>
                <w:b/>
                <w:bCs/>
                <w:sz w:val="18"/>
                <w:szCs w:val="18"/>
              </w:rPr>
            </w:pPr>
            <w:proofErr w:type="gramStart"/>
            <w:r w:rsidRPr="00386464">
              <w:rPr>
                <w:rFonts w:cs="Arial"/>
                <w:b/>
                <w:bCs/>
                <w:sz w:val="18"/>
                <w:szCs w:val="18"/>
              </w:rPr>
              <w:lastRenderedPageBreak/>
              <w:t>6</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3B3745E9" w14:textId="77777777" w:rsidR="00AD5103" w:rsidRPr="00386464" w:rsidRDefault="00AD5103" w:rsidP="00DB4D6C">
            <w:pPr>
              <w:jc w:val="left"/>
              <w:rPr>
                <w:rFonts w:cs="Arial"/>
                <w:sz w:val="18"/>
                <w:szCs w:val="18"/>
              </w:rPr>
            </w:pPr>
            <w:r w:rsidRPr="00386464">
              <w:rPr>
                <w:rFonts w:cs="Arial"/>
                <w:sz w:val="18"/>
                <w:szCs w:val="18"/>
              </w:rPr>
              <w:t>Mestre de Cerimônia</w:t>
            </w:r>
          </w:p>
        </w:tc>
        <w:tc>
          <w:tcPr>
            <w:tcW w:w="0" w:type="auto"/>
            <w:tcBorders>
              <w:top w:val="nil"/>
              <w:left w:val="nil"/>
              <w:bottom w:val="single" w:sz="4" w:space="0" w:color="AEAAAA"/>
              <w:right w:val="single" w:sz="4" w:space="0" w:color="AEAAAA"/>
            </w:tcBorders>
            <w:shd w:val="clear" w:color="000000" w:fill="E2EFDA"/>
            <w:vAlign w:val="center"/>
            <w:hideMark/>
          </w:tcPr>
          <w:p w14:paraId="5281D4E2" w14:textId="77777777" w:rsidR="00AD5103" w:rsidRPr="00386464" w:rsidRDefault="00AD5103" w:rsidP="00DB4D6C">
            <w:pPr>
              <w:rPr>
                <w:rFonts w:cs="Arial"/>
                <w:sz w:val="18"/>
                <w:szCs w:val="18"/>
              </w:rPr>
            </w:pPr>
            <w:r w:rsidRPr="00386464">
              <w:rPr>
                <w:rFonts w:cs="Arial"/>
                <w:sz w:val="18"/>
                <w:szCs w:val="18"/>
              </w:rPr>
              <w:t>O serviço deverá ser executado por profissional capacitado e com experiência na atividade de mestre de cerimônias, inclusive em cerimônia técnico-científica, no trato com autoridades e habilidade em lidar com pessoas, boa postura, desenvoltura, adequada presença de palco, boa dicção, voz adequada à apresentação de cerimonial, articulação e interpretação de possíveis improvisos no cerimonial.</w:t>
            </w:r>
          </w:p>
        </w:tc>
        <w:tc>
          <w:tcPr>
            <w:tcW w:w="1784" w:type="dxa"/>
            <w:tcBorders>
              <w:top w:val="nil"/>
              <w:left w:val="nil"/>
              <w:bottom w:val="single" w:sz="4" w:space="0" w:color="AEAAAA"/>
              <w:right w:val="single" w:sz="4" w:space="0" w:color="AEAAAA"/>
            </w:tcBorders>
            <w:shd w:val="clear" w:color="000000" w:fill="E2EFDA"/>
            <w:vAlign w:val="center"/>
            <w:hideMark/>
          </w:tcPr>
          <w:p w14:paraId="59D0C8C1" w14:textId="77777777" w:rsidR="00AD5103" w:rsidRPr="00386464" w:rsidRDefault="00AD5103" w:rsidP="00DB4D6C">
            <w:pPr>
              <w:jc w:val="center"/>
              <w:rPr>
                <w:rFonts w:cs="Arial"/>
                <w:sz w:val="18"/>
                <w:szCs w:val="18"/>
              </w:rPr>
            </w:pPr>
            <w:proofErr w:type="gramStart"/>
            <w:r w:rsidRPr="00386464">
              <w:rPr>
                <w:rFonts w:cs="Arial"/>
                <w:sz w:val="18"/>
                <w:szCs w:val="18"/>
              </w:rPr>
              <w:t>1</w:t>
            </w:r>
            <w:proofErr w:type="gramEnd"/>
            <w:r w:rsidRPr="00386464">
              <w:rPr>
                <w:rFonts w:cs="Arial"/>
                <w:sz w:val="18"/>
                <w:szCs w:val="18"/>
              </w:rPr>
              <w:t xml:space="preserve"> Profissional para 4 dias e um profissional para um dia</w:t>
            </w:r>
          </w:p>
        </w:tc>
        <w:tc>
          <w:tcPr>
            <w:tcW w:w="1035" w:type="dxa"/>
            <w:tcBorders>
              <w:top w:val="nil"/>
              <w:left w:val="nil"/>
              <w:bottom w:val="single" w:sz="4" w:space="0" w:color="AEAAAA"/>
              <w:right w:val="single" w:sz="4" w:space="0" w:color="AEAAAA"/>
            </w:tcBorders>
            <w:shd w:val="clear" w:color="000000" w:fill="E2EFDA"/>
            <w:noWrap/>
            <w:vAlign w:val="center"/>
            <w:hideMark/>
          </w:tcPr>
          <w:p w14:paraId="39B2681C"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0C50C567" w14:textId="77777777" w:rsidR="00AD5103" w:rsidRPr="00386464" w:rsidRDefault="00AD5103" w:rsidP="00DB4D6C">
            <w:pPr>
              <w:jc w:val="center"/>
              <w:rPr>
                <w:rFonts w:cs="Arial"/>
                <w:sz w:val="18"/>
                <w:szCs w:val="18"/>
              </w:rPr>
            </w:pPr>
            <w:proofErr w:type="gramStart"/>
            <w:r w:rsidRPr="00386464">
              <w:rPr>
                <w:rFonts w:cs="Arial"/>
                <w:sz w:val="18"/>
                <w:szCs w:val="18"/>
              </w:rPr>
              <w:t>5</w:t>
            </w:r>
            <w:proofErr w:type="gramEnd"/>
          </w:p>
        </w:tc>
        <w:tc>
          <w:tcPr>
            <w:tcW w:w="0" w:type="auto"/>
            <w:tcBorders>
              <w:top w:val="nil"/>
              <w:left w:val="nil"/>
              <w:bottom w:val="single" w:sz="4" w:space="0" w:color="AEAAAA"/>
              <w:right w:val="single" w:sz="4" w:space="0" w:color="AEAAAA"/>
            </w:tcBorders>
            <w:shd w:val="clear" w:color="auto" w:fill="auto"/>
            <w:noWrap/>
            <w:vAlign w:val="center"/>
          </w:tcPr>
          <w:p w14:paraId="11B1C1FC" w14:textId="6B7EC4BF"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6B6B918C" w14:textId="608BBA81" w:rsidR="00AD5103" w:rsidRPr="00386464" w:rsidRDefault="00AD5103" w:rsidP="00DB4D6C">
            <w:pPr>
              <w:jc w:val="center"/>
              <w:rPr>
                <w:rFonts w:cs="Arial"/>
                <w:sz w:val="18"/>
                <w:szCs w:val="18"/>
              </w:rPr>
            </w:pPr>
          </w:p>
        </w:tc>
      </w:tr>
      <w:tr w:rsidR="00AD5103" w:rsidRPr="00F32B67" w14:paraId="4195FFC3"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70FA8D44" w14:textId="77777777" w:rsidR="00AD5103" w:rsidRPr="00386464" w:rsidRDefault="00AD5103" w:rsidP="00DB4D6C">
            <w:pPr>
              <w:jc w:val="center"/>
              <w:rPr>
                <w:rFonts w:cs="Arial"/>
                <w:b/>
                <w:bCs/>
                <w:sz w:val="18"/>
                <w:szCs w:val="18"/>
              </w:rPr>
            </w:pPr>
            <w:proofErr w:type="gramStart"/>
            <w:r w:rsidRPr="00386464">
              <w:rPr>
                <w:rFonts w:cs="Arial"/>
                <w:b/>
                <w:bCs/>
                <w:sz w:val="18"/>
                <w:szCs w:val="18"/>
              </w:rPr>
              <w:t>7</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570A58E5" w14:textId="77777777" w:rsidR="00AD5103" w:rsidRPr="00386464" w:rsidRDefault="00AD5103" w:rsidP="00DB4D6C">
            <w:pPr>
              <w:jc w:val="left"/>
              <w:rPr>
                <w:rFonts w:cs="Arial"/>
                <w:sz w:val="18"/>
                <w:szCs w:val="18"/>
              </w:rPr>
            </w:pPr>
            <w:proofErr w:type="spellStart"/>
            <w:r w:rsidRPr="00386464">
              <w:rPr>
                <w:rFonts w:cs="Arial"/>
                <w:sz w:val="18"/>
                <w:szCs w:val="18"/>
              </w:rPr>
              <w:t>Cerimonialistas</w:t>
            </w:r>
            <w:proofErr w:type="spellEnd"/>
          </w:p>
        </w:tc>
        <w:tc>
          <w:tcPr>
            <w:tcW w:w="0" w:type="auto"/>
            <w:tcBorders>
              <w:top w:val="nil"/>
              <w:left w:val="nil"/>
              <w:bottom w:val="single" w:sz="4" w:space="0" w:color="AEAAAA"/>
              <w:right w:val="single" w:sz="4" w:space="0" w:color="AEAAAA"/>
            </w:tcBorders>
            <w:shd w:val="clear" w:color="000000" w:fill="E2EFDA"/>
            <w:vAlign w:val="center"/>
            <w:hideMark/>
          </w:tcPr>
          <w:p w14:paraId="4301384F" w14:textId="77777777" w:rsidR="00AD5103" w:rsidRPr="00386464" w:rsidRDefault="00AD5103" w:rsidP="00DB4D6C">
            <w:pPr>
              <w:rPr>
                <w:rFonts w:cs="Arial"/>
                <w:sz w:val="18"/>
                <w:szCs w:val="18"/>
              </w:rPr>
            </w:pPr>
            <w:r w:rsidRPr="00386464">
              <w:rPr>
                <w:rFonts w:cs="Arial"/>
                <w:sz w:val="18"/>
                <w:szCs w:val="18"/>
              </w:rPr>
              <w:t xml:space="preserve">Executado por profissional capacitado e com prática comprovada, com domínio das regras de etiqueta, capacitado para: identificar, abordar adequadamente e conduzir autoridade e convidados </w:t>
            </w:r>
            <w:proofErr w:type="gramStart"/>
            <w:r w:rsidRPr="00386464">
              <w:rPr>
                <w:rFonts w:cs="Arial"/>
                <w:sz w:val="18"/>
                <w:szCs w:val="18"/>
              </w:rPr>
              <w:t>VIPs</w:t>
            </w:r>
            <w:proofErr w:type="gramEnd"/>
            <w:r w:rsidRPr="00386464">
              <w:rPr>
                <w:rFonts w:cs="Arial"/>
                <w:sz w:val="18"/>
                <w:szCs w:val="18"/>
              </w:rPr>
              <w:t xml:space="preserve">; elaborar e acompanhar a execução do cerimonial do evento, do protocolo e da ordem de precedência; preparar mesa-diretoria e </w:t>
            </w:r>
            <w:proofErr w:type="spellStart"/>
            <w:r w:rsidRPr="00386464">
              <w:rPr>
                <w:rFonts w:cs="Arial"/>
                <w:sz w:val="18"/>
                <w:szCs w:val="18"/>
              </w:rPr>
              <w:t>nominatas</w:t>
            </w:r>
            <w:proofErr w:type="spellEnd"/>
            <w:r w:rsidRPr="00386464">
              <w:rPr>
                <w:rFonts w:cs="Arial"/>
                <w:sz w:val="18"/>
                <w:szCs w:val="18"/>
              </w:rPr>
              <w:t>; com boa postura, desenvoltura, adequada presença de palco, boa dicção, voz adequada à apresentação de cerimonial, articulação e interpretação de possíveis imprevisto no cerimonial</w:t>
            </w:r>
          </w:p>
        </w:tc>
        <w:tc>
          <w:tcPr>
            <w:tcW w:w="1784" w:type="dxa"/>
            <w:tcBorders>
              <w:top w:val="nil"/>
              <w:left w:val="nil"/>
              <w:bottom w:val="single" w:sz="4" w:space="0" w:color="AEAAAA"/>
              <w:right w:val="single" w:sz="4" w:space="0" w:color="AEAAAA"/>
            </w:tcBorders>
            <w:shd w:val="clear" w:color="000000" w:fill="E2EFDA"/>
            <w:noWrap/>
            <w:vAlign w:val="center"/>
            <w:hideMark/>
          </w:tcPr>
          <w:p w14:paraId="20DA16DA" w14:textId="77777777" w:rsidR="00AD5103" w:rsidRPr="00386464" w:rsidRDefault="00AD5103" w:rsidP="00DB4D6C">
            <w:pPr>
              <w:jc w:val="center"/>
              <w:rPr>
                <w:rFonts w:cs="Arial"/>
                <w:sz w:val="18"/>
                <w:szCs w:val="18"/>
              </w:rPr>
            </w:pPr>
            <w:proofErr w:type="gramStart"/>
            <w:r w:rsidRPr="00386464">
              <w:rPr>
                <w:rFonts w:cs="Arial"/>
                <w:sz w:val="18"/>
                <w:szCs w:val="18"/>
              </w:rPr>
              <w:t>2</w:t>
            </w:r>
            <w:proofErr w:type="gramEnd"/>
            <w:r w:rsidRPr="00386464">
              <w:rPr>
                <w:rFonts w:cs="Arial"/>
                <w:sz w:val="18"/>
                <w:szCs w:val="18"/>
              </w:rPr>
              <w:t xml:space="preserve"> Profissionais</w:t>
            </w:r>
          </w:p>
        </w:tc>
        <w:tc>
          <w:tcPr>
            <w:tcW w:w="1035" w:type="dxa"/>
            <w:tcBorders>
              <w:top w:val="nil"/>
              <w:left w:val="nil"/>
              <w:bottom w:val="single" w:sz="4" w:space="0" w:color="AEAAAA"/>
              <w:right w:val="single" w:sz="4" w:space="0" w:color="AEAAAA"/>
            </w:tcBorders>
            <w:shd w:val="clear" w:color="000000" w:fill="E2EFDA"/>
            <w:noWrap/>
            <w:vAlign w:val="center"/>
            <w:hideMark/>
          </w:tcPr>
          <w:p w14:paraId="69AB6F1A"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70D22457" w14:textId="77777777" w:rsidR="00AD5103" w:rsidRPr="00386464" w:rsidRDefault="00AD5103" w:rsidP="00DB4D6C">
            <w:pPr>
              <w:jc w:val="center"/>
              <w:rPr>
                <w:rFonts w:cs="Arial"/>
                <w:sz w:val="18"/>
                <w:szCs w:val="18"/>
              </w:rPr>
            </w:pPr>
            <w:proofErr w:type="gramStart"/>
            <w:r w:rsidRPr="00386464">
              <w:rPr>
                <w:rFonts w:cs="Arial"/>
                <w:sz w:val="18"/>
                <w:szCs w:val="18"/>
              </w:rPr>
              <w:t>8</w:t>
            </w:r>
            <w:proofErr w:type="gramEnd"/>
          </w:p>
        </w:tc>
        <w:tc>
          <w:tcPr>
            <w:tcW w:w="0" w:type="auto"/>
            <w:tcBorders>
              <w:top w:val="nil"/>
              <w:left w:val="nil"/>
              <w:bottom w:val="single" w:sz="4" w:space="0" w:color="AEAAAA"/>
              <w:right w:val="single" w:sz="4" w:space="0" w:color="AEAAAA"/>
            </w:tcBorders>
            <w:shd w:val="clear" w:color="auto" w:fill="auto"/>
            <w:noWrap/>
            <w:vAlign w:val="center"/>
          </w:tcPr>
          <w:p w14:paraId="48C90D06" w14:textId="5F7CE096"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64057CEA" w14:textId="794ECF8A" w:rsidR="00AD5103" w:rsidRPr="00386464" w:rsidRDefault="00AD5103" w:rsidP="00DB4D6C">
            <w:pPr>
              <w:jc w:val="center"/>
              <w:rPr>
                <w:rFonts w:cs="Arial"/>
                <w:sz w:val="18"/>
                <w:szCs w:val="18"/>
              </w:rPr>
            </w:pPr>
          </w:p>
        </w:tc>
      </w:tr>
      <w:tr w:rsidR="00AD5103" w:rsidRPr="00F32B67" w14:paraId="06696FF3"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3281C51E" w14:textId="77777777" w:rsidR="00AD5103" w:rsidRPr="00386464" w:rsidRDefault="00AD5103" w:rsidP="00DB4D6C">
            <w:pPr>
              <w:jc w:val="center"/>
              <w:rPr>
                <w:rFonts w:cs="Arial"/>
                <w:b/>
                <w:bCs/>
                <w:sz w:val="18"/>
                <w:szCs w:val="18"/>
              </w:rPr>
            </w:pPr>
            <w:proofErr w:type="gramStart"/>
            <w:r w:rsidRPr="00386464">
              <w:rPr>
                <w:rFonts w:cs="Arial"/>
                <w:b/>
                <w:bCs/>
                <w:sz w:val="18"/>
                <w:szCs w:val="18"/>
              </w:rPr>
              <w:t>8</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3773CB3E" w14:textId="77777777" w:rsidR="00AD5103" w:rsidRPr="00386464" w:rsidRDefault="00AD5103" w:rsidP="00DB4D6C">
            <w:pPr>
              <w:jc w:val="left"/>
              <w:rPr>
                <w:rFonts w:cs="Arial"/>
                <w:sz w:val="18"/>
                <w:szCs w:val="18"/>
              </w:rPr>
            </w:pPr>
            <w:r w:rsidRPr="00386464">
              <w:rPr>
                <w:rFonts w:cs="Arial"/>
                <w:sz w:val="18"/>
                <w:szCs w:val="18"/>
              </w:rPr>
              <w:t>Garçom/Garçonete</w:t>
            </w:r>
          </w:p>
        </w:tc>
        <w:tc>
          <w:tcPr>
            <w:tcW w:w="0" w:type="auto"/>
            <w:tcBorders>
              <w:top w:val="nil"/>
              <w:left w:val="nil"/>
              <w:bottom w:val="single" w:sz="4" w:space="0" w:color="AEAAAA"/>
              <w:right w:val="single" w:sz="4" w:space="0" w:color="AEAAAA"/>
            </w:tcBorders>
            <w:shd w:val="clear" w:color="000000" w:fill="E2EFDA"/>
            <w:vAlign w:val="center"/>
            <w:hideMark/>
          </w:tcPr>
          <w:p w14:paraId="7048DDF7" w14:textId="77777777" w:rsidR="00AD5103" w:rsidRPr="00386464" w:rsidRDefault="00AD5103" w:rsidP="00DB4D6C">
            <w:pPr>
              <w:rPr>
                <w:rFonts w:cs="Arial"/>
                <w:sz w:val="18"/>
                <w:szCs w:val="18"/>
              </w:rPr>
            </w:pPr>
            <w:r w:rsidRPr="00386464">
              <w:rPr>
                <w:rFonts w:cs="Arial"/>
                <w:sz w:val="18"/>
                <w:szCs w:val="18"/>
              </w:rPr>
              <w:t>O serviço deverá ser executado por profissional capacitado e com experiência na atividade de garçom (garçonete), devidamente uniformizado (a) e qualificado (a) para realizar todo correspondente à função de garçom, inclusive no atendimento à mesa diretora e à sala VIP, com experiência em evento e no trato com autoridades.</w:t>
            </w:r>
          </w:p>
        </w:tc>
        <w:tc>
          <w:tcPr>
            <w:tcW w:w="1784" w:type="dxa"/>
            <w:tcBorders>
              <w:top w:val="nil"/>
              <w:left w:val="nil"/>
              <w:bottom w:val="single" w:sz="4" w:space="0" w:color="AEAAAA"/>
              <w:right w:val="single" w:sz="4" w:space="0" w:color="AEAAAA"/>
            </w:tcBorders>
            <w:shd w:val="clear" w:color="000000" w:fill="E2EFDA"/>
            <w:vAlign w:val="center"/>
            <w:hideMark/>
          </w:tcPr>
          <w:p w14:paraId="367841C5" w14:textId="77777777" w:rsidR="00AD5103" w:rsidRPr="00386464" w:rsidRDefault="00AD5103" w:rsidP="00DB4D6C">
            <w:pPr>
              <w:jc w:val="center"/>
              <w:rPr>
                <w:rFonts w:cs="Arial"/>
                <w:sz w:val="18"/>
                <w:szCs w:val="18"/>
              </w:rPr>
            </w:pPr>
            <w:r>
              <w:rPr>
                <w:rFonts w:cs="Arial"/>
                <w:sz w:val="18"/>
                <w:szCs w:val="18"/>
              </w:rPr>
              <w:t>20</w:t>
            </w:r>
            <w:r w:rsidRPr="00386464">
              <w:rPr>
                <w:rFonts w:cs="Arial"/>
                <w:sz w:val="18"/>
                <w:szCs w:val="18"/>
              </w:rPr>
              <w:t xml:space="preserve"> profissionais na abertura e </w:t>
            </w:r>
            <w:proofErr w:type="gramStart"/>
            <w:r w:rsidRPr="00386464">
              <w:rPr>
                <w:rFonts w:cs="Arial"/>
                <w:sz w:val="18"/>
                <w:szCs w:val="18"/>
              </w:rPr>
              <w:t>2</w:t>
            </w:r>
            <w:proofErr w:type="gramEnd"/>
            <w:r w:rsidRPr="00386464">
              <w:rPr>
                <w:rFonts w:cs="Arial"/>
                <w:sz w:val="18"/>
                <w:szCs w:val="18"/>
              </w:rPr>
              <w:t xml:space="preserve"> em 4 dias de evento</w:t>
            </w:r>
          </w:p>
        </w:tc>
        <w:tc>
          <w:tcPr>
            <w:tcW w:w="1035" w:type="dxa"/>
            <w:tcBorders>
              <w:top w:val="nil"/>
              <w:left w:val="nil"/>
              <w:bottom w:val="single" w:sz="4" w:space="0" w:color="AEAAAA"/>
              <w:right w:val="single" w:sz="4" w:space="0" w:color="AEAAAA"/>
            </w:tcBorders>
            <w:shd w:val="clear" w:color="000000" w:fill="E2EFDA"/>
            <w:noWrap/>
            <w:vAlign w:val="center"/>
            <w:hideMark/>
          </w:tcPr>
          <w:p w14:paraId="3E7FF1EA"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4D70858F" w14:textId="77777777" w:rsidR="00AD5103" w:rsidRPr="00386464" w:rsidRDefault="00AD5103" w:rsidP="00DB4D6C">
            <w:pPr>
              <w:jc w:val="center"/>
              <w:rPr>
                <w:rFonts w:cs="Arial"/>
                <w:sz w:val="18"/>
                <w:szCs w:val="18"/>
              </w:rPr>
            </w:pPr>
            <w:r>
              <w:rPr>
                <w:rFonts w:cs="Arial"/>
                <w:sz w:val="18"/>
                <w:szCs w:val="18"/>
              </w:rPr>
              <w:t>26</w:t>
            </w:r>
          </w:p>
        </w:tc>
        <w:tc>
          <w:tcPr>
            <w:tcW w:w="0" w:type="auto"/>
            <w:tcBorders>
              <w:top w:val="nil"/>
              <w:left w:val="nil"/>
              <w:bottom w:val="single" w:sz="4" w:space="0" w:color="AEAAAA"/>
              <w:right w:val="single" w:sz="4" w:space="0" w:color="AEAAAA"/>
            </w:tcBorders>
            <w:shd w:val="clear" w:color="auto" w:fill="auto"/>
            <w:noWrap/>
            <w:vAlign w:val="center"/>
          </w:tcPr>
          <w:p w14:paraId="70C099D6" w14:textId="7FAAB45C"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27DA8D3F" w14:textId="54C0B348" w:rsidR="00AD5103" w:rsidRPr="00386464" w:rsidRDefault="00AD5103" w:rsidP="00DB4D6C">
            <w:pPr>
              <w:jc w:val="center"/>
              <w:rPr>
                <w:rFonts w:cs="Arial"/>
                <w:sz w:val="18"/>
                <w:szCs w:val="18"/>
              </w:rPr>
            </w:pPr>
          </w:p>
        </w:tc>
      </w:tr>
      <w:tr w:rsidR="00AD5103" w:rsidRPr="00F32B67" w14:paraId="59AD38FD"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15F86A63" w14:textId="77777777" w:rsidR="00AD5103" w:rsidRPr="00386464" w:rsidRDefault="00AD5103" w:rsidP="00DB4D6C">
            <w:pPr>
              <w:jc w:val="center"/>
              <w:rPr>
                <w:rFonts w:cs="Arial"/>
                <w:b/>
                <w:bCs/>
                <w:sz w:val="18"/>
                <w:szCs w:val="18"/>
              </w:rPr>
            </w:pPr>
            <w:proofErr w:type="gramStart"/>
            <w:r w:rsidRPr="00386464">
              <w:rPr>
                <w:rFonts w:cs="Arial"/>
                <w:b/>
                <w:bCs/>
                <w:sz w:val="18"/>
                <w:szCs w:val="18"/>
              </w:rPr>
              <w:t>9</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761618C6" w14:textId="77777777" w:rsidR="00AD5103" w:rsidRPr="00386464" w:rsidRDefault="00AD5103" w:rsidP="00DB4D6C">
            <w:pPr>
              <w:jc w:val="left"/>
              <w:rPr>
                <w:rFonts w:cs="Arial"/>
                <w:sz w:val="18"/>
                <w:szCs w:val="18"/>
              </w:rPr>
            </w:pPr>
            <w:r w:rsidRPr="00386464">
              <w:rPr>
                <w:rFonts w:cs="Arial"/>
                <w:sz w:val="18"/>
                <w:szCs w:val="18"/>
              </w:rPr>
              <w:t>Segurança diurno</w:t>
            </w:r>
          </w:p>
        </w:tc>
        <w:tc>
          <w:tcPr>
            <w:tcW w:w="0" w:type="auto"/>
            <w:tcBorders>
              <w:top w:val="nil"/>
              <w:left w:val="nil"/>
              <w:bottom w:val="single" w:sz="4" w:space="0" w:color="AEAAAA"/>
              <w:right w:val="single" w:sz="4" w:space="0" w:color="AEAAAA"/>
            </w:tcBorders>
            <w:shd w:val="clear" w:color="000000" w:fill="E2EFDA"/>
            <w:vAlign w:val="center"/>
            <w:hideMark/>
          </w:tcPr>
          <w:p w14:paraId="48C168B4" w14:textId="77777777" w:rsidR="00AD5103" w:rsidRPr="00386464" w:rsidRDefault="00AD5103" w:rsidP="00DB4D6C">
            <w:pPr>
              <w:rPr>
                <w:rFonts w:cs="Arial"/>
                <w:sz w:val="18"/>
                <w:szCs w:val="18"/>
              </w:rPr>
            </w:pPr>
            <w:r w:rsidRPr="00386464">
              <w:rPr>
                <w:rFonts w:cs="Arial"/>
                <w:sz w:val="18"/>
                <w:szCs w:val="18"/>
              </w:rPr>
              <w:t>O serviço deverá ser realizado por profissional devidamente habilitado, para execução de segurança desarmada, nos termos da legislação em vigor.</w:t>
            </w:r>
          </w:p>
        </w:tc>
        <w:tc>
          <w:tcPr>
            <w:tcW w:w="1784" w:type="dxa"/>
            <w:tcBorders>
              <w:top w:val="nil"/>
              <w:left w:val="nil"/>
              <w:bottom w:val="single" w:sz="4" w:space="0" w:color="AEAAAA"/>
              <w:right w:val="single" w:sz="4" w:space="0" w:color="AEAAAA"/>
            </w:tcBorders>
            <w:shd w:val="clear" w:color="000000" w:fill="E2EFDA"/>
            <w:noWrap/>
            <w:vAlign w:val="center"/>
            <w:hideMark/>
          </w:tcPr>
          <w:p w14:paraId="3EDA9623" w14:textId="77777777" w:rsidR="00AD5103" w:rsidRPr="00386464" w:rsidRDefault="00AD5103" w:rsidP="00DB4D6C">
            <w:pPr>
              <w:jc w:val="center"/>
              <w:rPr>
                <w:rFonts w:cs="Arial"/>
                <w:sz w:val="18"/>
                <w:szCs w:val="18"/>
              </w:rPr>
            </w:pPr>
            <w:proofErr w:type="gramStart"/>
            <w:r>
              <w:rPr>
                <w:rFonts w:cs="Arial"/>
                <w:sz w:val="18"/>
                <w:szCs w:val="18"/>
              </w:rPr>
              <w:t>8</w:t>
            </w:r>
            <w:proofErr w:type="gramEnd"/>
            <w:r w:rsidRPr="00386464">
              <w:rPr>
                <w:rFonts w:cs="Arial"/>
                <w:sz w:val="18"/>
                <w:szCs w:val="18"/>
              </w:rPr>
              <w:t xml:space="preserve"> Profissionais</w:t>
            </w:r>
          </w:p>
        </w:tc>
        <w:tc>
          <w:tcPr>
            <w:tcW w:w="1035" w:type="dxa"/>
            <w:tcBorders>
              <w:top w:val="nil"/>
              <w:left w:val="nil"/>
              <w:bottom w:val="single" w:sz="4" w:space="0" w:color="AEAAAA"/>
              <w:right w:val="single" w:sz="4" w:space="0" w:color="AEAAAA"/>
            </w:tcBorders>
            <w:shd w:val="clear" w:color="000000" w:fill="E2EFDA"/>
            <w:noWrap/>
            <w:vAlign w:val="center"/>
            <w:hideMark/>
          </w:tcPr>
          <w:p w14:paraId="62BE80E6"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4163DCA2" w14:textId="77777777" w:rsidR="00AD5103" w:rsidRPr="00386464" w:rsidRDefault="00AD5103" w:rsidP="00DB4D6C">
            <w:pPr>
              <w:jc w:val="center"/>
              <w:rPr>
                <w:rFonts w:cs="Arial"/>
                <w:sz w:val="18"/>
                <w:szCs w:val="18"/>
              </w:rPr>
            </w:pPr>
            <w:r>
              <w:rPr>
                <w:rFonts w:cs="Arial"/>
                <w:sz w:val="18"/>
                <w:szCs w:val="18"/>
              </w:rPr>
              <w:t>32</w:t>
            </w:r>
          </w:p>
        </w:tc>
        <w:tc>
          <w:tcPr>
            <w:tcW w:w="0" w:type="auto"/>
            <w:tcBorders>
              <w:top w:val="nil"/>
              <w:left w:val="nil"/>
              <w:bottom w:val="single" w:sz="4" w:space="0" w:color="AEAAAA"/>
              <w:right w:val="single" w:sz="4" w:space="0" w:color="AEAAAA"/>
            </w:tcBorders>
            <w:shd w:val="clear" w:color="auto" w:fill="auto"/>
            <w:noWrap/>
            <w:vAlign w:val="center"/>
          </w:tcPr>
          <w:p w14:paraId="2F140DF7" w14:textId="7AB5C67E"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2F6891C7" w14:textId="52D61A24" w:rsidR="00AD5103" w:rsidRPr="00386464" w:rsidRDefault="00AD5103" w:rsidP="00DB4D6C">
            <w:pPr>
              <w:jc w:val="center"/>
              <w:rPr>
                <w:rFonts w:cs="Arial"/>
                <w:sz w:val="18"/>
                <w:szCs w:val="18"/>
              </w:rPr>
            </w:pPr>
          </w:p>
        </w:tc>
      </w:tr>
      <w:tr w:rsidR="00AD5103" w:rsidRPr="00F32B67" w14:paraId="0D524246"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65701681" w14:textId="77777777" w:rsidR="00AD5103" w:rsidRPr="00386464" w:rsidRDefault="00AD5103" w:rsidP="00DB4D6C">
            <w:pPr>
              <w:jc w:val="center"/>
              <w:rPr>
                <w:rFonts w:cs="Arial"/>
                <w:b/>
                <w:bCs/>
                <w:sz w:val="18"/>
                <w:szCs w:val="18"/>
              </w:rPr>
            </w:pPr>
            <w:r w:rsidRPr="00386464">
              <w:rPr>
                <w:rFonts w:cs="Arial"/>
                <w:b/>
                <w:bCs/>
                <w:sz w:val="18"/>
                <w:szCs w:val="18"/>
              </w:rPr>
              <w:t>10</w:t>
            </w:r>
          </w:p>
        </w:tc>
        <w:tc>
          <w:tcPr>
            <w:tcW w:w="0" w:type="auto"/>
            <w:tcBorders>
              <w:top w:val="nil"/>
              <w:left w:val="nil"/>
              <w:bottom w:val="single" w:sz="4" w:space="0" w:color="AEAAAA"/>
              <w:right w:val="single" w:sz="4" w:space="0" w:color="AEAAAA"/>
            </w:tcBorders>
            <w:shd w:val="clear" w:color="000000" w:fill="E2EFDA"/>
            <w:vAlign w:val="center"/>
            <w:hideMark/>
          </w:tcPr>
          <w:p w14:paraId="181C2F7A" w14:textId="77777777" w:rsidR="00AD5103" w:rsidRPr="00386464" w:rsidRDefault="00AD5103" w:rsidP="00DB4D6C">
            <w:pPr>
              <w:jc w:val="left"/>
              <w:rPr>
                <w:rFonts w:cs="Arial"/>
                <w:sz w:val="18"/>
                <w:szCs w:val="18"/>
              </w:rPr>
            </w:pPr>
            <w:r w:rsidRPr="00386464">
              <w:rPr>
                <w:rFonts w:cs="Arial"/>
                <w:sz w:val="18"/>
                <w:szCs w:val="18"/>
              </w:rPr>
              <w:t>Brigadista de Incêndio</w:t>
            </w:r>
          </w:p>
        </w:tc>
        <w:tc>
          <w:tcPr>
            <w:tcW w:w="0" w:type="auto"/>
            <w:tcBorders>
              <w:top w:val="nil"/>
              <w:left w:val="nil"/>
              <w:bottom w:val="single" w:sz="4" w:space="0" w:color="AEAAAA"/>
              <w:right w:val="single" w:sz="4" w:space="0" w:color="AEAAAA"/>
            </w:tcBorders>
            <w:shd w:val="clear" w:color="000000" w:fill="E2EFDA"/>
            <w:vAlign w:val="center"/>
            <w:hideMark/>
          </w:tcPr>
          <w:p w14:paraId="0C562248" w14:textId="77777777" w:rsidR="00AD5103" w:rsidRPr="00386464" w:rsidRDefault="00AD5103" w:rsidP="00DB4D6C">
            <w:pPr>
              <w:rPr>
                <w:rFonts w:cs="Arial"/>
                <w:sz w:val="18"/>
                <w:szCs w:val="18"/>
              </w:rPr>
            </w:pPr>
            <w:r w:rsidRPr="00386464">
              <w:rPr>
                <w:rFonts w:cs="Arial"/>
                <w:sz w:val="18"/>
                <w:szCs w:val="18"/>
              </w:rPr>
              <w:t>O serviço deverá ser realizado por profissional capacitado para atuar na prevenção, abandono e combate a princípio de incêndio e prestar os primeiros socorros.</w:t>
            </w:r>
          </w:p>
        </w:tc>
        <w:tc>
          <w:tcPr>
            <w:tcW w:w="1784" w:type="dxa"/>
            <w:tcBorders>
              <w:top w:val="nil"/>
              <w:left w:val="nil"/>
              <w:bottom w:val="single" w:sz="4" w:space="0" w:color="AEAAAA"/>
              <w:right w:val="single" w:sz="4" w:space="0" w:color="AEAAAA"/>
            </w:tcBorders>
            <w:shd w:val="clear" w:color="000000" w:fill="E2EFDA"/>
            <w:noWrap/>
            <w:vAlign w:val="center"/>
            <w:hideMark/>
          </w:tcPr>
          <w:p w14:paraId="5F6DD828" w14:textId="77777777" w:rsidR="00AD5103" w:rsidRPr="00386464" w:rsidRDefault="00AD5103" w:rsidP="00DB4D6C">
            <w:pPr>
              <w:jc w:val="center"/>
              <w:rPr>
                <w:rFonts w:cs="Arial"/>
                <w:sz w:val="18"/>
                <w:szCs w:val="18"/>
              </w:rPr>
            </w:pPr>
            <w:proofErr w:type="gramStart"/>
            <w:r>
              <w:rPr>
                <w:rFonts w:cs="Arial"/>
                <w:sz w:val="18"/>
                <w:szCs w:val="18"/>
              </w:rPr>
              <w:t>1</w:t>
            </w:r>
            <w:proofErr w:type="gramEnd"/>
            <w:r>
              <w:rPr>
                <w:rFonts w:cs="Arial"/>
                <w:sz w:val="18"/>
                <w:szCs w:val="18"/>
              </w:rPr>
              <w:t xml:space="preserve"> </w:t>
            </w:r>
            <w:r w:rsidRPr="00386464">
              <w:rPr>
                <w:rFonts w:cs="Arial"/>
                <w:sz w:val="18"/>
                <w:szCs w:val="18"/>
              </w:rPr>
              <w:t>profissiona</w:t>
            </w:r>
            <w:r>
              <w:rPr>
                <w:rFonts w:cs="Arial"/>
                <w:sz w:val="18"/>
                <w:szCs w:val="18"/>
              </w:rPr>
              <w:t>l em um dia e 5 profissionais em três dias</w:t>
            </w:r>
          </w:p>
        </w:tc>
        <w:tc>
          <w:tcPr>
            <w:tcW w:w="1035" w:type="dxa"/>
            <w:tcBorders>
              <w:top w:val="nil"/>
              <w:left w:val="nil"/>
              <w:bottom w:val="single" w:sz="4" w:space="0" w:color="AEAAAA"/>
              <w:right w:val="single" w:sz="4" w:space="0" w:color="AEAAAA"/>
            </w:tcBorders>
            <w:shd w:val="clear" w:color="000000" w:fill="E2EFDA"/>
            <w:noWrap/>
            <w:vAlign w:val="center"/>
            <w:hideMark/>
          </w:tcPr>
          <w:p w14:paraId="140A529F"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6B105A4D" w14:textId="77777777" w:rsidR="00AD5103" w:rsidRPr="00386464" w:rsidRDefault="00AD5103" w:rsidP="00DB4D6C">
            <w:pPr>
              <w:jc w:val="center"/>
              <w:rPr>
                <w:rFonts w:cs="Arial"/>
                <w:sz w:val="18"/>
                <w:szCs w:val="18"/>
              </w:rPr>
            </w:pPr>
            <w:r>
              <w:rPr>
                <w:rFonts w:cs="Arial"/>
                <w:sz w:val="18"/>
                <w:szCs w:val="18"/>
              </w:rPr>
              <w:t>16</w:t>
            </w:r>
          </w:p>
        </w:tc>
        <w:tc>
          <w:tcPr>
            <w:tcW w:w="0" w:type="auto"/>
            <w:tcBorders>
              <w:top w:val="nil"/>
              <w:left w:val="nil"/>
              <w:bottom w:val="single" w:sz="4" w:space="0" w:color="AEAAAA"/>
              <w:right w:val="single" w:sz="4" w:space="0" w:color="AEAAAA"/>
            </w:tcBorders>
            <w:shd w:val="clear" w:color="auto" w:fill="auto"/>
            <w:noWrap/>
            <w:vAlign w:val="center"/>
          </w:tcPr>
          <w:p w14:paraId="6D65332E" w14:textId="77A6150B"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5E696B9D" w14:textId="2A8CD3CC" w:rsidR="00AD5103" w:rsidRPr="00386464" w:rsidRDefault="00AD5103" w:rsidP="00DB4D6C">
            <w:pPr>
              <w:jc w:val="center"/>
              <w:rPr>
                <w:rFonts w:cs="Arial"/>
                <w:sz w:val="18"/>
                <w:szCs w:val="18"/>
              </w:rPr>
            </w:pPr>
          </w:p>
        </w:tc>
      </w:tr>
      <w:tr w:rsidR="00AD5103" w:rsidRPr="00F32B67" w14:paraId="75947E27"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27C541E9" w14:textId="77777777" w:rsidR="00AD5103" w:rsidRPr="00386464" w:rsidRDefault="00AD5103" w:rsidP="00DB4D6C">
            <w:pPr>
              <w:jc w:val="center"/>
              <w:rPr>
                <w:rFonts w:cs="Arial"/>
                <w:b/>
                <w:bCs/>
                <w:sz w:val="18"/>
                <w:szCs w:val="18"/>
              </w:rPr>
            </w:pPr>
            <w:r w:rsidRPr="00386464">
              <w:rPr>
                <w:rFonts w:cs="Arial"/>
                <w:b/>
                <w:bCs/>
                <w:sz w:val="18"/>
                <w:szCs w:val="18"/>
              </w:rPr>
              <w:t>11</w:t>
            </w:r>
          </w:p>
        </w:tc>
        <w:tc>
          <w:tcPr>
            <w:tcW w:w="0" w:type="auto"/>
            <w:tcBorders>
              <w:top w:val="nil"/>
              <w:left w:val="nil"/>
              <w:bottom w:val="single" w:sz="4" w:space="0" w:color="AEAAAA"/>
              <w:right w:val="single" w:sz="4" w:space="0" w:color="AEAAAA"/>
            </w:tcBorders>
            <w:shd w:val="clear" w:color="000000" w:fill="E2EFDA"/>
            <w:vAlign w:val="center"/>
            <w:hideMark/>
          </w:tcPr>
          <w:p w14:paraId="557E5040" w14:textId="77777777" w:rsidR="00AD5103" w:rsidRPr="00386464" w:rsidRDefault="00AD5103" w:rsidP="00DB4D6C">
            <w:pPr>
              <w:jc w:val="left"/>
              <w:rPr>
                <w:rFonts w:cs="Arial"/>
                <w:sz w:val="18"/>
                <w:szCs w:val="18"/>
              </w:rPr>
            </w:pPr>
            <w:r w:rsidRPr="00386464">
              <w:rPr>
                <w:rFonts w:cs="Arial"/>
                <w:sz w:val="18"/>
                <w:szCs w:val="18"/>
              </w:rPr>
              <w:t>UTI móvel</w:t>
            </w:r>
          </w:p>
        </w:tc>
        <w:tc>
          <w:tcPr>
            <w:tcW w:w="0" w:type="auto"/>
            <w:tcBorders>
              <w:top w:val="nil"/>
              <w:left w:val="nil"/>
              <w:bottom w:val="single" w:sz="4" w:space="0" w:color="AEAAAA"/>
              <w:right w:val="single" w:sz="4" w:space="0" w:color="AEAAAA"/>
            </w:tcBorders>
            <w:shd w:val="clear" w:color="000000" w:fill="E2EFDA"/>
            <w:vAlign w:val="center"/>
            <w:hideMark/>
          </w:tcPr>
          <w:p w14:paraId="69D98176" w14:textId="77777777" w:rsidR="00AD5103" w:rsidRPr="00386464" w:rsidRDefault="00AD5103" w:rsidP="00DB4D6C">
            <w:pPr>
              <w:rPr>
                <w:rFonts w:cs="Arial"/>
                <w:sz w:val="18"/>
                <w:szCs w:val="18"/>
              </w:rPr>
            </w:pPr>
            <w:r w:rsidRPr="00386464">
              <w:rPr>
                <w:rFonts w:cs="Arial"/>
                <w:sz w:val="18"/>
                <w:szCs w:val="18"/>
              </w:rPr>
              <w:t>Ambulância e UTI móvel, com médico e motorista (socorrista</w:t>
            </w:r>
            <w:proofErr w:type="gramStart"/>
            <w:r w:rsidRPr="00386464">
              <w:rPr>
                <w:rFonts w:cs="Arial"/>
                <w:sz w:val="18"/>
                <w:szCs w:val="18"/>
              </w:rPr>
              <w:t>)</w:t>
            </w:r>
            <w:proofErr w:type="gramEnd"/>
          </w:p>
        </w:tc>
        <w:tc>
          <w:tcPr>
            <w:tcW w:w="1784" w:type="dxa"/>
            <w:tcBorders>
              <w:top w:val="nil"/>
              <w:left w:val="nil"/>
              <w:bottom w:val="single" w:sz="4" w:space="0" w:color="AEAAAA"/>
              <w:right w:val="single" w:sz="4" w:space="0" w:color="AEAAAA"/>
            </w:tcBorders>
            <w:shd w:val="clear" w:color="000000" w:fill="E2EFDA"/>
            <w:noWrap/>
            <w:vAlign w:val="center"/>
            <w:hideMark/>
          </w:tcPr>
          <w:p w14:paraId="58488061" w14:textId="77777777" w:rsidR="00AD5103" w:rsidRPr="00386464" w:rsidRDefault="00AD5103" w:rsidP="00DB4D6C">
            <w:pPr>
              <w:jc w:val="center"/>
              <w:rPr>
                <w:rFonts w:cs="Arial"/>
                <w:sz w:val="18"/>
                <w:szCs w:val="18"/>
              </w:rPr>
            </w:pPr>
            <w:proofErr w:type="gramStart"/>
            <w:r w:rsidRPr="00386464">
              <w:rPr>
                <w:rFonts w:cs="Arial"/>
                <w:sz w:val="18"/>
                <w:szCs w:val="18"/>
              </w:rPr>
              <w:t>1</w:t>
            </w:r>
            <w:proofErr w:type="gramEnd"/>
            <w:r w:rsidRPr="00386464">
              <w:rPr>
                <w:rFonts w:cs="Arial"/>
                <w:sz w:val="18"/>
                <w:szCs w:val="18"/>
              </w:rPr>
              <w:t xml:space="preserve"> equipe</w:t>
            </w:r>
          </w:p>
        </w:tc>
        <w:tc>
          <w:tcPr>
            <w:tcW w:w="1035" w:type="dxa"/>
            <w:tcBorders>
              <w:top w:val="nil"/>
              <w:left w:val="nil"/>
              <w:bottom w:val="single" w:sz="4" w:space="0" w:color="AEAAAA"/>
              <w:right w:val="single" w:sz="4" w:space="0" w:color="AEAAAA"/>
            </w:tcBorders>
            <w:shd w:val="clear" w:color="000000" w:fill="E2EFDA"/>
            <w:noWrap/>
            <w:vAlign w:val="center"/>
            <w:hideMark/>
          </w:tcPr>
          <w:p w14:paraId="7071F462"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5EB94A10" w14:textId="77777777" w:rsidR="00AD5103" w:rsidRPr="00386464" w:rsidRDefault="00AD5103" w:rsidP="00DB4D6C">
            <w:pPr>
              <w:jc w:val="center"/>
              <w:rPr>
                <w:rFonts w:cs="Arial"/>
                <w:sz w:val="18"/>
                <w:szCs w:val="18"/>
              </w:rPr>
            </w:pPr>
            <w:proofErr w:type="gramStart"/>
            <w:r w:rsidRPr="00386464">
              <w:rPr>
                <w:rFonts w:cs="Arial"/>
                <w:sz w:val="18"/>
                <w:szCs w:val="18"/>
              </w:rPr>
              <w:t>4</w:t>
            </w:r>
            <w:proofErr w:type="gramEnd"/>
          </w:p>
        </w:tc>
        <w:tc>
          <w:tcPr>
            <w:tcW w:w="0" w:type="auto"/>
            <w:tcBorders>
              <w:top w:val="nil"/>
              <w:left w:val="nil"/>
              <w:bottom w:val="single" w:sz="4" w:space="0" w:color="AEAAAA"/>
              <w:right w:val="single" w:sz="4" w:space="0" w:color="AEAAAA"/>
            </w:tcBorders>
            <w:shd w:val="clear" w:color="auto" w:fill="auto"/>
            <w:noWrap/>
            <w:vAlign w:val="center"/>
          </w:tcPr>
          <w:p w14:paraId="055B2866" w14:textId="553769C1"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152989B4" w14:textId="39824254" w:rsidR="00AD5103" w:rsidRPr="00386464" w:rsidRDefault="00AD5103" w:rsidP="00DB4D6C">
            <w:pPr>
              <w:jc w:val="center"/>
              <w:rPr>
                <w:rFonts w:cs="Arial"/>
                <w:sz w:val="18"/>
                <w:szCs w:val="18"/>
              </w:rPr>
            </w:pPr>
          </w:p>
        </w:tc>
      </w:tr>
      <w:tr w:rsidR="00AD5103" w:rsidRPr="00F32B67" w14:paraId="0D1B3D77"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5CB88E1C" w14:textId="77777777" w:rsidR="00AD5103" w:rsidRPr="00386464" w:rsidRDefault="00AD5103" w:rsidP="00DB4D6C">
            <w:pPr>
              <w:jc w:val="center"/>
              <w:rPr>
                <w:rFonts w:cs="Arial"/>
                <w:b/>
                <w:bCs/>
                <w:sz w:val="18"/>
                <w:szCs w:val="18"/>
              </w:rPr>
            </w:pPr>
            <w:r w:rsidRPr="00386464">
              <w:rPr>
                <w:rFonts w:cs="Arial"/>
                <w:b/>
                <w:bCs/>
                <w:sz w:val="18"/>
                <w:szCs w:val="18"/>
              </w:rPr>
              <w:t>12</w:t>
            </w:r>
          </w:p>
        </w:tc>
        <w:tc>
          <w:tcPr>
            <w:tcW w:w="0" w:type="auto"/>
            <w:tcBorders>
              <w:top w:val="nil"/>
              <w:left w:val="nil"/>
              <w:bottom w:val="single" w:sz="4" w:space="0" w:color="AEAAAA"/>
              <w:right w:val="single" w:sz="4" w:space="0" w:color="AEAAAA"/>
            </w:tcBorders>
            <w:shd w:val="clear" w:color="000000" w:fill="E2EFDA"/>
            <w:vAlign w:val="center"/>
            <w:hideMark/>
          </w:tcPr>
          <w:p w14:paraId="2F30B066" w14:textId="77777777" w:rsidR="00AD5103" w:rsidRPr="00386464" w:rsidRDefault="00AD5103" w:rsidP="00DB4D6C">
            <w:pPr>
              <w:jc w:val="left"/>
              <w:rPr>
                <w:rFonts w:cs="Arial"/>
                <w:sz w:val="18"/>
                <w:szCs w:val="18"/>
              </w:rPr>
            </w:pPr>
            <w:r w:rsidRPr="00386464">
              <w:rPr>
                <w:rFonts w:cs="Arial"/>
                <w:sz w:val="18"/>
                <w:szCs w:val="18"/>
              </w:rPr>
              <w:t>Serviço de filmagem e edição</w:t>
            </w:r>
          </w:p>
        </w:tc>
        <w:tc>
          <w:tcPr>
            <w:tcW w:w="0" w:type="auto"/>
            <w:tcBorders>
              <w:top w:val="nil"/>
              <w:left w:val="nil"/>
              <w:bottom w:val="single" w:sz="4" w:space="0" w:color="AEAAAA"/>
              <w:right w:val="single" w:sz="4" w:space="0" w:color="AEAAAA"/>
            </w:tcBorders>
            <w:shd w:val="clear" w:color="000000" w:fill="E2EFDA"/>
            <w:vAlign w:val="center"/>
            <w:hideMark/>
          </w:tcPr>
          <w:p w14:paraId="79EC05EE" w14:textId="77777777" w:rsidR="00AD5103" w:rsidRPr="00386464" w:rsidRDefault="00AD5103" w:rsidP="00DB4D6C">
            <w:pPr>
              <w:rPr>
                <w:rFonts w:cs="Arial"/>
                <w:sz w:val="18"/>
                <w:szCs w:val="18"/>
              </w:rPr>
            </w:pPr>
            <w:r w:rsidRPr="00386464">
              <w:rPr>
                <w:rFonts w:cs="Arial"/>
                <w:sz w:val="18"/>
                <w:szCs w:val="18"/>
              </w:rPr>
              <w:t xml:space="preserve">Serviço de Filmagem digital com 02 Câmeras de Alta Definição; 02 cinegrafistas; Edição com </w:t>
            </w:r>
            <w:proofErr w:type="gramStart"/>
            <w:r w:rsidRPr="00386464">
              <w:rPr>
                <w:rFonts w:cs="Arial"/>
                <w:sz w:val="18"/>
                <w:szCs w:val="18"/>
              </w:rPr>
              <w:t>MENU</w:t>
            </w:r>
            <w:proofErr w:type="gramEnd"/>
            <w:r w:rsidRPr="00386464">
              <w:rPr>
                <w:rFonts w:cs="Arial"/>
                <w:sz w:val="18"/>
                <w:szCs w:val="18"/>
              </w:rPr>
              <w:t xml:space="preserve"> - CAPÍTULOS - EFEITOS ESPECIAIS. 03 MÍDIAS (02 </w:t>
            </w:r>
            <w:r w:rsidRPr="00386464">
              <w:rPr>
                <w:rFonts w:cs="Arial"/>
                <w:sz w:val="18"/>
                <w:szCs w:val="18"/>
              </w:rPr>
              <w:lastRenderedPageBreak/>
              <w:t>DVDs + 01 </w:t>
            </w:r>
            <w:proofErr w:type="spellStart"/>
            <w:r w:rsidRPr="00386464">
              <w:rPr>
                <w:rFonts w:cs="Arial"/>
                <w:sz w:val="18"/>
                <w:szCs w:val="18"/>
              </w:rPr>
              <w:t>Blu-ray</w:t>
            </w:r>
            <w:proofErr w:type="spellEnd"/>
            <w:r w:rsidRPr="00386464">
              <w:rPr>
                <w:rFonts w:cs="Arial"/>
                <w:sz w:val="18"/>
                <w:szCs w:val="18"/>
              </w:rPr>
              <w:t xml:space="preserve">) com capas, etiquetas e estojos </w:t>
            </w:r>
            <w:proofErr w:type="gramStart"/>
            <w:r w:rsidRPr="00386464">
              <w:rPr>
                <w:rFonts w:cs="Arial"/>
                <w:sz w:val="18"/>
                <w:szCs w:val="18"/>
              </w:rPr>
              <w:t>personalizadas</w:t>
            </w:r>
            <w:proofErr w:type="gramEnd"/>
            <w:r w:rsidRPr="00386464">
              <w:rPr>
                <w:rFonts w:cs="Arial"/>
                <w:sz w:val="18"/>
                <w:szCs w:val="18"/>
              </w:rPr>
              <w:t>.</w:t>
            </w:r>
          </w:p>
        </w:tc>
        <w:tc>
          <w:tcPr>
            <w:tcW w:w="1784" w:type="dxa"/>
            <w:tcBorders>
              <w:top w:val="nil"/>
              <w:left w:val="nil"/>
              <w:bottom w:val="single" w:sz="4" w:space="0" w:color="AEAAAA"/>
              <w:right w:val="single" w:sz="4" w:space="0" w:color="AEAAAA"/>
            </w:tcBorders>
            <w:shd w:val="clear" w:color="000000" w:fill="E2EFDA"/>
            <w:noWrap/>
            <w:vAlign w:val="center"/>
            <w:hideMark/>
          </w:tcPr>
          <w:p w14:paraId="6EAC633C" w14:textId="77777777" w:rsidR="00AD5103" w:rsidRPr="00386464" w:rsidRDefault="00AD5103" w:rsidP="00DB4D6C">
            <w:pPr>
              <w:jc w:val="center"/>
              <w:rPr>
                <w:rFonts w:cs="Arial"/>
                <w:sz w:val="18"/>
                <w:szCs w:val="18"/>
              </w:rPr>
            </w:pPr>
            <w:proofErr w:type="gramStart"/>
            <w:r w:rsidRPr="00386464">
              <w:rPr>
                <w:rFonts w:cs="Arial"/>
                <w:sz w:val="18"/>
                <w:szCs w:val="18"/>
              </w:rPr>
              <w:lastRenderedPageBreak/>
              <w:t>1</w:t>
            </w:r>
            <w:proofErr w:type="gramEnd"/>
            <w:r w:rsidRPr="00386464">
              <w:rPr>
                <w:rFonts w:cs="Arial"/>
                <w:sz w:val="18"/>
                <w:szCs w:val="18"/>
              </w:rPr>
              <w:t xml:space="preserve"> equipe</w:t>
            </w:r>
          </w:p>
        </w:tc>
        <w:tc>
          <w:tcPr>
            <w:tcW w:w="1035" w:type="dxa"/>
            <w:tcBorders>
              <w:top w:val="nil"/>
              <w:left w:val="nil"/>
              <w:bottom w:val="single" w:sz="4" w:space="0" w:color="AEAAAA"/>
              <w:right w:val="single" w:sz="4" w:space="0" w:color="AEAAAA"/>
            </w:tcBorders>
            <w:shd w:val="clear" w:color="000000" w:fill="E2EFDA"/>
            <w:noWrap/>
            <w:vAlign w:val="center"/>
            <w:hideMark/>
          </w:tcPr>
          <w:p w14:paraId="6667E4AA"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noWrap/>
            <w:vAlign w:val="center"/>
            <w:hideMark/>
          </w:tcPr>
          <w:p w14:paraId="3ABC2EF1" w14:textId="77777777" w:rsidR="00AD5103" w:rsidRPr="00386464" w:rsidRDefault="00AD5103" w:rsidP="00DB4D6C">
            <w:pPr>
              <w:jc w:val="center"/>
              <w:rPr>
                <w:rFonts w:cs="Arial"/>
                <w:sz w:val="18"/>
                <w:szCs w:val="18"/>
              </w:rPr>
            </w:pPr>
            <w:proofErr w:type="gramStart"/>
            <w:r w:rsidRPr="00386464">
              <w:rPr>
                <w:rFonts w:cs="Arial"/>
                <w:sz w:val="18"/>
                <w:szCs w:val="18"/>
              </w:rPr>
              <w:t>4</w:t>
            </w:r>
            <w:proofErr w:type="gramEnd"/>
          </w:p>
        </w:tc>
        <w:tc>
          <w:tcPr>
            <w:tcW w:w="0" w:type="auto"/>
            <w:tcBorders>
              <w:top w:val="nil"/>
              <w:left w:val="nil"/>
              <w:bottom w:val="single" w:sz="4" w:space="0" w:color="AEAAAA"/>
              <w:right w:val="single" w:sz="4" w:space="0" w:color="AEAAAA"/>
            </w:tcBorders>
            <w:shd w:val="clear" w:color="auto" w:fill="auto"/>
            <w:noWrap/>
            <w:vAlign w:val="center"/>
          </w:tcPr>
          <w:p w14:paraId="60619D94" w14:textId="568DEE32"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1BE7224A" w14:textId="49E0F7C4" w:rsidR="00AD5103" w:rsidRPr="00386464" w:rsidRDefault="00AD5103" w:rsidP="00DB4D6C">
            <w:pPr>
              <w:jc w:val="center"/>
              <w:rPr>
                <w:rFonts w:cs="Arial"/>
                <w:sz w:val="18"/>
                <w:szCs w:val="18"/>
              </w:rPr>
            </w:pPr>
          </w:p>
        </w:tc>
      </w:tr>
      <w:tr w:rsidR="00AD5103" w:rsidRPr="00F32B67" w14:paraId="6F8A4902"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6911A3C4" w14:textId="77777777" w:rsidR="00AD5103" w:rsidRPr="00386464" w:rsidRDefault="00AD5103" w:rsidP="00DB4D6C">
            <w:pPr>
              <w:jc w:val="center"/>
              <w:rPr>
                <w:rFonts w:cs="Arial"/>
                <w:b/>
                <w:bCs/>
                <w:sz w:val="18"/>
                <w:szCs w:val="18"/>
              </w:rPr>
            </w:pPr>
            <w:r w:rsidRPr="00386464">
              <w:rPr>
                <w:rFonts w:cs="Arial"/>
                <w:b/>
                <w:bCs/>
                <w:sz w:val="18"/>
                <w:szCs w:val="18"/>
              </w:rPr>
              <w:lastRenderedPageBreak/>
              <w:t>13</w:t>
            </w:r>
          </w:p>
        </w:tc>
        <w:tc>
          <w:tcPr>
            <w:tcW w:w="0" w:type="auto"/>
            <w:tcBorders>
              <w:top w:val="nil"/>
              <w:left w:val="nil"/>
              <w:bottom w:val="single" w:sz="4" w:space="0" w:color="AEAAAA"/>
              <w:right w:val="single" w:sz="4" w:space="0" w:color="AEAAAA"/>
            </w:tcBorders>
            <w:shd w:val="clear" w:color="000000" w:fill="E2EFDA"/>
            <w:vAlign w:val="center"/>
            <w:hideMark/>
          </w:tcPr>
          <w:p w14:paraId="64C4967A" w14:textId="77777777" w:rsidR="00AD5103" w:rsidRPr="00386464" w:rsidRDefault="00AD5103" w:rsidP="00DB4D6C">
            <w:pPr>
              <w:jc w:val="left"/>
              <w:rPr>
                <w:rFonts w:cs="Arial"/>
                <w:sz w:val="18"/>
                <w:szCs w:val="18"/>
              </w:rPr>
            </w:pPr>
            <w:r w:rsidRPr="00386464">
              <w:rPr>
                <w:rFonts w:cs="Arial"/>
                <w:sz w:val="18"/>
                <w:szCs w:val="18"/>
              </w:rPr>
              <w:t>Serviço de Marcenaria</w:t>
            </w:r>
          </w:p>
        </w:tc>
        <w:tc>
          <w:tcPr>
            <w:tcW w:w="0" w:type="auto"/>
            <w:tcBorders>
              <w:top w:val="nil"/>
              <w:left w:val="nil"/>
              <w:bottom w:val="single" w:sz="4" w:space="0" w:color="AEAAAA"/>
              <w:right w:val="single" w:sz="4" w:space="0" w:color="AEAAAA"/>
            </w:tcBorders>
            <w:shd w:val="clear" w:color="000000" w:fill="E2EFDA"/>
            <w:vAlign w:val="center"/>
            <w:hideMark/>
          </w:tcPr>
          <w:p w14:paraId="64CDC552" w14:textId="77777777" w:rsidR="00AD5103" w:rsidRPr="00386464" w:rsidRDefault="00AD5103" w:rsidP="00DB4D6C">
            <w:pPr>
              <w:rPr>
                <w:rFonts w:cs="Arial"/>
                <w:sz w:val="18"/>
                <w:szCs w:val="18"/>
              </w:rPr>
            </w:pPr>
            <w:r w:rsidRPr="00EF270A">
              <w:rPr>
                <w:rFonts w:cs="Arial"/>
                <w:sz w:val="18"/>
                <w:szCs w:val="18"/>
              </w:rPr>
              <w:t>Prestação de serviços de marcenaria, compreendendo a fabricação, montagem e instalação dos móveis e produtos de madeira. Todo o maquinário e a estrutura para confecção das peças é de inteira responsabilidade do contratado. As peças deverão estar confeccionadas e prontas para a instalação e disponibilizadas no local do evento no dia 19 de novembro ás 08(oito) horas da manhã.</w:t>
            </w:r>
          </w:p>
        </w:tc>
        <w:tc>
          <w:tcPr>
            <w:tcW w:w="1784" w:type="dxa"/>
            <w:tcBorders>
              <w:top w:val="nil"/>
              <w:left w:val="nil"/>
              <w:bottom w:val="single" w:sz="4" w:space="0" w:color="AEAAAA"/>
              <w:right w:val="single" w:sz="4" w:space="0" w:color="AEAAAA"/>
            </w:tcBorders>
            <w:shd w:val="clear" w:color="000000" w:fill="E2EFDA"/>
            <w:vAlign w:val="center"/>
            <w:hideMark/>
          </w:tcPr>
          <w:p w14:paraId="4517D66C" w14:textId="77777777" w:rsidR="00AD5103" w:rsidRPr="00386464" w:rsidRDefault="00AD5103" w:rsidP="00DB4D6C">
            <w:pPr>
              <w:jc w:val="center"/>
              <w:rPr>
                <w:rFonts w:cs="Arial"/>
                <w:sz w:val="18"/>
                <w:szCs w:val="18"/>
              </w:rPr>
            </w:pPr>
            <w:proofErr w:type="gramStart"/>
            <w:r w:rsidRPr="00386464">
              <w:rPr>
                <w:rFonts w:cs="Arial"/>
                <w:sz w:val="18"/>
                <w:szCs w:val="18"/>
              </w:rPr>
              <w:t>1</w:t>
            </w:r>
            <w:proofErr w:type="gramEnd"/>
            <w:r w:rsidRPr="00386464">
              <w:rPr>
                <w:rFonts w:cs="Arial"/>
                <w:sz w:val="18"/>
                <w:szCs w:val="18"/>
              </w:rPr>
              <w:t xml:space="preserve"> Marceneiro</w:t>
            </w:r>
          </w:p>
        </w:tc>
        <w:tc>
          <w:tcPr>
            <w:tcW w:w="1035" w:type="dxa"/>
            <w:tcBorders>
              <w:top w:val="nil"/>
              <w:left w:val="nil"/>
              <w:bottom w:val="single" w:sz="4" w:space="0" w:color="AEAAAA"/>
              <w:right w:val="single" w:sz="4" w:space="0" w:color="AEAAAA"/>
            </w:tcBorders>
            <w:shd w:val="clear" w:color="000000" w:fill="E2EFDA"/>
            <w:vAlign w:val="center"/>
            <w:hideMark/>
          </w:tcPr>
          <w:p w14:paraId="3E89BBD6" w14:textId="77777777" w:rsidR="00AD5103" w:rsidRPr="00386464" w:rsidRDefault="00AD5103" w:rsidP="00DB4D6C">
            <w:pPr>
              <w:jc w:val="center"/>
              <w:rPr>
                <w:rFonts w:cs="Arial"/>
                <w:sz w:val="18"/>
                <w:szCs w:val="18"/>
              </w:rPr>
            </w:pPr>
            <w:r w:rsidRPr="00386464">
              <w:rPr>
                <w:rFonts w:cs="Arial"/>
                <w:sz w:val="18"/>
                <w:szCs w:val="18"/>
              </w:rPr>
              <w:t>Horas</w:t>
            </w:r>
          </w:p>
        </w:tc>
        <w:tc>
          <w:tcPr>
            <w:tcW w:w="0" w:type="auto"/>
            <w:tcBorders>
              <w:top w:val="nil"/>
              <w:left w:val="nil"/>
              <w:bottom w:val="single" w:sz="4" w:space="0" w:color="AEAAAA"/>
              <w:right w:val="single" w:sz="4" w:space="0" w:color="AEAAAA"/>
            </w:tcBorders>
            <w:shd w:val="clear" w:color="000000" w:fill="E2EFDA"/>
            <w:vAlign w:val="center"/>
            <w:hideMark/>
          </w:tcPr>
          <w:p w14:paraId="44F7C8F9" w14:textId="77777777" w:rsidR="00AD5103" w:rsidRPr="00386464" w:rsidRDefault="00AD5103" w:rsidP="00DB4D6C">
            <w:pPr>
              <w:jc w:val="center"/>
              <w:rPr>
                <w:rFonts w:cs="Arial"/>
                <w:sz w:val="18"/>
                <w:szCs w:val="18"/>
              </w:rPr>
            </w:pPr>
            <w:r>
              <w:rPr>
                <w:rFonts w:cs="Arial"/>
                <w:sz w:val="18"/>
                <w:szCs w:val="18"/>
              </w:rPr>
              <w:t>48</w:t>
            </w:r>
          </w:p>
        </w:tc>
        <w:tc>
          <w:tcPr>
            <w:tcW w:w="0" w:type="auto"/>
            <w:tcBorders>
              <w:top w:val="nil"/>
              <w:left w:val="nil"/>
              <w:bottom w:val="single" w:sz="4" w:space="0" w:color="AEAAAA"/>
              <w:right w:val="single" w:sz="4" w:space="0" w:color="AEAAAA"/>
            </w:tcBorders>
            <w:shd w:val="clear" w:color="auto" w:fill="auto"/>
            <w:noWrap/>
            <w:vAlign w:val="center"/>
          </w:tcPr>
          <w:p w14:paraId="70E5D631" w14:textId="4A36050A"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3C56F88F" w14:textId="1DF7E5C2" w:rsidR="00AD5103" w:rsidRPr="00386464" w:rsidRDefault="00AD5103" w:rsidP="00DB4D6C">
            <w:pPr>
              <w:jc w:val="center"/>
              <w:rPr>
                <w:rFonts w:cs="Arial"/>
                <w:sz w:val="18"/>
                <w:szCs w:val="18"/>
              </w:rPr>
            </w:pPr>
          </w:p>
        </w:tc>
      </w:tr>
      <w:tr w:rsidR="00AD5103" w:rsidRPr="00F32B67" w14:paraId="3DD993A1"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271FC15F" w14:textId="77777777" w:rsidR="00AD5103" w:rsidRPr="00386464" w:rsidRDefault="00AD5103" w:rsidP="00DB4D6C">
            <w:pPr>
              <w:jc w:val="center"/>
              <w:rPr>
                <w:rFonts w:cs="Arial"/>
                <w:b/>
                <w:bCs/>
                <w:sz w:val="18"/>
                <w:szCs w:val="18"/>
              </w:rPr>
            </w:pPr>
            <w:r w:rsidRPr="00386464">
              <w:rPr>
                <w:rFonts w:cs="Arial"/>
                <w:b/>
                <w:bCs/>
                <w:sz w:val="18"/>
                <w:szCs w:val="18"/>
              </w:rPr>
              <w:t>14</w:t>
            </w:r>
          </w:p>
        </w:tc>
        <w:tc>
          <w:tcPr>
            <w:tcW w:w="0" w:type="auto"/>
            <w:tcBorders>
              <w:top w:val="nil"/>
              <w:left w:val="nil"/>
              <w:bottom w:val="single" w:sz="4" w:space="0" w:color="AEAAAA"/>
              <w:right w:val="single" w:sz="4" w:space="0" w:color="AEAAAA"/>
            </w:tcBorders>
            <w:shd w:val="clear" w:color="000000" w:fill="E2EFDA"/>
            <w:vAlign w:val="center"/>
            <w:hideMark/>
          </w:tcPr>
          <w:p w14:paraId="084A25DE" w14:textId="77777777" w:rsidR="00AD5103" w:rsidRPr="00386464" w:rsidRDefault="00AD5103" w:rsidP="00DB4D6C">
            <w:pPr>
              <w:jc w:val="left"/>
              <w:rPr>
                <w:rFonts w:cs="Arial"/>
                <w:sz w:val="18"/>
                <w:szCs w:val="18"/>
              </w:rPr>
            </w:pPr>
            <w:r w:rsidRPr="00386464">
              <w:rPr>
                <w:rFonts w:cs="Arial"/>
                <w:sz w:val="18"/>
                <w:szCs w:val="18"/>
              </w:rPr>
              <w:t>Técnico de informática</w:t>
            </w:r>
          </w:p>
        </w:tc>
        <w:tc>
          <w:tcPr>
            <w:tcW w:w="0" w:type="auto"/>
            <w:tcBorders>
              <w:top w:val="nil"/>
              <w:left w:val="nil"/>
              <w:bottom w:val="single" w:sz="4" w:space="0" w:color="AEAAAA"/>
              <w:right w:val="single" w:sz="4" w:space="0" w:color="AEAAAA"/>
            </w:tcBorders>
            <w:shd w:val="clear" w:color="000000" w:fill="E2EFDA"/>
            <w:vAlign w:val="center"/>
            <w:hideMark/>
          </w:tcPr>
          <w:p w14:paraId="1F9B6CA6" w14:textId="77777777" w:rsidR="00AD5103" w:rsidRPr="00386464" w:rsidRDefault="00AD5103" w:rsidP="00DB4D6C">
            <w:pPr>
              <w:rPr>
                <w:rFonts w:cs="Arial"/>
                <w:sz w:val="18"/>
                <w:szCs w:val="18"/>
              </w:rPr>
            </w:pPr>
            <w:r w:rsidRPr="00386464">
              <w:rPr>
                <w:rFonts w:cs="Arial"/>
                <w:sz w:val="18"/>
                <w:szCs w:val="18"/>
              </w:rPr>
              <w:t>Técnico de informática - Profissional capacitado para serviço de</w:t>
            </w:r>
            <w:r>
              <w:rPr>
                <w:rFonts w:cs="Arial"/>
                <w:sz w:val="18"/>
                <w:szCs w:val="18"/>
              </w:rPr>
              <w:t xml:space="preserve"> </w:t>
            </w:r>
            <w:r w:rsidRPr="00386464">
              <w:rPr>
                <w:rFonts w:cs="Arial"/>
                <w:sz w:val="18"/>
                <w:szCs w:val="18"/>
              </w:rPr>
              <w:t>informática, montagem e instalação de equipamento, configuração de sistemas de gerenciamento de rede, suporte ao usuário, capacidade para operação de serviços audiovisuais e projeção. Conhecimento de Word, Excel, PowerPoint, Access, Linux, Windows Explorer, manutenção básica de microcomputadores, inclusive configuração de hardware e software, além de equivalentes em plataforma Linux, além do conhecimento sobre os equipamentos a serem eventualmente empregados no evento, para testes, ajustes e manuseio dos mesmos. Para fins deste edital, “equipamentos audiovisuais” compreendem os aparelhos de “projetor multimídia”, “tela de projeção”, “telas de LED”. Deverá se apresentar 01 hora antes do início do evento</w:t>
            </w:r>
          </w:p>
        </w:tc>
        <w:tc>
          <w:tcPr>
            <w:tcW w:w="1784" w:type="dxa"/>
            <w:tcBorders>
              <w:top w:val="nil"/>
              <w:left w:val="nil"/>
              <w:bottom w:val="single" w:sz="4" w:space="0" w:color="AEAAAA"/>
              <w:right w:val="single" w:sz="4" w:space="0" w:color="AEAAAA"/>
            </w:tcBorders>
            <w:shd w:val="clear" w:color="000000" w:fill="E2EFDA"/>
            <w:vAlign w:val="center"/>
            <w:hideMark/>
          </w:tcPr>
          <w:p w14:paraId="28A3DC38" w14:textId="77777777" w:rsidR="00AD5103" w:rsidRPr="00386464" w:rsidRDefault="00AD5103" w:rsidP="00DB4D6C">
            <w:pPr>
              <w:jc w:val="center"/>
              <w:rPr>
                <w:rFonts w:cs="Arial"/>
                <w:sz w:val="18"/>
                <w:szCs w:val="18"/>
              </w:rPr>
            </w:pPr>
            <w:proofErr w:type="gramStart"/>
            <w:r>
              <w:rPr>
                <w:rFonts w:cs="Arial"/>
                <w:sz w:val="18"/>
                <w:szCs w:val="18"/>
              </w:rPr>
              <w:t>1</w:t>
            </w:r>
            <w:proofErr w:type="gramEnd"/>
            <w:r w:rsidRPr="00386464">
              <w:rPr>
                <w:rFonts w:cs="Arial"/>
                <w:sz w:val="18"/>
                <w:szCs w:val="18"/>
              </w:rPr>
              <w:t xml:space="preserve"> profissiona</w:t>
            </w:r>
            <w:r>
              <w:rPr>
                <w:rFonts w:cs="Arial"/>
                <w:sz w:val="18"/>
                <w:szCs w:val="18"/>
              </w:rPr>
              <w:t>l em um dia e 4 profissionais em 3 dias</w:t>
            </w:r>
          </w:p>
        </w:tc>
        <w:tc>
          <w:tcPr>
            <w:tcW w:w="1035" w:type="dxa"/>
            <w:tcBorders>
              <w:top w:val="nil"/>
              <w:left w:val="nil"/>
              <w:bottom w:val="single" w:sz="4" w:space="0" w:color="AEAAAA"/>
              <w:right w:val="single" w:sz="4" w:space="0" w:color="AEAAAA"/>
            </w:tcBorders>
            <w:shd w:val="clear" w:color="000000" w:fill="E2EFDA"/>
            <w:vAlign w:val="center"/>
            <w:hideMark/>
          </w:tcPr>
          <w:p w14:paraId="314427DC"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vAlign w:val="center"/>
            <w:hideMark/>
          </w:tcPr>
          <w:p w14:paraId="1EBA02C2" w14:textId="77777777" w:rsidR="00AD5103" w:rsidRPr="00386464" w:rsidRDefault="00AD5103" w:rsidP="00DB4D6C">
            <w:pPr>
              <w:jc w:val="center"/>
              <w:rPr>
                <w:rFonts w:cs="Arial"/>
                <w:sz w:val="18"/>
                <w:szCs w:val="18"/>
              </w:rPr>
            </w:pPr>
            <w:r>
              <w:rPr>
                <w:rFonts w:cs="Arial"/>
                <w:sz w:val="18"/>
                <w:szCs w:val="18"/>
              </w:rPr>
              <w:t>13</w:t>
            </w:r>
          </w:p>
        </w:tc>
        <w:tc>
          <w:tcPr>
            <w:tcW w:w="0" w:type="auto"/>
            <w:tcBorders>
              <w:top w:val="nil"/>
              <w:left w:val="nil"/>
              <w:bottom w:val="single" w:sz="4" w:space="0" w:color="AEAAAA"/>
              <w:right w:val="single" w:sz="4" w:space="0" w:color="AEAAAA"/>
            </w:tcBorders>
            <w:shd w:val="clear" w:color="auto" w:fill="auto"/>
            <w:noWrap/>
            <w:vAlign w:val="center"/>
          </w:tcPr>
          <w:p w14:paraId="61088C2A" w14:textId="714759E5"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1FF6103C" w14:textId="156C2801" w:rsidR="00AD5103" w:rsidRPr="00386464" w:rsidRDefault="00AD5103" w:rsidP="00DB4D6C">
            <w:pPr>
              <w:jc w:val="center"/>
              <w:rPr>
                <w:rFonts w:cs="Arial"/>
                <w:sz w:val="18"/>
                <w:szCs w:val="18"/>
              </w:rPr>
            </w:pPr>
          </w:p>
        </w:tc>
      </w:tr>
      <w:tr w:rsidR="00AD5103" w:rsidRPr="00F32B67" w14:paraId="6FF0B454"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5F016C6A" w14:textId="77777777" w:rsidR="00AD5103" w:rsidRPr="00386464" w:rsidRDefault="00AD5103" w:rsidP="00DB4D6C">
            <w:pPr>
              <w:jc w:val="center"/>
              <w:rPr>
                <w:rFonts w:cs="Arial"/>
                <w:b/>
                <w:bCs/>
                <w:sz w:val="18"/>
                <w:szCs w:val="18"/>
              </w:rPr>
            </w:pPr>
            <w:r w:rsidRPr="00386464">
              <w:rPr>
                <w:rFonts w:cs="Arial"/>
                <w:b/>
                <w:bCs/>
                <w:sz w:val="18"/>
                <w:szCs w:val="18"/>
              </w:rPr>
              <w:t>15</w:t>
            </w:r>
          </w:p>
        </w:tc>
        <w:tc>
          <w:tcPr>
            <w:tcW w:w="0" w:type="auto"/>
            <w:tcBorders>
              <w:top w:val="nil"/>
              <w:left w:val="nil"/>
              <w:bottom w:val="single" w:sz="4" w:space="0" w:color="AEAAAA"/>
              <w:right w:val="single" w:sz="4" w:space="0" w:color="AEAAAA"/>
            </w:tcBorders>
            <w:shd w:val="clear" w:color="000000" w:fill="E2EFDA"/>
            <w:vAlign w:val="center"/>
            <w:hideMark/>
          </w:tcPr>
          <w:p w14:paraId="54A9120C" w14:textId="77777777" w:rsidR="00AD5103" w:rsidRPr="00386464" w:rsidRDefault="00AD5103" w:rsidP="00DB4D6C">
            <w:pPr>
              <w:jc w:val="left"/>
              <w:rPr>
                <w:rFonts w:cs="Arial"/>
                <w:sz w:val="18"/>
                <w:szCs w:val="18"/>
              </w:rPr>
            </w:pPr>
            <w:r w:rsidRPr="00386464">
              <w:rPr>
                <w:rFonts w:cs="Arial"/>
                <w:sz w:val="18"/>
                <w:szCs w:val="18"/>
              </w:rPr>
              <w:t>Operador de som</w:t>
            </w:r>
          </w:p>
        </w:tc>
        <w:tc>
          <w:tcPr>
            <w:tcW w:w="0" w:type="auto"/>
            <w:tcBorders>
              <w:top w:val="nil"/>
              <w:left w:val="nil"/>
              <w:bottom w:val="single" w:sz="4" w:space="0" w:color="AEAAAA"/>
              <w:right w:val="single" w:sz="4" w:space="0" w:color="AEAAAA"/>
            </w:tcBorders>
            <w:shd w:val="clear" w:color="000000" w:fill="E2EFDA"/>
            <w:vAlign w:val="center"/>
            <w:hideMark/>
          </w:tcPr>
          <w:p w14:paraId="752633A4" w14:textId="77777777" w:rsidR="00AD5103" w:rsidRPr="00386464" w:rsidRDefault="00AD5103" w:rsidP="00DB4D6C">
            <w:pPr>
              <w:rPr>
                <w:rFonts w:cs="Arial"/>
                <w:sz w:val="18"/>
                <w:szCs w:val="18"/>
              </w:rPr>
            </w:pPr>
            <w:r w:rsidRPr="00386464">
              <w:rPr>
                <w:rFonts w:cs="Arial"/>
                <w:sz w:val="18"/>
                <w:szCs w:val="18"/>
              </w:rPr>
              <w:t>Profissional com experiência comprovada em qualquer tipo de sistema de som.</w:t>
            </w:r>
          </w:p>
        </w:tc>
        <w:tc>
          <w:tcPr>
            <w:tcW w:w="1784" w:type="dxa"/>
            <w:tcBorders>
              <w:top w:val="nil"/>
              <w:left w:val="nil"/>
              <w:bottom w:val="single" w:sz="4" w:space="0" w:color="AEAAAA"/>
              <w:right w:val="single" w:sz="4" w:space="0" w:color="AEAAAA"/>
            </w:tcBorders>
            <w:shd w:val="clear" w:color="000000" w:fill="E2EFDA"/>
            <w:vAlign w:val="center"/>
            <w:hideMark/>
          </w:tcPr>
          <w:p w14:paraId="55982040" w14:textId="77777777" w:rsidR="00AD5103" w:rsidRPr="00386464" w:rsidRDefault="00AD5103" w:rsidP="00DB4D6C">
            <w:pPr>
              <w:jc w:val="center"/>
              <w:rPr>
                <w:rFonts w:cs="Arial"/>
                <w:sz w:val="18"/>
                <w:szCs w:val="18"/>
              </w:rPr>
            </w:pPr>
            <w:proofErr w:type="gramStart"/>
            <w:r w:rsidRPr="00386464">
              <w:rPr>
                <w:rFonts w:cs="Arial"/>
                <w:sz w:val="18"/>
                <w:szCs w:val="18"/>
              </w:rPr>
              <w:t>1</w:t>
            </w:r>
            <w:proofErr w:type="gramEnd"/>
            <w:r w:rsidRPr="00386464">
              <w:rPr>
                <w:rFonts w:cs="Arial"/>
                <w:sz w:val="18"/>
                <w:szCs w:val="18"/>
              </w:rPr>
              <w:t xml:space="preserve"> profissional</w:t>
            </w:r>
          </w:p>
        </w:tc>
        <w:tc>
          <w:tcPr>
            <w:tcW w:w="1035" w:type="dxa"/>
            <w:tcBorders>
              <w:top w:val="nil"/>
              <w:left w:val="nil"/>
              <w:bottom w:val="single" w:sz="4" w:space="0" w:color="AEAAAA"/>
              <w:right w:val="single" w:sz="4" w:space="0" w:color="AEAAAA"/>
            </w:tcBorders>
            <w:shd w:val="clear" w:color="000000" w:fill="E2EFDA"/>
            <w:vAlign w:val="center"/>
            <w:hideMark/>
          </w:tcPr>
          <w:p w14:paraId="481A12E3"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vAlign w:val="center"/>
            <w:hideMark/>
          </w:tcPr>
          <w:p w14:paraId="2B536DED" w14:textId="77777777" w:rsidR="00AD5103" w:rsidRPr="00386464" w:rsidRDefault="00AD5103" w:rsidP="00DB4D6C">
            <w:pPr>
              <w:jc w:val="center"/>
              <w:rPr>
                <w:rFonts w:cs="Arial"/>
                <w:sz w:val="18"/>
                <w:szCs w:val="18"/>
              </w:rPr>
            </w:pPr>
            <w:proofErr w:type="gramStart"/>
            <w:r w:rsidRPr="00386464">
              <w:rPr>
                <w:rFonts w:cs="Arial"/>
                <w:sz w:val="18"/>
                <w:szCs w:val="18"/>
              </w:rPr>
              <w:t>1</w:t>
            </w:r>
            <w:proofErr w:type="gramEnd"/>
          </w:p>
        </w:tc>
        <w:tc>
          <w:tcPr>
            <w:tcW w:w="0" w:type="auto"/>
            <w:tcBorders>
              <w:top w:val="nil"/>
              <w:left w:val="nil"/>
              <w:bottom w:val="single" w:sz="4" w:space="0" w:color="AEAAAA"/>
              <w:right w:val="single" w:sz="4" w:space="0" w:color="AEAAAA"/>
            </w:tcBorders>
            <w:shd w:val="clear" w:color="auto" w:fill="auto"/>
            <w:noWrap/>
            <w:vAlign w:val="center"/>
          </w:tcPr>
          <w:p w14:paraId="3AACE04F" w14:textId="035D4147"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15260DEB" w14:textId="5950947C" w:rsidR="00AD5103" w:rsidRPr="00386464" w:rsidRDefault="00AD5103" w:rsidP="00DB4D6C">
            <w:pPr>
              <w:jc w:val="center"/>
              <w:rPr>
                <w:rFonts w:cs="Arial"/>
                <w:sz w:val="18"/>
                <w:szCs w:val="18"/>
              </w:rPr>
            </w:pPr>
          </w:p>
        </w:tc>
      </w:tr>
      <w:tr w:rsidR="00AD5103" w:rsidRPr="00F32B67" w14:paraId="17F5D800" w14:textId="77777777" w:rsidTr="003371CB">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0042F10E" w14:textId="77777777" w:rsidR="00AD5103" w:rsidRPr="00386464" w:rsidRDefault="00AD5103" w:rsidP="00DB4D6C">
            <w:pPr>
              <w:jc w:val="center"/>
              <w:rPr>
                <w:rFonts w:cs="Arial"/>
                <w:b/>
                <w:bCs/>
                <w:sz w:val="18"/>
                <w:szCs w:val="18"/>
              </w:rPr>
            </w:pPr>
            <w:r w:rsidRPr="00386464">
              <w:rPr>
                <w:rFonts w:cs="Arial"/>
                <w:b/>
                <w:bCs/>
                <w:sz w:val="18"/>
                <w:szCs w:val="18"/>
              </w:rPr>
              <w:t>1</w:t>
            </w:r>
            <w:r w:rsidRPr="00F32B67">
              <w:rPr>
                <w:rFonts w:cs="Arial"/>
                <w:b/>
                <w:bCs/>
                <w:sz w:val="18"/>
                <w:szCs w:val="18"/>
              </w:rPr>
              <w:t>6</w:t>
            </w:r>
          </w:p>
        </w:tc>
        <w:tc>
          <w:tcPr>
            <w:tcW w:w="0" w:type="auto"/>
            <w:tcBorders>
              <w:top w:val="nil"/>
              <w:left w:val="nil"/>
              <w:bottom w:val="single" w:sz="4" w:space="0" w:color="AEAAAA"/>
              <w:right w:val="single" w:sz="4" w:space="0" w:color="AEAAAA"/>
            </w:tcBorders>
            <w:shd w:val="clear" w:color="000000" w:fill="E2EFDA"/>
            <w:vAlign w:val="center"/>
            <w:hideMark/>
          </w:tcPr>
          <w:p w14:paraId="2326675A" w14:textId="77777777" w:rsidR="00AD5103" w:rsidRPr="00386464" w:rsidRDefault="00AD5103" w:rsidP="00DB4D6C">
            <w:pPr>
              <w:jc w:val="left"/>
              <w:rPr>
                <w:rFonts w:cs="Arial"/>
                <w:sz w:val="18"/>
                <w:szCs w:val="18"/>
              </w:rPr>
            </w:pPr>
            <w:r w:rsidRPr="00386464">
              <w:rPr>
                <w:rFonts w:cs="Arial"/>
                <w:sz w:val="18"/>
                <w:szCs w:val="18"/>
              </w:rPr>
              <w:t>Intérprete de libras</w:t>
            </w:r>
          </w:p>
        </w:tc>
        <w:tc>
          <w:tcPr>
            <w:tcW w:w="0" w:type="auto"/>
            <w:tcBorders>
              <w:top w:val="nil"/>
              <w:left w:val="nil"/>
              <w:bottom w:val="single" w:sz="4" w:space="0" w:color="AEAAAA"/>
              <w:right w:val="single" w:sz="4" w:space="0" w:color="AEAAAA"/>
            </w:tcBorders>
            <w:shd w:val="clear" w:color="000000" w:fill="E2EFDA"/>
            <w:vAlign w:val="center"/>
            <w:hideMark/>
          </w:tcPr>
          <w:p w14:paraId="1357A331" w14:textId="77777777" w:rsidR="00AD5103" w:rsidRPr="00386464" w:rsidRDefault="00AD5103" w:rsidP="00DB4D6C">
            <w:pPr>
              <w:rPr>
                <w:rFonts w:cs="Arial"/>
                <w:sz w:val="18"/>
                <w:szCs w:val="18"/>
              </w:rPr>
            </w:pPr>
            <w:r w:rsidRPr="00386464">
              <w:rPr>
                <w:rFonts w:cs="Arial"/>
                <w:sz w:val="18"/>
                <w:szCs w:val="18"/>
              </w:rPr>
              <w:t>Intérprete de libras - Profissional com experiência comprovada para tradução simultânea na linguagem libras a eventos específicos ao público externo, lembrando que esse item se faz necessário que seja solicitado em dupla em eventos de mais de1 (uma) hora de duração. Deverá se apresentar 01 hora antes do início do evento.</w:t>
            </w:r>
          </w:p>
        </w:tc>
        <w:tc>
          <w:tcPr>
            <w:tcW w:w="1784" w:type="dxa"/>
            <w:tcBorders>
              <w:top w:val="nil"/>
              <w:left w:val="nil"/>
              <w:bottom w:val="single" w:sz="4" w:space="0" w:color="AEAAAA"/>
              <w:right w:val="single" w:sz="4" w:space="0" w:color="AEAAAA"/>
            </w:tcBorders>
            <w:shd w:val="clear" w:color="000000" w:fill="E2EFDA"/>
            <w:vAlign w:val="center"/>
            <w:hideMark/>
          </w:tcPr>
          <w:p w14:paraId="241C5935" w14:textId="77777777" w:rsidR="00AD5103" w:rsidRPr="00386464" w:rsidRDefault="00AD5103" w:rsidP="00DB4D6C">
            <w:pPr>
              <w:jc w:val="center"/>
              <w:rPr>
                <w:rFonts w:cs="Arial"/>
                <w:sz w:val="18"/>
                <w:szCs w:val="18"/>
              </w:rPr>
            </w:pPr>
            <w:proofErr w:type="gramStart"/>
            <w:r>
              <w:rPr>
                <w:rFonts w:cs="Arial"/>
                <w:sz w:val="18"/>
                <w:szCs w:val="18"/>
              </w:rPr>
              <w:t>2</w:t>
            </w:r>
            <w:proofErr w:type="gramEnd"/>
            <w:r w:rsidRPr="00386464">
              <w:rPr>
                <w:rFonts w:cs="Arial"/>
                <w:sz w:val="18"/>
                <w:szCs w:val="18"/>
              </w:rPr>
              <w:t xml:space="preserve"> Profissionais</w:t>
            </w:r>
            <w:r>
              <w:rPr>
                <w:rFonts w:cs="Arial"/>
                <w:sz w:val="18"/>
                <w:szCs w:val="18"/>
              </w:rPr>
              <w:t xml:space="preserve"> para abertura do evento e 10 profissionais em três dias</w:t>
            </w:r>
            <w:r w:rsidRPr="00386464">
              <w:rPr>
                <w:rFonts w:cs="Arial"/>
                <w:sz w:val="18"/>
                <w:szCs w:val="18"/>
              </w:rPr>
              <w:t xml:space="preserve"> </w:t>
            </w:r>
          </w:p>
        </w:tc>
        <w:tc>
          <w:tcPr>
            <w:tcW w:w="1035" w:type="dxa"/>
            <w:tcBorders>
              <w:top w:val="nil"/>
              <w:left w:val="nil"/>
              <w:bottom w:val="single" w:sz="4" w:space="0" w:color="AEAAAA"/>
              <w:right w:val="single" w:sz="4" w:space="0" w:color="AEAAAA"/>
            </w:tcBorders>
            <w:shd w:val="clear" w:color="000000" w:fill="E2EFDA"/>
            <w:vAlign w:val="center"/>
            <w:hideMark/>
          </w:tcPr>
          <w:p w14:paraId="6E9707E3" w14:textId="77777777" w:rsidR="00AD5103" w:rsidRPr="00386464" w:rsidRDefault="00AD5103" w:rsidP="00DB4D6C">
            <w:pPr>
              <w:jc w:val="center"/>
              <w:rPr>
                <w:rFonts w:cs="Arial"/>
                <w:sz w:val="18"/>
                <w:szCs w:val="18"/>
              </w:rPr>
            </w:pPr>
            <w:r w:rsidRPr="00386464">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vAlign w:val="center"/>
            <w:hideMark/>
          </w:tcPr>
          <w:p w14:paraId="3316942A" w14:textId="77777777" w:rsidR="00AD5103" w:rsidRPr="00386464" w:rsidRDefault="00AD5103" w:rsidP="00DB4D6C">
            <w:pPr>
              <w:jc w:val="center"/>
              <w:rPr>
                <w:rFonts w:cs="Arial"/>
                <w:sz w:val="18"/>
                <w:szCs w:val="18"/>
              </w:rPr>
            </w:pPr>
            <w:r>
              <w:rPr>
                <w:rFonts w:cs="Arial"/>
                <w:sz w:val="18"/>
                <w:szCs w:val="18"/>
              </w:rPr>
              <w:t>32</w:t>
            </w:r>
          </w:p>
        </w:tc>
        <w:tc>
          <w:tcPr>
            <w:tcW w:w="0" w:type="auto"/>
            <w:tcBorders>
              <w:top w:val="nil"/>
              <w:left w:val="nil"/>
              <w:bottom w:val="single" w:sz="4" w:space="0" w:color="AEAAAA"/>
              <w:right w:val="single" w:sz="4" w:space="0" w:color="AEAAAA"/>
            </w:tcBorders>
            <w:shd w:val="clear" w:color="auto" w:fill="auto"/>
            <w:noWrap/>
            <w:vAlign w:val="center"/>
          </w:tcPr>
          <w:p w14:paraId="043EDD1D" w14:textId="63BF831C" w:rsidR="00AD5103" w:rsidRPr="00386464" w:rsidRDefault="00AD5103" w:rsidP="00DB4D6C">
            <w:pPr>
              <w:jc w:val="center"/>
              <w:rPr>
                <w:rFonts w:cs="Arial"/>
                <w:sz w:val="18"/>
                <w:szCs w:val="18"/>
              </w:rPr>
            </w:pPr>
          </w:p>
        </w:tc>
        <w:tc>
          <w:tcPr>
            <w:tcW w:w="1866" w:type="dxa"/>
            <w:tcBorders>
              <w:top w:val="nil"/>
              <w:left w:val="nil"/>
              <w:bottom w:val="single" w:sz="4" w:space="0" w:color="AEAAAA"/>
              <w:right w:val="single" w:sz="4" w:space="0" w:color="AEAAAA"/>
            </w:tcBorders>
            <w:shd w:val="clear" w:color="auto" w:fill="auto"/>
            <w:noWrap/>
            <w:vAlign w:val="center"/>
          </w:tcPr>
          <w:p w14:paraId="7AB54A71" w14:textId="2B9DE74F" w:rsidR="00AD5103" w:rsidRPr="00386464" w:rsidRDefault="00AD5103" w:rsidP="00DB4D6C">
            <w:pPr>
              <w:jc w:val="center"/>
              <w:rPr>
                <w:rFonts w:cs="Arial"/>
                <w:sz w:val="18"/>
                <w:szCs w:val="18"/>
              </w:rPr>
            </w:pPr>
          </w:p>
        </w:tc>
      </w:tr>
      <w:tr w:rsidR="00AD5103" w:rsidRPr="00F32B67" w14:paraId="7522B602" w14:textId="77777777" w:rsidTr="00AD5103">
        <w:trPr>
          <w:trHeight w:val="20"/>
          <w:jc w:val="center"/>
        </w:trPr>
        <w:tc>
          <w:tcPr>
            <w:tcW w:w="12735" w:type="dxa"/>
            <w:gridSpan w:val="7"/>
            <w:tcBorders>
              <w:top w:val="single" w:sz="4" w:space="0" w:color="AEAAAA"/>
              <w:left w:val="single" w:sz="4" w:space="0" w:color="AEAAAA"/>
              <w:bottom w:val="single" w:sz="4" w:space="0" w:color="AEAAAA"/>
              <w:right w:val="single" w:sz="4" w:space="0" w:color="AEAAAA"/>
            </w:tcBorders>
            <w:shd w:val="clear" w:color="000000" w:fill="A9D08E"/>
            <w:vAlign w:val="center"/>
            <w:hideMark/>
          </w:tcPr>
          <w:p w14:paraId="4D6C30B8" w14:textId="77777777" w:rsidR="00AD5103" w:rsidRPr="00386464" w:rsidRDefault="00AD5103" w:rsidP="00DB4D6C">
            <w:pPr>
              <w:jc w:val="center"/>
              <w:rPr>
                <w:rFonts w:cs="Arial"/>
                <w:b/>
                <w:bCs/>
                <w:sz w:val="18"/>
                <w:szCs w:val="18"/>
              </w:rPr>
            </w:pPr>
            <w:r w:rsidRPr="00386464">
              <w:rPr>
                <w:rFonts w:cs="Arial"/>
                <w:b/>
                <w:bCs/>
                <w:sz w:val="18"/>
                <w:szCs w:val="18"/>
              </w:rPr>
              <w:t>Total</w:t>
            </w:r>
          </w:p>
        </w:tc>
        <w:tc>
          <w:tcPr>
            <w:tcW w:w="1866" w:type="dxa"/>
            <w:tcBorders>
              <w:top w:val="nil"/>
              <w:left w:val="nil"/>
              <w:bottom w:val="single" w:sz="4" w:space="0" w:color="AEAAAA"/>
              <w:right w:val="single" w:sz="4" w:space="0" w:color="AEAAAA"/>
            </w:tcBorders>
            <w:shd w:val="clear" w:color="auto" w:fill="auto"/>
            <w:vAlign w:val="bottom"/>
            <w:hideMark/>
          </w:tcPr>
          <w:p w14:paraId="4A95EFF0" w14:textId="4F79FDDF" w:rsidR="00AD5103" w:rsidRPr="00386464" w:rsidRDefault="00AD5103" w:rsidP="00DB4D6C">
            <w:pPr>
              <w:jc w:val="left"/>
              <w:rPr>
                <w:rFonts w:cs="Arial"/>
                <w:b/>
                <w:bCs/>
                <w:sz w:val="18"/>
                <w:szCs w:val="18"/>
              </w:rPr>
            </w:pPr>
          </w:p>
        </w:tc>
      </w:tr>
    </w:tbl>
    <w:p w14:paraId="4FAD532D" w14:textId="77777777" w:rsidR="00AD5103" w:rsidRDefault="00AD5103" w:rsidP="00AD5103">
      <w:pPr>
        <w:rPr>
          <w:rFonts w:cs="Arial"/>
          <w:iCs/>
          <w:color w:val="000000"/>
          <w:szCs w:val="20"/>
        </w:rPr>
      </w:pPr>
    </w:p>
    <w:p w14:paraId="712B85F0" w14:textId="77777777" w:rsidR="00AD5103" w:rsidRDefault="00AD5103" w:rsidP="00AD5103">
      <w:pPr>
        <w:rPr>
          <w:rFonts w:cs="Arial"/>
          <w:iCs/>
          <w:color w:val="000000"/>
          <w:szCs w:val="20"/>
        </w:rPr>
      </w:pPr>
    </w:p>
    <w:p w14:paraId="489F9647" w14:textId="77777777" w:rsidR="000908B9" w:rsidRDefault="000908B9" w:rsidP="00AD5103">
      <w:pPr>
        <w:rPr>
          <w:rFonts w:cs="Arial"/>
          <w:iCs/>
          <w:color w:val="000000"/>
          <w:szCs w:val="20"/>
        </w:rPr>
      </w:pPr>
    </w:p>
    <w:p w14:paraId="2D54F317" w14:textId="77777777" w:rsidR="000908B9" w:rsidRDefault="000908B9" w:rsidP="00AD5103">
      <w:pPr>
        <w:rPr>
          <w:rFonts w:cs="Arial"/>
          <w:iCs/>
          <w:color w:val="000000"/>
          <w:szCs w:val="20"/>
        </w:rPr>
      </w:pPr>
    </w:p>
    <w:p w14:paraId="2EFE9645" w14:textId="77777777" w:rsidR="000908B9" w:rsidRPr="000C7E1E" w:rsidRDefault="000908B9" w:rsidP="00AD5103">
      <w:pPr>
        <w:rPr>
          <w:rFonts w:cs="Arial"/>
          <w:iCs/>
          <w:color w:val="000000"/>
          <w:szCs w:val="20"/>
        </w:rPr>
      </w:pPr>
      <w:bookmarkStart w:id="0" w:name="_GoBack"/>
      <w:bookmarkEnd w:id="0"/>
    </w:p>
    <w:p w14:paraId="475CC747" w14:textId="77777777" w:rsidR="00AD5103" w:rsidRPr="000C7E1E" w:rsidRDefault="00AD5103" w:rsidP="00AD5103">
      <w:pPr>
        <w:rPr>
          <w:rFonts w:cs="Arial"/>
          <w:iCs/>
          <w:color w:val="000000"/>
          <w:szCs w:val="20"/>
        </w:rPr>
      </w:pPr>
    </w:p>
    <w:tbl>
      <w:tblPr>
        <w:tblW w:w="14601" w:type="dxa"/>
        <w:jc w:val="center"/>
        <w:tblInd w:w="-214" w:type="dxa"/>
        <w:tblLayout w:type="fixed"/>
        <w:tblCellMar>
          <w:left w:w="70" w:type="dxa"/>
          <w:right w:w="70" w:type="dxa"/>
        </w:tblCellMar>
        <w:tblLook w:val="04A0" w:firstRow="1" w:lastRow="0" w:firstColumn="1" w:lastColumn="0" w:noHBand="0" w:noVBand="1"/>
      </w:tblPr>
      <w:tblGrid>
        <w:gridCol w:w="780"/>
        <w:gridCol w:w="2198"/>
        <w:gridCol w:w="4536"/>
        <w:gridCol w:w="1701"/>
        <w:gridCol w:w="1134"/>
        <w:gridCol w:w="1134"/>
        <w:gridCol w:w="1275"/>
        <w:gridCol w:w="1843"/>
      </w:tblGrid>
      <w:tr w:rsidR="00AD5103" w:rsidRPr="00F32B67" w14:paraId="7151C5C0" w14:textId="77777777" w:rsidTr="00AD5103">
        <w:trPr>
          <w:trHeight w:val="20"/>
          <w:jc w:val="center"/>
        </w:trPr>
        <w:tc>
          <w:tcPr>
            <w:tcW w:w="14601" w:type="dxa"/>
            <w:gridSpan w:val="8"/>
            <w:tcBorders>
              <w:top w:val="single" w:sz="4" w:space="0" w:color="AEAAAA"/>
              <w:left w:val="single" w:sz="4" w:space="0" w:color="AEAAAA"/>
              <w:bottom w:val="single" w:sz="4" w:space="0" w:color="AEAAAA"/>
              <w:right w:val="single" w:sz="4" w:space="0" w:color="AEAAAA"/>
            </w:tcBorders>
            <w:shd w:val="clear" w:color="000000" w:fill="A9D08E"/>
            <w:vAlign w:val="center"/>
            <w:hideMark/>
          </w:tcPr>
          <w:p w14:paraId="4D55D824" w14:textId="77777777" w:rsidR="00AD5103" w:rsidRPr="00F32B67" w:rsidRDefault="00AD5103" w:rsidP="00DB4D6C">
            <w:pPr>
              <w:jc w:val="center"/>
              <w:rPr>
                <w:rFonts w:cs="Arial"/>
                <w:b/>
                <w:bCs/>
                <w:sz w:val="18"/>
                <w:szCs w:val="18"/>
              </w:rPr>
            </w:pPr>
            <w:r w:rsidRPr="00F32B67">
              <w:rPr>
                <w:rFonts w:cs="Arial"/>
                <w:b/>
                <w:bCs/>
                <w:sz w:val="18"/>
                <w:szCs w:val="18"/>
              </w:rPr>
              <w:lastRenderedPageBreak/>
              <w:t xml:space="preserve">Seção II </w:t>
            </w:r>
            <w:r>
              <w:rPr>
                <w:rFonts w:cs="Arial"/>
                <w:b/>
                <w:bCs/>
                <w:sz w:val="18"/>
                <w:szCs w:val="18"/>
              </w:rPr>
              <w:t>–</w:t>
            </w:r>
            <w:r w:rsidRPr="00F32B67">
              <w:rPr>
                <w:rFonts w:cs="Arial"/>
                <w:b/>
                <w:bCs/>
                <w:sz w:val="18"/>
                <w:szCs w:val="18"/>
              </w:rPr>
              <w:t xml:space="preserve"> Equipamentos</w:t>
            </w:r>
          </w:p>
        </w:tc>
      </w:tr>
      <w:tr w:rsidR="00AD5103" w:rsidRPr="00F32B67" w14:paraId="3A643983" w14:textId="77777777" w:rsidTr="00AD5103">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691C4D6F" w14:textId="77777777" w:rsidR="00AD5103" w:rsidRPr="00F32B67" w:rsidRDefault="00AD5103" w:rsidP="00DB4D6C">
            <w:pPr>
              <w:jc w:val="left"/>
              <w:rPr>
                <w:rFonts w:cs="Arial"/>
                <w:b/>
                <w:bCs/>
                <w:sz w:val="18"/>
                <w:szCs w:val="18"/>
              </w:rPr>
            </w:pPr>
            <w:r w:rsidRPr="00F32B67">
              <w:rPr>
                <w:rFonts w:cs="Arial"/>
                <w:b/>
                <w:bCs/>
                <w:sz w:val="18"/>
                <w:szCs w:val="18"/>
              </w:rPr>
              <w:t>Item</w:t>
            </w:r>
          </w:p>
        </w:tc>
        <w:tc>
          <w:tcPr>
            <w:tcW w:w="2198" w:type="dxa"/>
            <w:tcBorders>
              <w:top w:val="nil"/>
              <w:left w:val="nil"/>
              <w:bottom w:val="single" w:sz="4" w:space="0" w:color="AEAAAA"/>
              <w:right w:val="single" w:sz="4" w:space="0" w:color="AEAAAA"/>
            </w:tcBorders>
            <w:shd w:val="clear" w:color="000000" w:fill="A9D08E"/>
            <w:vAlign w:val="center"/>
            <w:hideMark/>
          </w:tcPr>
          <w:p w14:paraId="7DD390BC" w14:textId="77777777" w:rsidR="00AD5103" w:rsidRPr="00F32B67" w:rsidRDefault="00AD5103" w:rsidP="00DB4D6C">
            <w:pPr>
              <w:jc w:val="left"/>
              <w:rPr>
                <w:rFonts w:cs="Arial"/>
                <w:b/>
                <w:bCs/>
                <w:sz w:val="18"/>
                <w:szCs w:val="18"/>
              </w:rPr>
            </w:pPr>
            <w:r w:rsidRPr="00F32B67">
              <w:rPr>
                <w:rFonts w:cs="Arial"/>
                <w:b/>
                <w:bCs/>
                <w:sz w:val="18"/>
                <w:szCs w:val="18"/>
              </w:rPr>
              <w:t>Tipo de Serviço ou Produto</w:t>
            </w:r>
          </w:p>
        </w:tc>
        <w:tc>
          <w:tcPr>
            <w:tcW w:w="4536" w:type="dxa"/>
            <w:tcBorders>
              <w:top w:val="nil"/>
              <w:left w:val="nil"/>
              <w:bottom w:val="single" w:sz="4" w:space="0" w:color="AEAAAA"/>
              <w:right w:val="single" w:sz="4" w:space="0" w:color="AEAAAA"/>
            </w:tcBorders>
            <w:shd w:val="clear" w:color="000000" w:fill="A9D08E"/>
            <w:vAlign w:val="center"/>
            <w:hideMark/>
          </w:tcPr>
          <w:p w14:paraId="38646E57" w14:textId="77777777" w:rsidR="00AD5103" w:rsidRPr="00F32B67" w:rsidRDefault="00AD5103" w:rsidP="00DB4D6C">
            <w:pPr>
              <w:jc w:val="left"/>
              <w:rPr>
                <w:rFonts w:cs="Arial"/>
                <w:b/>
                <w:bCs/>
                <w:sz w:val="18"/>
                <w:szCs w:val="18"/>
              </w:rPr>
            </w:pPr>
            <w:r w:rsidRPr="00F32B67">
              <w:rPr>
                <w:rFonts w:cs="Arial"/>
                <w:b/>
                <w:bCs/>
                <w:sz w:val="18"/>
                <w:szCs w:val="18"/>
              </w:rPr>
              <w:t>Especificações detalhadas</w:t>
            </w:r>
          </w:p>
        </w:tc>
        <w:tc>
          <w:tcPr>
            <w:tcW w:w="1701" w:type="dxa"/>
            <w:tcBorders>
              <w:top w:val="nil"/>
              <w:left w:val="nil"/>
              <w:bottom w:val="single" w:sz="4" w:space="0" w:color="AEAAAA"/>
              <w:right w:val="single" w:sz="4" w:space="0" w:color="AEAAAA"/>
            </w:tcBorders>
            <w:shd w:val="clear" w:color="000000" w:fill="A9D08E"/>
            <w:vAlign w:val="center"/>
            <w:hideMark/>
          </w:tcPr>
          <w:p w14:paraId="7FE9C4C3" w14:textId="77777777" w:rsidR="00AD5103" w:rsidRPr="00F32B67" w:rsidRDefault="00AD5103" w:rsidP="00DB4D6C">
            <w:pPr>
              <w:jc w:val="center"/>
              <w:rPr>
                <w:rFonts w:cs="Arial"/>
                <w:b/>
                <w:bCs/>
                <w:sz w:val="18"/>
                <w:szCs w:val="18"/>
              </w:rPr>
            </w:pPr>
            <w:r w:rsidRPr="00F32B67">
              <w:rPr>
                <w:rFonts w:cs="Arial"/>
                <w:b/>
                <w:bCs/>
                <w:sz w:val="18"/>
                <w:szCs w:val="18"/>
              </w:rPr>
              <w:t>Referência</w:t>
            </w:r>
          </w:p>
        </w:tc>
        <w:tc>
          <w:tcPr>
            <w:tcW w:w="1134" w:type="dxa"/>
            <w:tcBorders>
              <w:top w:val="nil"/>
              <w:left w:val="nil"/>
              <w:bottom w:val="single" w:sz="4" w:space="0" w:color="AEAAAA"/>
              <w:right w:val="single" w:sz="4" w:space="0" w:color="AEAAAA"/>
            </w:tcBorders>
            <w:shd w:val="clear" w:color="000000" w:fill="A9D08E"/>
            <w:vAlign w:val="center"/>
            <w:hideMark/>
          </w:tcPr>
          <w:p w14:paraId="462E5FC8" w14:textId="77777777" w:rsidR="00AD5103" w:rsidRPr="00F32B67" w:rsidRDefault="00AD5103" w:rsidP="00DB4D6C">
            <w:pPr>
              <w:jc w:val="left"/>
              <w:rPr>
                <w:rFonts w:cs="Arial"/>
                <w:b/>
                <w:bCs/>
                <w:sz w:val="18"/>
                <w:szCs w:val="18"/>
              </w:rPr>
            </w:pPr>
            <w:r w:rsidRPr="00F32B67">
              <w:rPr>
                <w:rFonts w:cs="Arial"/>
                <w:b/>
                <w:bCs/>
                <w:sz w:val="18"/>
                <w:szCs w:val="18"/>
              </w:rPr>
              <w:t>Unidade *</w:t>
            </w:r>
          </w:p>
        </w:tc>
        <w:tc>
          <w:tcPr>
            <w:tcW w:w="1134" w:type="dxa"/>
            <w:tcBorders>
              <w:top w:val="nil"/>
              <w:left w:val="nil"/>
              <w:bottom w:val="single" w:sz="4" w:space="0" w:color="AEAAAA"/>
              <w:right w:val="single" w:sz="4" w:space="0" w:color="AEAAAA"/>
            </w:tcBorders>
            <w:shd w:val="clear" w:color="000000" w:fill="A9D08E"/>
            <w:vAlign w:val="center"/>
            <w:hideMark/>
          </w:tcPr>
          <w:p w14:paraId="7C1D47B5" w14:textId="77777777" w:rsidR="00AD5103" w:rsidRPr="00F32B67" w:rsidRDefault="00AD5103" w:rsidP="00DB4D6C">
            <w:pPr>
              <w:jc w:val="left"/>
              <w:rPr>
                <w:rFonts w:cs="Arial"/>
                <w:b/>
                <w:bCs/>
                <w:sz w:val="18"/>
                <w:szCs w:val="18"/>
              </w:rPr>
            </w:pPr>
            <w:r w:rsidRPr="00F32B67">
              <w:rPr>
                <w:rFonts w:cs="Arial"/>
                <w:b/>
                <w:bCs/>
                <w:sz w:val="18"/>
                <w:szCs w:val="18"/>
              </w:rPr>
              <w:t>Quantidade Estimada</w:t>
            </w:r>
          </w:p>
        </w:tc>
        <w:tc>
          <w:tcPr>
            <w:tcW w:w="1275" w:type="dxa"/>
            <w:tcBorders>
              <w:top w:val="nil"/>
              <w:left w:val="nil"/>
              <w:bottom w:val="single" w:sz="4" w:space="0" w:color="AEAAAA"/>
              <w:right w:val="single" w:sz="4" w:space="0" w:color="AEAAAA"/>
            </w:tcBorders>
            <w:shd w:val="clear" w:color="000000" w:fill="A9D08E"/>
            <w:vAlign w:val="center"/>
            <w:hideMark/>
          </w:tcPr>
          <w:p w14:paraId="0A54D29C" w14:textId="77777777" w:rsidR="00AD5103" w:rsidRPr="00F32B67" w:rsidRDefault="00AD5103" w:rsidP="00DB4D6C">
            <w:pPr>
              <w:jc w:val="center"/>
              <w:rPr>
                <w:rFonts w:cs="Arial"/>
                <w:b/>
                <w:bCs/>
                <w:sz w:val="18"/>
                <w:szCs w:val="18"/>
              </w:rPr>
            </w:pPr>
            <w:r w:rsidRPr="00F32B67">
              <w:rPr>
                <w:rFonts w:cs="Arial"/>
                <w:b/>
                <w:bCs/>
                <w:sz w:val="18"/>
                <w:szCs w:val="18"/>
              </w:rPr>
              <w:t>Valor unitário médio</w:t>
            </w:r>
          </w:p>
        </w:tc>
        <w:tc>
          <w:tcPr>
            <w:tcW w:w="1843" w:type="dxa"/>
            <w:tcBorders>
              <w:top w:val="nil"/>
              <w:left w:val="nil"/>
              <w:bottom w:val="single" w:sz="4" w:space="0" w:color="AEAAAA"/>
              <w:right w:val="single" w:sz="4" w:space="0" w:color="AEAAAA"/>
            </w:tcBorders>
            <w:shd w:val="clear" w:color="000000" w:fill="A9D08E"/>
            <w:noWrap/>
            <w:vAlign w:val="center"/>
            <w:hideMark/>
          </w:tcPr>
          <w:p w14:paraId="732054DB" w14:textId="77777777" w:rsidR="00AD5103" w:rsidRPr="00F32B67" w:rsidRDefault="00AD5103" w:rsidP="00DB4D6C">
            <w:pPr>
              <w:jc w:val="left"/>
              <w:rPr>
                <w:rFonts w:cs="Arial"/>
                <w:b/>
                <w:bCs/>
                <w:sz w:val="18"/>
                <w:szCs w:val="18"/>
              </w:rPr>
            </w:pPr>
            <w:r w:rsidRPr="00F32B67">
              <w:rPr>
                <w:rFonts w:cs="Arial"/>
                <w:b/>
                <w:bCs/>
                <w:sz w:val="18"/>
                <w:szCs w:val="18"/>
              </w:rPr>
              <w:t>Valor Total</w:t>
            </w:r>
          </w:p>
        </w:tc>
      </w:tr>
      <w:tr w:rsidR="00AD5103" w:rsidRPr="00F32B67" w14:paraId="12B2A942"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31FF3C6B" w14:textId="77777777" w:rsidR="00AD5103" w:rsidRPr="00F32B67" w:rsidRDefault="00AD5103" w:rsidP="00DB4D6C">
            <w:pPr>
              <w:jc w:val="center"/>
              <w:rPr>
                <w:rFonts w:cs="Arial"/>
                <w:b/>
                <w:bCs/>
                <w:sz w:val="18"/>
                <w:szCs w:val="18"/>
              </w:rPr>
            </w:pPr>
            <w:proofErr w:type="gramStart"/>
            <w:r w:rsidRPr="00F32B67">
              <w:rPr>
                <w:rFonts w:cs="Arial"/>
                <w:b/>
                <w:bCs/>
                <w:sz w:val="18"/>
                <w:szCs w:val="18"/>
              </w:rPr>
              <w:t>1</w:t>
            </w:r>
            <w:proofErr w:type="gramEnd"/>
          </w:p>
        </w:tc>
        <w:tc>
          <w:tcPr>
            <w:tcW w:w="2198" w:type="dxa"/>
            <w:tcBorders>
              <w:top w:val="nil"/>
              <w:left w:val="nil"/>
              <w:bottom w:val="single" w:sz="4" w:space="0" w:color="AEAAAA"/>
              <w:right w:val="single" w:sz="4" w:space="0" w:color="AEAAAA"/>
            </w:tcBorders>
            <w:shd w:val="clear" w:color="000000" w:fill="E2EFDA"/>
            <w:vAlign w:val="center"/>
            <w:hideMark/>
          </w:tcPr>
          <w:p w14:paraId="27BDA8F1" w14:textId="77777777" w:rsidR="00AD5103" w:rsidRPr="00F32B67" w:rsidRDefault="00AD5103" w:rsidP="00DB4D6C">
            <w:pPr>
              <w:jc w:val="left"/>
              <w:rPr>
                <w:rFonts w:cs="Arial"/>
                <w:sz w:val="18"/>
                <w:szCs w:val="18"/>
              </w:rPr>
            </w:pPr>
            <w:r w:rsidRPr="00F32B67">
              <w:rPr>
                <w:rFonts w:cs="Arial"/>
                <w:sz w:val="18"/>
                <w:szCs w:val="18"/>
              </w:rPr>
              <w:t>Sistema de Iluminação</w:t>
            </w:r>
          </w:p>
        </w:tc>
        <w:tc>
          <w:tcPr>
            <w:tcW w:w="4536" w:type="dxa"/>
            <w:tcBorders>
              <w:top w:val="nil"/>
              <w:left w:val="nil"/>
              <w:bottom w:val="single" w:sz="4" w:space="0" w:color="AEAAAA"/>
              <w:right w:val="single" w:sz="4" w:space="0" w:color="AEAAAA"/>
            </w:tcBorders>
            <w:shd w:val="clear" w:color="000000" w:fill="E2EFDA"/>
            <w:vAlign w:val="center"/>
            <w:hideMark/>
          </w:tcPr>
          <w:p w14:paraId="3206F7C0" w14:textId="77777777" w:rsidR="00AD5103" w:rsidRPr="00F32B67" w:rsidRDefault="00AD5103" w:rsidP="00DB4D6C">
            <w:pPr>
              <w:rPr>
                <w:rFonts w:cs="Arial"/>
                <w:sz w:val="18"/>
                <w:szCs w:val="18"/>
              </w:rPr>
            </w:pPr>
            <w:r w:rsidRPr="00F32B67">
              <w:rPr>
                <w:rFonts w:cs="Arial"/>
                <w:sz w:val="18"/>
                <w:szCs w:val="18"/>
              </w:rPr>
              <w:t xml:space="preserve">16 par </w:t>
            </w:r>
            <w:proofErr w:type="spellStart"/>
            <w:r w:rsidRPr="00F32B67">
              <w:rPr>
                <w:rFonts w:cs="Arial"/>
                <w:sz w:val="18"/>
                <w:szCs w:val="18"/>
              </w:rPr>
              <w:t>led</w:t>
            </w:r>
            <w:proofErr w:type="spellEnd"/>
            <w:r w:rsidRPr="00F32B67">
              <w:rPr>
                <w:rFonts w:cs="Arial"/>
                <w:sz w:val="18"/>
                <w:szCs w:val="18"/>
              </w:rPr>
              <w:t xml:space="preserve">, </w:t>
            </w:r>
            <w:proofErr w:type="gramStart"/>
            <w:r w:rsidRPr="00F32B67">
              <w:rPr>
                <w:rFonts w:cs="Arial"/>
                <w:sz w:val="18"/>
                <w:szCs w:val="18"/>
              </w:rPr>
              <w:t>8</w:t>
            </w:r>
            <w:proofErr w:type="gramEnd"/>
            <w:r w:rsidRPr="00F32B67">
              <w:rPr>
                <w:rFonts w:cs="Arial"/>
                <w:sz w:val="18"/>
                <w:szCs w:val="18"/>
              </w:rPr>
              <w:t xml:space="preserve"> </w:t>
            </w:r>
            <w:proofErr w:type="spellStart"/>
            <w:r w:rsidRPr="00F32B67">
              <w:rPr>
                <w:rFonts w:cs="Arial"/>
                <w:sz w:val="18"/>
                <w:szCs w:val="18"/>
              </w:rPr>
              <w:t>moving</w:t>
            </w:r>
            <w:proofErr w:type="spellEnd"/>
            <w:r w:rsidRPr="00F32B67">
              <w:rPr>
                <w:rFonts w:cs="Arial"/>
                <w:sz w:val="18"/>
                <w:szCs w:val="18"/>
              </w:rPr>
              <w:t xml:space="preserve"> </w:t>
            </w:r>
            <w:proofErr w:type="spellStart"/>
            <w:r w:rsidRPr="00F32B67">
              <w:rPr>
                <w:rFonts w:cs="Arial"/>
                <w:sz w:val="18"/>
                <w:szCs w:val="18"/>
              </w:rPr>
              <w:t>lights</w:t>
            </w:r>
            <w:proofErr w:type="spellEnd"/>
            <w:r w:rsidRPr="00F32B67">
              <w:rPr>
                <w:rFonts w:cs="Arial"/>
                <w:sz w:val="18"/>
                <w:szCs w:val="18"/>
              </w:rPr>
              <w:t xml:space="preserve"> </w:t>
            </w:r>
            <w:proofErr w:type="spellStart"/>
            <w:r w:rsidRPr="00F32B67">
              <w:rPr>
                <w:rFonts w:cs="Arial"/>
                <w:sz w:val="18"/>
                <w:szCs w:val="18"/>
              </w:rPr>
              <w:t>wash</w:t>
            </w:r>
            <w:proofErr w:type="spellEnd"/>
            <w:r w:rsidRPr="00F32B67">
              <w:rPr>
                <w:rFonts w:cs="Arial"/>
                <w:sz w:val="18"/>
                <w:szCs w:val="18"/>
              </w:rPr>
              <w:t xml:space="preserve"> </w:t>
            </w:r>
            <w:proofErr w:type="spellStart"/>
            <w:r w:rsidRPr="00F32B67">
              <w:rPr>
                <w:rFonts w:cs="Arial"/>
                <w:sz w:val="18"/>
                <w:szCs w:val="18"/>
              </w:rPr>
              <w:t>beam</w:t>
            </w:r>
            <w:proofErr w:type="spellEnd"/>
            <w:r w:rsidRPr="00F32B67">
              <w:rPr>
                <w:rFonts w:cs="Arial"/>
                <w:sz w:val="18"/>
                <w:szCs w:val="18"/>
              </w:rPr>
              <w:t xml:space="preserve"> robe </w:t>
            </w:r>
            <w:proofErr w:type="spellStart"/>
            <w:r w:rsidRPr="00F32B67">
              <w:rPr>
                <w:rFonts w:cs="Arial"/>
                <w:sz w:val="18"/>
                <w:szCs w:val="18"/>
              </w:rPr>
              <w:t>robin</w:t>
            </w:r>
            <w:proofErr w:type="spellEnd"/>
            <w:r w:rsidRPr="00F32B67">
              <w:rPr>
                <w:rFonts w:cs="Arial"/>
                <w:sz w:val="18"/>
                <w:szCs w:val="18"/>
              </w:rPr>
              <w:t xml:space="preserve"> </w:t>
            </w:r>
            <w:proofErr w:type="spellStart"/>
            <w:r w:rsidRPr="00F32B67">
              <w:rPr>
                <w:rFonts w:cs="Arial"/>
                <w:sz w:val="18"/>
                <w:szCs w:val="18"/>
              </w:rPr>
              <w:t>mmx</w:t>
            </w:r>
            <w:proofErr w:type="spellEnd"/>
            <w:r w:rsidRPr="00F32B67">
              <w:rPr>
                <w:rFonts w:cs="Arial"/>
                <w:sz w:val="18"/>
                <w:szCs w:val="18"/>
              </w:rPr>
              <w:t xml:space="preserve">                                                                                                                                                                                                                                                                                                         4 minibruts;1 máquina de</w:t>
            </w:r>
            <w:r>
              <w:rPr>
                <w:rFonts w:cs="Arial"/>
                <w:sz w:val="18"/>
                <w:szCs w:val="18"/>
              </w:rPr>
              <w:t xml:space="preserve"> fumaça (gelo seco), 16 par </w:t>
            </w:r>
            <w:proofErr w:type="spellStart"/>
            <w:r>
              <w:rPr>
                <w:rFonts w:cs="Arial"/>
                <w:sz w:val="18"/>
                <w:szCs w:val="18"/>
              </w:rPr>
              <w:t>led</w:t>
            </w:r>
            <w:proofErr w:type="spellEnd"/>
            <w:r>
              <w:rPr>
                <w:rFonts w:cs="Arial"/>
                <w:sz w:val="18"/>
                <w:szCs w:val="18"/>
              </w:rPr>
              <w:t xml:space="preserve"> </w:t>
            </w:r>
            <w:r w:rsidRPr="00F32B67">
              <w:rPr>
                <w:rFonts w:cs="Arial"/>
                <w:sz w:val="18"/>
                <w:szCs w:val="18"/>
              </w:rPr>
              <w:t xml:space="preserve">64                                                                                                                                                                                                                                                                                                                                        1 mesa </w:t>
            </w:r>
            <w:proofErr w:type="spellStart"/>
            <w:r w:rsidRPr="00F32B67">
              <w:rPr>
                <w:rFonts w:cs="Arial"/>
                <w:sz w:val="18"/>
                <w:szCs w:val="18"/>
              </w:rPr>
              <w:t>avolites</w:t>
            </w:r>
            <w:proofErr w:type="spellEnd"/>
            <w:r w:rsidRPr="00F32B67">
              <w:rPr>
                <w:rFonts w:cs="Arial"/>
                <w:sz w:val="18"/>
                <w:szCs w:val="18"/>
              </w:rPr>
              <w:t xml:space="preserve">, 48 canais de rack x 4 </w:t>
            </w:r>
            <w:proofErr w:type="spellStart"/>
            <w:r w:rsidRPr="00F32B67">
              <w:rPr>
                <w:rFonts w:cs="Arial"/>
                <w:sz w:val="18"/>
                <w:szCs w:val="18"/>
              </w:rPr>
              <w:t>kw</w:t>
            </w:r>
            <w:proofErr w:type="spellEnd"/>
            <w:r w:rsidRPr="00F32B67">
              <w:rPr>
                <w:rFonts w:cs="Arial"/>
                <w:sz w:val="18"/>
                <w:szCs w:val="18"/>
              </w:rPr>
              <w:t xml:space="preserve">  montagem ,</w:t>
            </w:r>
            <w:r>
              <w:rPr>
                <w:rFonts w:cs="Arial"/>
                <w:sz w:val="18"/>
                <w:szCs w:val="18"/>
              </w:rPr>
              <w:t xml:space="preserve"> </w:t>
            </w:r>
            <w:r w:rsidRPr="00F32B67">
              <w:rPr>
                <w:rFonts w:cs="Arial"/>
                <w:sz w:val="18"/>
                <w:szCs w:val="18"/>
              </w:rPr>
              <w:t>montagem e técnico para operação de luzes.</w:t>
            </w:r>
          </w:p>
        </w:tc>
        <w:tc>
          <w:tcPr>
            <w:tcW w:w="1701" w:type="dxa"/>
            <w:tcBorders>
              <w:top w:val="nil"/>
              <w:left w:val="nil"/>
              <w:bottom w:val="single" w:sz="4" w:space="0" w:color="AEAAAA"/>
              <w:right w:val="single" w:sz="4" w:space="0" w:color="AEAAAA"/>
            </w:tcBorders>
            <w:shd w:val="clear" w:color="000000" w:fill="E2EFDA"/>
            <w:vAlign w:val="center"/>
            <w:hideMark/>
          </w:tcPr>
          <w:p w14:paraId="505B3E31" w14:textId="77777777" w:rsidR="00AD5103" w:rsidRPr="00F32B67" w:rsidRDefault="00AD5103" w:rsidP="00DB4D6C">
            <w:pPr>
              <w:jc w:val="center"/>
              <w:rPr>
                <w:rFonts w:cs="Arial"/>
                <w:sz w:val="18"/>
                <w:szCs w:val="18"/>
              </w:rPr>
            </w:pPr>
            <w:proofErr w:type="gramStart"/>
            <w:r w:rsidRPr="00F32B67">
              <w:rPr>
                <w:rFonts w:cs="Arial"/>
                <w:sz w:val="18"/>
                <w:szCs w:val="18"/>
              </w:rPr>
              <w:t>1</w:t>
            </w:r>
            <w:proofErr w:type="gramEnd"/>
            <w:r w:rsidRPr="00F32B67">
              <w:rPr>
                <w:rFonts w:cs="Arial"/>
                <w:sz w:val="18"/>
                <w:szCs w:val="18"/>
              </w:rPr>
              <w:t xml:space="preserve"> kit</w:t>
            </w:r>
          </w:p>
        </w:tc>
        <w:tc>
          <w:tcPr>
            <w:tcW w:w="1134" w:type="dxa"/>
            <w:tcBorders>
              <w:top w:val="nil"/>
              <w:left w:val="nil"/>
              <w:bottom w:val="single" w:sz="4" w:space="0" w:color="AEAAAA"/>
              <w:right w:val="single" w:sz="4" w:space="0" w:color="AEAAAA"/>
            </w:tcBorders>
            <w:shd w:val="clear" w:color="000000" w:fill="E2EFDA"/>
            <w:vAlign w:val="center"/>
            <w:hideMark/>
          </w:tcPr>
          <w:p w14:paraId="576DB58A"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26DA63DF" w14:textId="77777777" w:rsidR="00AD5103" w:rsidRPr="00F32B67" w:rsidRDefault="00AD5103" w:rsidP="00DB4D6C">
            <w:pPr>
              <w:jc w:val="center"/>
              <w:rPr>
                <w:rFonts w:cs="Arial"/>
                <w:sz w:val="18"/>
                <w:szCs w:val="18"/>
              </w:rPr>
            </w:pPr>
            <w:proofErr w:type="gramStart"/>
            <w:r w:rsidRPr="00F32B67">
              <w:rPr>
                <w:rFonts w:cs="Arial"/>
                <w:sz w:val="18"/>
                <w:szCs w:val="18"/>
              </w:rPr>
              <w:t>3</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23363BB4" w14:textId="23712AD1"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729D2C1F" w14:textId="0764071A" w:rsidR="00AD5103" w:rsidRPr="00F32B67" w:rsidRDefault="00AD5103" w:rsidP="00DB4D6C">
            <w:pPr>
              <w:jc w:val="center"/>
              <w:rPr>
                <w:rFonts w:cs="Arial"/>
                <w:sz w:val="18"/>
                <w:szCs w:val="18"/>
              </w:rPr>
            </w:pPr>
          </w:p>
        </w:tc>
      </w:tr>
      <w:tr w:rsidR="00AD5103" w:rsidRPr="00F32B67" w14:paraId="4FCA8E3D"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6B141686" w14:textId="77777777" w:rsidR="00AD5103" w:rsidRPr="00F32B67" w:rsidRDefault="00AD5103" w:rsidP="00DB4D6C">
            <w:pPr>
              <w:jc w:val="center"/>
              <w:rPr>
                <w:rFonts w:cs="Arial"/>
                <w:b/>
                <w:bCs/>
                <w:sz w:val="18"/>
                <w:szCs w:val="18"/>
              </w:rPr>
            </w:pPr>
            <w:proofErr w:type="gramStart"/>
            <w:r w:rsidRPr="00F32B67">
              <w:rPr>
                <w:rFonts w:cs="Arial"/>
                <w:b/>
                <w:bCs/>
                <w:sz w:val="18"/>
                <w:szCs w:val="18"/>
              </w:rPr>
              <w:t>2</w:t>
            </w:r>
            <w:proofErr w:type="gramEnd"/>
          </w:p>
        </w:tc>
        <w:tc>
          <w:tcPr>
            <w:tcW w:w="2198" w:type="dxa"/>
            <w:tcBorders>
              <w:top w:val="nil"/>
              <w:left w:val="nil"/>
              <w:bottom w:val="single" w:sz="4" w:space="0" w:color="AEAAAA"/>
              <w:right w:val="single" w:sz="4" w:space="0" w:color="AEAAAA"/>
            </w:tcBorders>
            <w:shd w:val="clear" w:color="000000" w:fill="E2EFDA"/>
            <w:vAlign w:val="center"/>
            <w:hideMark/>
          </w:tcPr>
          <w:p w14:paraId="7CB112CE" w14:textId="77777777" w:rsidR="00AD5103" w:rsidRPr="00F32B67" w:rsidRDefault="00AD5103" w:rsidP="00DB4D6C">
            <w:pPr>
              <w:jc w:val="left"/>
              <w:rPr>
                <w:rFonts w:cs="Arial"/>
                <w:sz w:val="18"/>
                <w:szCs w:val="18"/>
              </w:rPr>
            </w:pPr>
            <w:r w:rsidRPr="00F32B67">
              <w:rPr>
                <w:rFonts w:cs="Arial"/>
                <w:sz w:val="18"/>
                <w:szCs w:val="18"/>
              </w:rPr>
              <w:t>Sistema de Projeção de alta definição para salas de trabalhos</w:t>
            </w:r>
          </w:p>
        </w:tc>
        <w:tc>
          <w:tcPr>
            <w:tcW w:w="4536" w:type="dxa"/>
            <w:tcBorders>
              <w:top w:val="nil"/>
              <w:left w:val="nil"/>
              <w:bottom w:val="single" w:sz="4" w:space="0" w:color="AEAAAA"/>
              <w:right w:val="single" w:sz="4" w:space="0" w:color="AEAAAA"/>
            </w:tcBorders>
            <w:shd w:val="clear" w:color="000000" w:fill="E2EFDA"/>
            <w:vAlign w:val="center"/>
            <w:hideMark/>
          </w:tcPr>
          <w:p w14:paraId="302B5A0E" w14:textId="77777777" w:rsidR="00AD5103" w:rsidRPr="00F32B67" w:rsidRDefault="00AD5103" w:rsidP="00DB4D6C">
            <w:pPr>
              <w:rPr>
                <w:rFonts w:cs="Arial"/>
                <w:sz w:val="18"/>
                <w:szCs w:val="18"/>
              </w:rPr>
            </w:pPr>
            <w:r w:rsidRPr="00F32B67">
              <w:rPr>
                <w:rFonts w:cs="Arial"/>
                <w:sz w:val="18"/>
                <w:szCs w:val="18"/>
              </w:rPr>
              <w:t xml:space="preserve">Projetor multimídia, tipo </w:t>
            </w:r>
            <w:proofErr w:type="spellStart"/>
            <w:r w:rsidRPr="00F32B67">
              <w:rPr>
                <w:rFonts w:cs="Arial"/>
                <w:sz w:val="18"/>
                <w:szCs w:val="18"/>
              </w:rPr>
              <w:t>datashow</w:t>
            </w:r>
            <w:proofErr w:type="spellEnd"/>
            <w:r w:rsidRPr="00F32B67">
              <w:rPr>
                <w:rFonts w:cs="Arial"/>
                <w:sz w:val="18"/>
                <w:szCs w:val="18"/>
              </w:rPr>
              <w:t xml:space="preserve">, de 5000 </w:t>
            </w:r>
            <w:proofErr w:type="spellStart"/>
            <w:proofErr w:type="gramStart"/>
            <w:r w:rsidRPr="00F32B67">
              <w:rPr>
                <w:rFonts w:cs="Arial"/>
                <w:sz w:val="18"/>
                <w:szCs w:val="18"/>
              </w:rPr>
              <w:t>ansi</w:t>
            </w:r>
            <w:proofErr w:type="spellEnd"/>
            <w:proofErr w:type="gramEnd"/>
            <w:r w:rsidRPr="00F32B67">
              <w:rPr>
                <w:rFonts w:cs="Arial"/>
                <w:sz w:val="18"/>
                <w:szCs w:val="18"/>
              </w:rPr>
              <w:t>-lumens, incluso: cabos adaptadores, controle remoto e ponteira laser.</w:t>
            </w:r>
            <w:r>
              <w:rPr>
                <w:rFonts w:cs="Arial"/>
                <w:sz w:val="18"/>
                <w:szCs w:val="18"/>
              </w:rPr>
              <w:t xml:space="preserve"> </w:t>
            </w:r>
            <w:proofErr w:type="gramStart"/>
            <w:r w:rsidRPr="00F32B67">
              <w:rPr>
                <w:rFonts w:cs="Arial"/>
                <w:sz w:val="18"/>
                <w:szCs w:val="18"/>
              </w:rPr>
              <w:t>incluindo</w:t>
            </w:r>
            <w:proofErr w:type="gramEnd"/>
            <w:r w:rsidRPr="00F32B67">
              <w:rPr>
                <w:rFonts w:cs="Arial"/>
                <w:sz w:val="18"/>
                <w:szCs w:val="18"/>
              </w:rPr>
              <w:t xml:space="preserve"> técnico para operação</w:t>
            </w:r>
          </w:p>
        </w:tc>
        <w:tc>
          <w:tcPr>
            <w:tcW w:w="1701" w:type="dxa"/>
            <w:tcBorders>
              <w:top w:val="nil"/>
              <w:left w:val="nil"/>
              <w:bottom w:val="single" w:sz="4" w:space="0" w:color="AEAAAA"/>
              <w:right w:val="single" w:sz="4" w:space="0" w:color="AEAAAA"/>
            </w:tcBorders>
            <w:shd w:val="clear" w:color="000000" w:fill="E2EFDA"/>
            <w:vAlign w:val="center"/>
            <w:hideMark/>
          </w:tcPr>
          <w:p w14:paraId="0A2A9040" w14:textId="77777777" w:rsidR="00AD5103" w:rsidRPr="00F32B67" w:rsidRDefault="00AD5103" w:rsidP="00DB4D6C">
            <w:pPr>
              <w:jc w:val="center"/>
              <w:rPr>
                <w:rFonts w:cs="Arial"/>
                <w:sz w:val="18"/>
                <w:szCs w:val="18"/>
              </w:rPr>
            </w:pPr>
            <w:r>
              <w:rPr>
                <w:rFonts w:cs="Arial"/>
                <w:sz w:val="18"/>
                <w:szCs w:val="18"/>
              </w:rPr>
              <w:t>11</w:t>
            </w:r>
            <w:r w:rsidRPr="00F32B67">
              <w:rPr>
                <w:rFonts w:cs="Arial"/>
                <w:sz w:val="18"/>
                <w:szCs w:val="18"/>
              </w:rPr>
              <w:t xml:space="preserve"> unidades em um dia, 1</w:t>
            </w:r>
            <w:r>
              <w:rPr>
                <w:rFonts w:cs="Arial"/>
                <w:sz w:val="18"/>
                <w:szCs w:val="18"/>
              </w:rPr>
              <w:t>5</w:t>
            </w:r>
            <w:r w:rsidRPr="00F32B67">
              <w:rPr>
                <w:rFonts w:cs="Arial"/>
                <w:sz w:val="18"/>
                <w:szCs w:val="18"/>
              </w:rPr>
              <w:t xml:space="preserve"> unidades em um dia e 1</w:t>
            </w:r>
            <w:r>
              <w:rPr>
                <w:rFonts w:cs="Arial"/>
                <w:sz w:val="18"/>
                <w:szCs w:val="18"/>
              </w:rPr>
              <w:t>6</w:t>
            </w:r>
            <w:r w:rsidRPr="00F32B67">
              <w:rPr>
                <w:rFonts w:cs="Arial"/>
                <w:sz w:val="18"/>
                <w:szCs w:val="18"/>
              </w:rPr>
              <w:t xml:space="preserve"> unidades em um </w:t>
            </w:r>
            <w:proofErr w:type="gramStart"/>
            <w:r w:rsidRPr="00F32B67">
              <w:rPr>
                <w:rFonts w:cs="Arial"/>
                <w:sz w:val="18"/>
                <w:szCs w:val="18"/>
              </w:rPr>
              <w:t>dia</w:t>
            </w:r>
            <w:proofErr w:type="gramEnd"/>
            <w:r w:rsidRPr="00F32B67">
              <w:rPr>
                <w:rFonts w:cs="Arial"/>
                <w:sz w:val="18"/>
                <w:szCs w:val="18"/>
              </w:rPr>
              <w:t xml:space="preserve"> </w:t>
            </w:r>
          </w:p>
        </w:tc>
        <w:tc>
          <w:tcPr>
            <w:tcW w:w="1134" w:type="dxa"/>
            <w:tcBorders>
              <w:top w:val="nil"/>
              <w:left w:val="nil"/>
              <w:bottom w:val="single" w:sz="4" w:space="0" w:color="AEAAAA"/>
              <w:right w:val="single" w:sz="4" w:space="0" w:color="AEAAAA"/>
            </w:tcBorders>
            <w:shd w:val="clear" w:color="000000" w:fill="E2EFDA"/>
            <w:vAlign w:val="center"/>
            <w:hideMark/>
          </w:tcPr>
          <w:p w14:paraId="1DEC8D77"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16FBDA23" w14:textId="77777777" w:rsidR="00AD5103" w:rsidRPr="00F32B67" w:rsidRDefault="00AD5103" w:rsidP="00DB4D6C">
            <w:pPr>
              <w:jc w:val="center"/>
              <w:rPr>
                <w:rFonts w:cs="Arial"/>
                <w:sz w:val="18"/>
                <w:szCs w:val="18"/>
              </w:rPr>
            </w:pPr>
            <w:r>
              <w:rPr>
                <w:rFonts w:cs="Arial"/>
                <w:sz w:val="18"/>
                <w:szCs w:val="18"/>
              </w:rPr>
              <w:t>42</w:t>
            </w:r>
          </w:p>
        </w:tc>
        <w:tc>
          <w:tcPr>
            <w:tcW w:w="1275" w:type="dxa"/>
            <w:tcBorders>
              <w:top w:val="nil"/>
              <w:left w:val="nil"/>
              <w:bottom w:val="single" w:sz="4" w:space="0" w:color="AEAAAA"/>
              <w:right w:val="single" w:sz="4" w:space="0" w:color="AEAAAA"/>
            </w:tcBorders>
            <w:shd w:val="clear" w:color="000000" w:fill="FFFFFF"/>
            <w:vAlign w:val="center"/>
          </w:tcPr>
          <w:p w14:paraId="56EC2444" w14:textId="3B910B1D"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3C381D58" w14:textId="47845A82" w:rsidR="00AD5103" w:rsidRPr="00F32B67" w:rsidRDefault="00AD5103" w:rsidP="00DB4D6C">
            <w:pPr>
              <w:jc w:val="center"/>
              <w:rPr>
                <w:rFonts w:cs="Arial"/>
                <w:sz w:val="18"/>
                <w:szCs w:val="18"/>
              </w:rPr>
            </w:pPr>
          </w:p>
        </w:tc>
      </w:tr>
      <w:tr w:rsidR="00AD5103" w:rsidRPr="00F32B67" w14:paraId="60FB129E"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28BF88C3" w14:textId="77777777" w:rsidR="00AD5103" w:rsidRPr="00F32B67" w:rsidRDefault="00AD5103" w:rsidP="00DB4D6C">
            <w:pPr>
              <w:jc w:val="center"/>
              <w:rPr>
                <w:rFonts w:cs="Arial"/>
                <w:b/>
                <w:bCs/>
                <w:sz w:val="18"/>
                <w:szCs w:val="18"/>
              </w:rPr>
            </w:pPr>
            <w:proofErr w:type="gramStart"/>
            <w:r w:rsidRPr="00F32B67">
              <w:rPr>
                <w:rFonts w:cs="Arial"/>
                <w:b/>
                <w:bCs/>
                <w:sz w:val="18"/>
                <w:szCs w:val="18"/>
              </w:rPr>
              <w:t>3</w:t>
            </w:r>
            <w:proofErr w:type="gramEnd"/>
          </w:p>
        </w:tc>
        <w:tc>
          <w:tcPr>
            <w:tcW w:w="2198" w:type="dxa"/>
            <w:tcBorders>
              <w:top w:val="nil"/>
              <w:left w:val="nil"/>
              <w:bottom w:val="single" w:sz="4" w:space="0" w:color="AEAAAA"/>
              <w:right w:val="single" w:sz="4" w:space="0" w:color="AEAAAA"/>
            </w:tcBorders>
            <w:shd w:val="clear" w:color="000000" w:fill="E2EFDA"/>
            <w:vAlign w:val="center"/>
            <w:hideMark/>
          </w:tcPr>
          <w:p w14:paraId="56EE6912" w14:textId="77777777" w:rsidR="00AD5103" w:rsidRPr="00F32B67" w:rsidRDefault="00AD5103" w:rsidP="00DB4D6C">
            <w:pPr>
              <w:jc w:val="left"/>
              <w:rPr>
                <w:rFonts w:cs="Arial"/>
                <w:sz w:val="18"/>
                <w:szCs w:val="18"/>
              </w:rPr>
            </w:pPr>
            <w:r w:rsidRPr="00F32B67">
              <w:rPr>
                <w:rFonts w:cs="Arial"/>
                <w:sz w:val="18"/>
                <w:szCs w:val="18"/>
              </w:rPr>
              <w:t>Equipamento de sonorização para salas de trabalho</w:t>
            </w:r>
          </w:p>
        </w:tc>
        <w:tc>
          <w:tcPr>
            <w:tcW w:w="4536" w:type="dxa"/>
            <w:tcBorders>
              <w:top w:val="nil"/>
              <w:left w:val="nil"/>
              <w:bottom w:val="single" w:sz="4" w:space="0" w:color="AEAAAA"/>
              <w:right w:val="single" w:sz="4" w:space="0" w:color="AEAAAA"/>
            </w:tcBorders>
            <w:shd w:val="clear" w:color="000000" w:fill="E2EFDA"/>
            <w:vAlign w:val="center"/>
            <w:hideMark/>
          </w:tcPr>
          <w:p w14:paraId="1341B547" w14:textId="77777777" w:rsidR="00AD5103" w:rsidRPr="00F32B67" w:rsidRDefault="00AD5103" w:rsidP="00DB4D6C">
            <w:pPr>
              <w:rPr>
                <w:rFonts w:cs="Arial"/>
                <w:sz w:val="18"/>
                <w:szCs w:val="18"/>
              </w:rPr>
            </w:pPr>
            <w:r w:rsidRPr="00F32B67">
              <w:rPr>
                <w:rFonts w:cs="Arial"/>
                <w:sz w:val="18"/>
                <w:szCs w:val="18"/>
              </w:rPr>
              <w:t xml:space="preserve">Sistema de sonorização completo - tipo </w:t>
            </w:r>
            <w:proofErr w:type="gramStart"/>
            <w:r w:rsidRPr="00F32B67">
              <w:rPr>
                <w:rFonts w:cs="Arial"/>
                <w:sz w:val="18"/>
                <w:szCs w:val="18"/>
              </w:rPr>
              <w:t>1</w:t>
            </w:r>
            <w:proofErr w:type="gramEnd"/>
            <w:r w:rsidRPr="00F32B67">
              <w:rPr>
                <w:rFonts w:cs="Arial"/>
                <w:sz w:val="18"/>
                <w:szCs w:val="18"/>
              </w:rPr>
              <w:t xml:space="preserve">; Sonorização para atender até 100 pessoas, com potência/volume adequados ao espaço, seja ele aberto ou fechado, contendo mesa de som de 12 canais, 2 caixas acústicas amplificadas com potência mínima de 200 watts, notebook com drive de DVD, cabeamento e acessórios necessários ao pleno funcionamento, com 2 microfones sem fio com bateria sobressalente. </w:t>
            </w:r>
            <w:proofErr w:type="gramStart"/>
            <w:r w:rsidRPr="00F32B67">
              <w:rPr>
                <w:rFonts w:cs="Arial"/>
                <w:sz w:val="18"/>
                <w:szCs w:val="18"/>
              </w:rPr>
              <w:t>incluindo</w:t>
            </w:r>
            <w:proofErr w:type="gramEnd"/>
            <w:r w:rsidRPr="00F32B67">
              <w:rPr>
                <w:rFonts w:cs="Arial"/>
                <w:sz w:val="18"/>
                <w:szCs w:val="18"/>
              </w:rPr>
              <w:t xml:space="preserve"> técnico para operação</w:t>
            </w:r>
          </w:p>
        </w:tc>
        <w:tc>
          <w:tcPr>
            <w:tcW w:w="1701" w:type="dxa"/>
            <w:tcBorders>
              <w:top w:val="nil"/>
              <w:left w:val="nil"/>
              <w:bottom w:val="single" w:sz="4" w:space="0" w:color="AEAAAA"/>
              <w:right w:val="single" w:sz="4" w:space="0" w:color="AEAAAA"/>
            </w:tcBorders>
            <w:shd w:val="clear" w:color="000000" w:fill="E2EFDA"/>
            <w:vAlign w:val="center"/>
            <w:hideMark/>
          </w:tcPr>
          <w:p w14:paraId="5AD4212F" w14:textId="77777777" w:rsidR="00AD5103" w:rsidRPr="00F32B67" w:rsidRDefault="00AD5103" w:rsidP="00DB4D6C">
            <w:pPr>
              <w:jc w:val="center"/>
              <w:rPr>
                <w:rFonts w:cs="Arial"/>
                <w:sz w:val="18"/>
                <w:szCs w:val="18"/>
              </w:rPr>
            </w:pPr>
            <w:r>
              <w:rPr>
                <w:rFonts w:cs="Arial"/>
                <w:sz w:val="18"/>
                <w:szCs w:val="18"/>
              </w:rPr>
              <w:t>11</w:t>
            </w:r>
            <w:r w:rsidRPr="00F32B67">
              <w:rPr>
                <w:rFonts w:cs="Arial"/>
                <w:sz w:val="18"/>
                <w:szCs w:val="18"/>
              </w:rPr>
              <w:t xml:space="preserve"> unidades em um dia, 1</w:t>
            </w:r>
            <w:r>
              <w:rPr>
                <w:rFonts w:cs="Arial"/>
                <w:sz w:val="18"/>
                <w:szCs w:val="18"/>
              </w:rPr>
              <w:t>5 unidades em um dia e 16</w:t>
            </w:r>
            <w:r w:rsidRPr="00F32B67">
              <w:rPr>
                <w:rFonts w:cs="Arial"/>
                <w:sz w:val="18"/>
                <w:szCs w:val="18"/>
              </w:rPr>
              <w:t xml:space="preserve"> unidades em um </w:t>
            </w:r>
            <w:proofErr w:type="gramStart"/>
            <w:r w:rsidRPr="00F32B67">
              <w:rPr>
                <w:rFonts w:cs="Arial"/>
                <w:sz w:val="18"/>
                <w:szCs w:val="18"/>
              </w:rPr>
              <w:t>dia</w:t>
            </w:r>
            <w:proofErr w:type="gramEnd"/>
            <w:r w:rsidRPr="00F32B67">
              <w:rPr>
                <w:rFonts w:cs="Arial"/>
                <w:sz w:val="18"/>
                <w:szCs w:val="18"/>
              </w:rPr>
              <w:t xml:space="preserve"> </w:t>
            </w:r>
          </w:p>
        </w:tc>
        <w:tc>
          <w:tcPr>
            <w:tcW w:w="1134" w:type="dxa"/>
            <w:tcBorders>
              <w:top w:val="nil"/>
              <w:left w:val="nil"/>
              <w:bottom w:val="single" w:sz="4" w:space="0" w:color="AEAAAA"/>
              <w:right w:val="single" w:sz="4" w:space="0" w:color="AEAAAA"/>
            </w:tcBorders>
            <w:shd w:val="clear" w:color="000000" w:fill="E2EFDA"/>
            <w:vAlign w:val="center"/>
            <w:hideMark/>
          </w:tcPr>
          <w:p w14:paraId="1709F15A"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737CC509" w14:textId="77777777" w:rsidR="00AD5103" w:rsidRPr="00F32B67" w:rsidRDefault="00AD5103" w:rsidP="00DB4D6C">
            <w:pPr>
              <w:jc w:val="center"/>
              <w:rPr>
                <w:rFonts w:cs="Arial"/>
                <w:sz w:val="18"/>
                <w:szCs w:val="18"/>
              </w:rPr>
            </w:pPr>
            <w:r w:rsidRPr="00F32B67">
              <w:rPr>
                <w:rFonts w:cs="Arial"/>
                <w:sz w:val="18"/>
                <w:szCs w:val="18"/>
              </w:rPr>
              <w:t>4</w:t>
            </w:r>
            <w:r>
              <w:rPr>
                <w:rFonts w:cs="Arial"/>
                <w:sz w:val="18"/>
                <w:szCs w:val="18"/>
              </w:rPr>
              <w:t>2</w:t>
            </w:r>
          </w:p>
        </w:tc>
        <w:tc>
          <w:tcPr>
            <w:tcW w:w="1275" w:type="dxa"/>
            <w:tcBorders>
              <w:top w:val="nil"/>
              <w:left w:val="nil"/>
              <w:bottom w:val="single" w:sz="4" w:space="0" w:color="AEAAAA"/>
              <w:right w:val="single" w:sz="4" w:space="0" w:color="AEAAAA"/>
            </w:tcBorders>
            <w:shd w:val="clear" w:color="000000" w:fill="FFFFFF"/>
            <w:vAlign w:val="center"/>
          </w:tcPr>
          <w:p w14:paraId="149FE514" w14:textId="0A73FC52"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5523FF04" w14:textId="466421DD" w:rsidR="00AD5103" w:rsidRPr="00F32B67" w:rsidRDefault="00AD5103" w:rsidP="00DB4D6C">
            <w:pPr>
              <w:jc w:val="center"/>
              <w:rPr>
                <w:rFonts w:cs="Arial"/>
                <w:sz w:val="18"/>
                <w:szCs w:val="18"/>
              </w:rPr>
            </w:pPr>
          </w:p>
        </w:tc>
      </w:tr>
      <w:tr w:rsidR="00AD5103" w:rsidRPr="00F32B67" w14:paraId="215E7BE0"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1B063342" w14:textId="77777777" w:rsidR="00AD5103" w:rsidRPr="00F32B67" w:rsidRDefault="00AD5103" w:rsidP="00DB4D6C">
            <w:pPr>
              <w:jc w:val="center"/>
              <w:rPr>
                <w:rFonts w:cs="Arial"/>
                <w:b/>
                <w:bCs/>
                <w:sz w:val="18"/>
                <w:szCs w:val="18"/>
              </w:rPr>
            </w:pPr>
            <w:proofErr w:type="gramStart"/>
            <w:r w:rsidRPr="00F32B67">
              <w:rPr>
                <w:rFonts w:cs="Arial"/>
                <w:b/>
                <w:bCs/>
                <w:sz w:val="18"/>
                <w:szCs w:val="18"/>
              </w:rPr>
              <w:t>4</w:t>
            </w:r>
            <w:proofErr w:type="gramEnd"/>
          </w:p>
        </w:tc>
        <w:tc>
          <w:tcPr>
            <w:tcW w:w="2198" w:type="dxa"/>
            <w:tcBorders>
              <w:top w:val="nil"/>
              <w:left w:val="nil"/>
              <w:bottom w:val="single" w:sz="4" w:space="0" w:color="AEAAAA"/>
              <w:right w:val="single" w:sz="4" w:space="0" w:color="AEAAAA"/>
            </w:tcBorders>
            <w:shd w:val="clear" w:color="000000" w:fill="E2EFDA"/>
            <w:vAlign w:val="center"/>
            <w:hideMark/>
          </w:tcPr>
          <w:p w14:paraId="57E9281E" w14:textId="77777777" w:rsidR="00AD5103" w:rsidRPr="00F32B67" w:rsidRDefault="00AD5103" w:rsidP="00DB4D6C">
            <w:pPr>
              <w:jc w:val="left"/>
              <w:rPr>
                <w:rFonts w:cs="Arial"/>
                <w:sz w:val="18"/>
                <w:szCs w:val="18"/>
              </w:rPr>
            </w:pPr>
            <w:r w:rsidRPr="00F32B67">
              <w:rPr>
                <w:rFonts w:cs="Arial"/>
                <w:sz w:val="18"/>
                <w:szCs w:val="18"/>
              </w:rPr>
              <w:t>Equipamento de sonorização para 1200 pessoas</w:t>
            </w:r>
          </w:p>
        </w:tc>
        <w:tc>
          <w:tcPr>
            <w:tcW w:w="4536" w:type="dxa"/>
            <w:tcBorders>
              <w:top w:val="nil"/>
              <w:left w:val="nil"/>
              <w:bottom w:val="single" w:sz="4" w:space="0" w:color="AEAAAA"/>
              <w:right w:val="single" w:sz="4" w:space="0" w:color="AEAAAA"/>
            </w:tcBorders>
            <w:shd w:val="clear" w:color="000000" w:fill="E2EFDA"/>
            <w:vAlign w:val="center"/>
            <w:hideMark/>
          </w:tcPr>
          <w:p w14:paraId="26B4E922" w14:textId="77777777" w:rsidR="00AD5103" w:rsidRPr="00F32B67" w:rsidRDefault="00AD5103" w:rsidP="00DB4D6C">
            <w:pPr>
              <w:rPr>
                <w:rFonts w:cs="Arial"/>
                <w:sz w:val="18"/>
                <w:szCs w:val="18"/>
              </w:rPr>
            </w:pPr>
            <w:r w:rsidRPr="00F32B67">
              <w:rPr>
                <w:rFonts w:cs="Arial"/>
                <w:sz w:val="18"/>
                <w:szCs w:val="18"/>
              </w:rPr>
              <w:t xml:space="preserve">Serviço de sonorização completo - tipo </w:t>
            </w:r>
            <w:proofErr w:type="gramStart"/>
            <w:r w:rsidRPr="00F32B67">
              <w:rPr>
                <w:rFonts w:cs="Arial"/>
                <w:sz w:val="18"/>
                <w:szCs w:val="18"/>
              </w:rPr>
              <w:t>4</w:t>
            </w:r>
            <w:proofErr w:type="gramEnd"/>
            <w:r w:rsidRPr="00F32B67">
              <w:rPr>
                <w:rFonts w:cs="Arial"/>
                <w:sz w:val="18"/>
                <w:szCs w:val="18"/>
              </w:rPr>
              <w:t xml:space="preserve">; Sonorização para atender acima 1000 pessoas, com potência/volume adequados ao espaço, seja ele aberto ou fechado, contendo mesa de som de 24 canais, caixas acústicas tipo </w:t>
            </w:r>
            <w:proofErr w:type="spellStart"/>
            <w:r w:rsidRPr="00F32B67">
              <w:rPr>
                <w:rFonts w:cs="Arial"/>
                <w:sz w:val="18"/>
                <w:szCs w:val="18"/>
              </w:rPr>
              <w:t>line</w:t>
            </w:r>
            <w:proofErr w:type="spellEnd"/>
            <w:r w:rsidRPr="00F32B67">
              <w:rPr>
                <w:rFonts w:cs="Arial"/>
                <w:sz w:val="18"/>
                <w:szCs w:val="18"/>
              </w:rPr>
              <w:t xml:space="preserve"> </w:t>
            </w:r>
            <w:proofErr w:type="spellStart"/>
            <w:r w:rsidRPr="00F32B67">
              <w:rPr>
                <w:rFonts w:cs="Arial"/>
                <w:sz w:val="18"/>
                <w:szCs w:val="18"/>
              </w:rPr>
              <w:t>array</w:t>
            </w:r>
            <w:proofErr w:type="spellEnd"/>
            <w:r w:rsidRPr="00F32B67">
              <w:rPr>
                <w:rFonts w:cs="Arial"/>
                <w:sz w:val="18"/>
                <w:szCs w:val="18"/>
              </w:rPr>
              <w:t xml:space="preserve">, notebook com drive de DVD, cabeamento e acessórios necessários ao pleno funcionamento, com 8 microfones (prever com e sem fio, </w:t>
            </w:r>
            <w:proofErr w:type="spellStart"/>
            <w:r w:rsidRPr="00F32B67">
              <w:rPr>
                <w:rFonts w:cs="Arial"/>
                <w:sz w:val="18"/>
                <w:szCs w:val="18"/>
              </w:rPr>
              <w:t>gooseneck</w:t>
            </w:r>
            <w:proofErr w:type="spellEnd"/>
            <w:r w:rsidRPr="00F32B67">
              <w:rPr>
                <w:rFonts w:cs="Arial"/>
                <w:sz w:val="18"/>
                <w:szCs w:val="18"/>
              </w:rPr>
              <w:t xml:space="preserve"> e lapela).. </w:t>
            </w:r>
            <w:proofErr w:type="gramStart"/>
            <w:r w:rsidRPr="00F32B67">
              <w:rPr>
                <w:rFonts w:cs="Arial"/>
                <w:sz w:val="18"/>
                <w:szCs w:val="18"/>
              </w:rPr>
              <w:t>incluindo</w:t>
            </w:r>
            <w:proofErr w:type="gramEnd"/>
            <w:r w:rsidRPr="00F32B67">
              <w:rPr>
                <w:rFonts w:cs="Arial"/>
                <w:sz w:val="18"/>
                <w:szCs w:val="18"/>
              </w:rPr>
              <w:t xml:space="preserve"> técnico para operação</w:t>
            </w:r>
          </w:p>
        </w:tc>
        <w:tc>
          <w:tcPr>
            <w:tcW w:w="1701" w:type="dxa"/>
            <w:tcBorders>
              <w:top w:val="nil"/>
              <w:left w:val="nil"/>
              <w:bottom w:val="single" w:sz="4" w:space="0" w:color="AEAAAA"/>
              <w:right w:val="single" w:sz="4" w:space="0" w:color="AEAAAA"/>
            </w:tcBorders>
            <w:shd w:val="clear" w:color="000000" w:fill="E2EFDA"/>
            <w:vAlign w:val="center"/>
            <w:hideMark/>
          </w:tcPr>
          <w:p w14:paraId="056075DA" w14:textId="77777777" w:rsidR="00AD5103" w:rsidRPr="00F32B67" w:rsidRDefault="00AD5103" w:rsidP="00DB4D6C">
            <w:pPr>
              <w:jc w:val="center"/>
              <w:rPr>
                <w:rFonts w:cs="Arial"/>
                <w:sz w:val="18"/>
                <w:szCs w:val="18"/>
              </w:rPr>
            </w:pPr>
            <w:proofErr w:type="gramStart"/>
            <w:r w:rsidRPr="00F32B67">
              <w:rPr>
                <w:rFonts w:cs="Arial"/>
                <w:sz w:val="18"/>
                <w:szCs w:val="18"/>
              </w:rPr>
              <w:t>1</w:t>
            </w:r>
            <w:proofErr w:type="gramEnd"/>
            <w:r w:rsidRPr="00F32B67">
              <w:rPr>
                <w:rFonts w:cs="Arial"/>
                <w:sz w:val="18"/>
                <w:szCs w:val="18"/>
              </w:rPr>
              <w:t xml:space="preserve"> unidade  em três dias </w:t>
            </w:r>
          </w:p>
        </w:tc>
        <w:tc>
          <w:tcPr>
            <w:tcW w:w="1134" w:type="dxa"/>
            <w:tcBorders>
              <w:top w:val="nil"/>
              <w:left w:val="nil"/>
              <w:bottom w:val="single" w:sz="4" w:space="0" w:color="AEAAAA"/>
              <w:right w:val="single" w:sz="4" w:space="0" w:color="AEAAAA"/>
            </w:tcBorders>
            <w:shd w:val="clear" w:color="000000" w:fill="E2EFDA"/>
            <w:vAlign w:val="center"/>
            <w:hideMark/>
          </w:tcPr>
          <w:p w14:paraId="6095DE05"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70735E00" w14:textId="77777777" w:rsidR="00AD5103" w:rsidRPr="00F32B67" w:rsidRDefault="00AD5103" w:rsidP="00DB4D6C">
            <w:pPr>
              <w:jc w:val="center"/>
              <w:rPr>
                <w:rFonts w:cs="Arial"/>
                <w:sz w:val="18"/>
                <w:szCs w:val="18"/>
              </w:rPr>
            </w:pPr>
            <w:proofErr w:type="gramStart"/>
            <w:r w:rsidRPr="00F32B67">
              <w:rPr>
                <w:rFonts w:cs="Arial"/>
                <w:sz w:val="18"/>
                <w:szCs w:val="18"/>
              </w:rPr>
              <w:t>3</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14EA0D54" w14:textId="04205882"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720E1592" w14:textId="1EA391E2" w:rsidR="00AD5103" w:rsidRPr="00F32B67" w:rsidRDefault="00AD5103" w:rsidP="00DB4D6C">
            <w:pPr>
              <w:jc w:val="center"/>
              <w:rPr>
                <w:rFonts w:cs="Arial"/>
                <w:sz w:val="18"/>
                <w:szCs w:val="18"/>
              </w:rPr>
            </w:pPr>
          </w:p>
        </w:tc>
      </w:tr>
      <w:tr w:rsidR="00AD5103" w:rsidRPr="00F32B67" w14:paraId="66173E19"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40C30157" w14:textId="77777777" w:rsidR="00AD5103" w:rsidRPr="00F32B67" w:rsidRDefault="00AD5103" w:rsidP="00DB4D6C">
            <w:pPr>
              <w:jc w:val="center"/>
              <w:rPr>
                <w:rFonts w:cs="Arial"/>
                <w:b/>
                <w:bCs/>
                <w:sz w:val="18"/>
                <w:szCs w:val="18"/>
              </w:rPr>
            </w:pPr>
            <w:proofErr w:type="gramStart"/>
            <w:r w:rsidRPr="00F32B67">
              <w:rPr>
                <w:rFonts w:cs="Arial"/>
                <w:b/>
                <w:bCs/>
                <w:sz w:val="18"/>
                <w:szCs w:val="18"/>
              </w:rPr>
              <w:t>5</w:t>
            </w:r>
            <w:proofErr w:type="gramEnd"/>
          </w:p>
        </w:tc>
        <w:tc>
          <w:tcPr>
            <w:tcW w:w="2198" w:type="dxa"/>
            <w:tcBorders>
              <w:top w:val="nil"/>
              <w:left w:val="nil"/>
              <w:bottom w:val="single" w:sz="4" w:space="0" w:color="AEAAAA"/>
              <w:right w:val="single" w:sz="4" w:space="0" w:color="AEAAAA"/>
            </w:tcBorders>
            <w:shd w:val="clear" w:color="000000" w:fill="E2EFDA"/>
            <w:vAlign w:val="center"/>
            <w:hideMark/>
          </w:tcPr>
          <w:p w14:paraId="14172C97" w14:textId="77777777" w:rsidR="00AD5103" w:rsidRPr="00F32B67" w:rsidRDefault="00AD5103" w:rsidP="00DB4D6C">
            <w:pPr>
              <w:jc w:val="left"/>
              <w:rPr>
                <w:rFonts w:cs="Arial"/>
                <w:sz w:val="18"/>
                <w:szCs w:val="18"/>
              </w:rPr>
            </w:pPr>
            <w:r w:rsidRPr="00F32B67">
              <w:rPr>
                <w:rFonts w:cs="Arial"/>
                <w:sz w:val="18"/>
                <w:szCs w:val="18"/>
              </w:rPr>
              <w:t xml:space="preserve"> Apresentação artística Equipamento de Som</w:t>
            </w:r>
          </w:p>
        </w:tc>
        <w:tc>
          <w:tcPr>
            <w:tcW w:w="4536" w:type="dxa"/>
            <w:tcBorders>
              <w:top w:val="nil"/>
              <w:left w:val="nil"/>
              <w:bottom w:val="single" w:sz="4" w:space="0" w:color="AEAAAA"/>
              <w:right w:val="single" w:sz="4" w:space="0" w:color="AEAAAA"/>
            </w:tcBorders>
            <w:shd w:val="clear" w:color="000000" w:fill="E2EFDA"/>
            <w:vAlign w:val="center"/>
            <w:hideMark/>
          </w:tcPr>
          <w:p w14:paraId="5816695B" w14:textId="77777777" w:rsidR="00AD5103" w:rsidRPr="00F32B67" w:rsidRDefault="00AD5103" w:rsidP="00DB4D6C">
            <w:pPr>
              <w:rPr>
                <w:rFonts w:cs="Arial"/>
                <w:sz w:val="18"/>
                <w:szCs w:val="18"/>
              </w:rPr>
            </w:pPr>
            <w:r w:rsidRPr="00F32B67">
              <w:rPr>
                <w:rFonts w:cs="Arial"/>
                <w:sz w:val="18"/>
                <w:szCs w:val="18"/>
              </w:rPr>
              <w:t xml:space="preserve">ÁUDIO Unidade de medida: diária SISTEMA DE P.A Sistema formado por caixas de fabricantes reconhecidos (JBL, NORTON, EAW, FZ, DAS) capaz de fornecer SPL de 112 </w:t>
            </w:r>
            <w:proofErr w:type="spellStart"/>
            <w:proofErr w:type="gramStart"/>
            <w:r w:rsidRPr="00F32B67">
              <w:rPr>
                <w:rFonts w:cs="Arial"/>
                <w:sz w:val="18"/>
                <w:szCs w:val="18"/>
              </w:rPr>
              <w:t>db</w:t>
            </w:r>
            <w:proofErr w:type="spellEnd"/>
            <w:proofErr w:type="gramEnd"/>
            <w:r w:rsidRPr="00F32B67">
              <w:rPr>
                <w:rFonts w:cs="Arial"/>
                <w:sz w:val="18"/>
                <w:szCs w:val="18"/>
              </w:rPr>
              <w:t xml:space="preserve"> no FOH, simetricamente montado em perfeitas condições de uso. O FOH formando um triângulo equilátero com os dois </w:t>
            </w:r>
            <w:proofErr w:type="spellStart"/>
            <w:proofErr w:type="gramStart"/>
            <w:r w:rsidRPr="00F32B67">
              <w:rPr>
                <w:rFonts w:cs="Arial"/>
                <w:sz w:val="18"/>
                <w:szCs w:val="18"/>
              </w:rPr>
              <w:t>P.</w:t>
            </w:r>
            <w:proofErr w:type="gramEnd"/>
            <w:r w:rsidRPr="00F32B67">
              <w:rPr>
                <w:rFonts w:cs="Arial"/>
                <w:sz w:val="18"/>
                <w:szCs w:val="18"/>
              </w:rPr>
              <w:t>As.Mixers</w:t>
            </w:r>
            <w:proofErr w:type="spellEnd"/>
            <w:r w:rsidRPr="00F32B67">
              <w:rPr>
                <w:rFonts w:cs="Arial"/>
                <w:sz w:val="18"/>
                <w:szCs w:val="18"/>
              </w:rPr>
              <w:t xml:space="preserve"> digitais (</w:t>
            </w:r>
            <w:proofErr w:type="spellStart"/>
            <w:r w:rsidRPr="00F32B67">
              <w:rPr>
                <w:rFonts w:cs="Arial"/>
                <w:sz w:val="18"/>
                <w:szCs w:val="18"/>
              </w:rPr>
              <w:t>VenueDShow</w:t>
            </w:r>
            <w:proofErr w:type="spellEnd"/>
            <w:r w:rsidRPr="00F32B67">
              <w:rPr>
                <w:rFonts w:cs="Arial"/>
                <w:sz w:val="18"/>
                <w:szCs w:val="18"/>
              </w:rPr>
              <w:t xml:space="preserve">, </w:t>
            </w:r>
            <w:proofErr w:type="spellStart"/>
            <w:r w:rsidRPr="00F32B67">
              <w:rPr>
                <w:rFonts w:cs="Arial"/>
                <w:sz w:val="18"/>
                <w:szCs w:val="18"/>
              </w:rPr>
              <w:t>Venue</w:t>
            </w:r>
            <w:proofErr w:type="spellEnd"/>
            <w:r w:rsidRPr="00F32B67">
              <w:rPr>
                <w:rFonts w:cs="Arial"/>
                <w:sz w:val="18"/>
                <w:szCs w:val="18"/>
              </w:rPr>
              <w:t xml:space="preserve"> SC48, Yamaha utilizar conversores AD/DA externos.</w:t>
            </w:r>
            <w:r>
              <w:rPr>
                <w:rFonts w:cs="Arial"/>
                <w:sz w:val="18"/>
                <w:szCs w:val="18"/>
              </w:rPr>
              <w:t xml:space="preserve"> </w:t>
            </w:r>
            <w:r w:rsidRPr="00F32B67">
              <w:rPr>
                <w:rFonts w:cs="Arial"/>
                <w:sz w:val="18"/>
                <w:szCs w:val="18"/>
              </w:rPr>
              <w:t xml:space="preserve">Sistema de P.A. capaz de atender a uma demanda de 2.000 </w:t>
            </w:r>
            <w:r w:rsidRPr="00F32B67">
              <w:rPr>
                <w:rFonts w:cs="Arial"/>
                <w:sz w:val="18"/>
                <w:szCs w:val="18"/>
              </w:rPr>
              <w:lastRenderedPageBreak/>
              <w:t xml:space="preserve">pessoas, a ser montado em interno (teatro e hall de congressos).SISTEMA DE MONITOR -• </w:t>
            </w:r>
            <w:proofErr w:type="spellStart"/>
            <w:r w:rsidRPr="00F32B67">
              <w:rPr>
                <w:rFonts w:cs="Arial"/>
                <w:sz w:val="18"/>
                <w:szCs w:val="18"/>
              </w:rPr>
              <w:t>Mixers</w:t>
            </w:r>
            <w:proofErr w:type="spellEnd"/>
            <w:r w:rsidRPr="00F32B67">
              <w:rPr>
                <w:rFonts w:cs="Arial"/>
                <w:sz w:val="18"/>
                <w:szCs w:val="18"/>
              </w:rPr>
              <w:t xml:space="preserve"> digitais (</w:t>
            </w:r>
            <w:proofErr w:type="spellStart"/>
            <w:r w:rsidRPr="00F32B67">
              <w:rPr>
                <w:rFonts w:cs="Arial"/>
                <w:sz w:val="18"/>
                <w:szCs w:val="18"/>
              </w:rPr>
              <w:t>VenueDShow</w:t>
            </w:r>
            <w:proofErr w:type="spellEnd"/>
            <w:r w:rsidRPr="00F32B67">
              <w:rPr>
                <w:rFonts w:cs="Arial"/>
                <w:sz w:val="18"/>
                <w:szCs w:val="18"/>
              </w:rPr>
              <w:t xml:space="preserve">, </w:t>
            </w:r>
            <w:proofErr w:type="spellStart"/>
            <w:r w:rsidRPr="00F32B67">
              <w:rPr>
                <w:rFonts w:cs="Arial"/>
                <w:sz w:val="18"/>
                <w:szCs w:val="18"/>
              </w:rPr>
              <w:t>Venue</w:t>
            </w:r>
            <w:proofErr w:type="spellEnd"/>
            <w:r w:rsidRPr="00F32B67">
              <w:rPr>
                <w:rFonts w:cs="Arial"/>
                <w:sz w:val="18"/>
                <w:szCs w:val="18"/>
              </w:rPr>
              <w:t xml:space="preserve"> SC48, Yamaha PM5D RH, YAMAHA PM1D, M7CL, LS9-32). • SIDES e os monitores de chão sejam de fabricantes conceituados (EAW, JBL, Meyer). EQUIPAMENTOS DE PALCO • 01 Sistema para contrabaixo com 4X10” + 1X15 (AMPEG, </w:t>
            </w:r>
            <w:proofErr w:type="spellStart"/>
            <w:r w:rsidRPr="00F32B67">
              <w:rPr>
                <w:rFonts w:cs="Arial"/>
                <w:sz w:val="18"/>
                <w:szCs w:val="18"/>
              </w:rPr>
              <w:t>Gallien</w:t>
            </w:r>
            <w:proofErr w:type="spellEnd"/>
            <w:r w:rsidRPr="00F32B67">
              <w:rPr>
                <w:rFonts w:cs="Arial"/>
                <w:sz w:val="18"/>
                <w:szCs w:val="18"/>
              </w:rPr>
              <w:t xml:space="preserve">-Krueger, </w:t>
            </w:r>
            <w:proofErr w:type="spellStart"/>
            <w:r w:rsidRPr="00F32B67">
              <w:rPr>
                <w:rFonts w:cs="Arial"/>
                <w:sz w:val="18"/>
                <w:szCs w:val="18"/>
              </w:rPr>
              <w:t>Hartke</w:t>
            </w:r>
            <w:proofErr w:type="spellEnd"/>
            <w:r w:rsidRPr="00F32B67">
              <w:rPr>
                <w:rFonts w:cs="Arial"/>
                <w:sz w:val="18"/>
                <w:szCs w:val="18"/>
              </w:rPr>
              <w:t xml:space="preserve">-Systems); • 01 Amplificador para guitarra Fender TWIN; • 08 Monitores EAW SM12; • O1 caixa 2x15xdrive EAW para monitor do baterista; • 4 réguas de AC com 5 pontos padrão americano para o palco.                                                                            cabos pelo menos  6 de cada: Beta 52,Beta 57A,SM81, MD421/E604,D.I. , D.I. Ativa,SM57,SM58 (pedestal),SM57(pedestal),CLAMP SM-57,Shure SM58 (garra),Beta 58A,Beta 58A UHF/R, </w:t>
            </w:r>
            <w:proofErr w:type="spellStart"/>
            <w:r w:rsidRPr="00F32B67">
              <w:rPr>
                <w:rFonts w:cs="Arial"/>
                <w:sz w:val="18"/>
                <w:szCs w:val="18"/>
              </w:rPr>
              <w:t>MICs</w:t>
            </w:r>
            <w:proofErr w:type="spellEnd"/>
            <w:r w:rsidRPr="00F32B67">
              <w:rPr>
                <w:rFonts w:cs="Arial"/>
                <w:sz w:val="18"/>
                <w:szCs w:val="18"/>
              </w:rPr>
              <w:t xml:space="preserve"> para naipe de cordas de orquestra de 20 integrantes.</w:t>
            </w:r>
            <w:r>
              <w:rPr>
                <w:rFonts w:cs="Arial"/>
                <w:sz w:val="18"/>
                <w:szCs w:val="18"/>
              </w:rPr>
              <w:t xml:space="preserve"> </w:t>
            </w:r>
            <w:r w:rsidRPr="00F32B67">
              <w:rPr>
                <w:rFonts w:cs="Arial"/>
                <w:sz w:val="18"/>
                <w:szCs w:val="18"/>
              </w:rPr>
              <w:t>incluindo técnico para operação</w:t>
            </w:r>
          </w:p>
        </w:tc>
        <w:tc>
          <w:tcPr>
            <w:tcW w:w="1701" w:type="dxa"/>
            <w:tcBorders>
              <w:top w:val="nil"/>
              <w:left w:val="nil"/>
              <w:bottom w:val="single" w:sz="4" w:space="0" w:color="AEAAAA"/>
              <w:right w:val="single" w:sz="4" w:space="0" w:color="AEAAAA"/>
            </w:tcBorders>
            <w:shd w:val="clear" w:color="000000" w:fill="E2EFDA"/>
            <w:vAlign w:val="center"/>
            <w:hideMark/>
          </w:tcPr>
          <w:p w14:paraId="6ED4B35A" w14:textId="77777777" w:rsidR="00AD5103" w:rsidRPr="00F32B67" w:rsidRDefault="00AD5103" w:rsidP="00DB4D6C">
            <w:pPr>
              <w:jc w:val="center"/>
              <w:rPr>
                <w:rFonts w:cs="Arial"/>
                <w:sz w:val="18"/>
                <w:szCs w:val="18"/>
              </w:rPr>
            </w:pPr>
            <w:proofErr w:type="gramStart"/>
            <w:r w:rsidRPr="00F32B67">
              <w:rPr>
                <w:rFonts w:cs="Arial"/>
                <w:sz w:val="18"/>
                <w:szCs w:val="18"/>
              </w:rPr>
              <w:lastRenderedPageBreak/>
              <w:t>1</w:t>
            </w:r>
            <w:proofErr w:type="gramEnd"/>
            <w:r w:rsidRPr="00F32B67">
              <w:rPr>
                <w:rFonts w:cs="Arial"/>
                <w:sz w:val="18"/>
                <w:szCs w:val="18"/>
              </w:rPr>
              <w:t xml:space="preserve"> unidade</w:t>
            </w:r>
          </w:p>
        </w:tc>
        <w:tc>
          <w:tcPr>
            <w:tcW w:w="1134" w:type="dxa"/>
            <w:tcBorders>
              <w:top w:val="nil"/>
              <w:left w:val="nil"/>
              <w:bottom w:val="single" w:sz="4" w:space="0" w:color="AEAAAA"/>
              <w:right w:val="single" w:sz="4" w:space="0" w:color="AEAAAA"/>
            </w:tcBorders>
            <w:shd w:val="clear" w:color="000000" w:fill="E2EFDA"/>
            <w:vAlign w:val="center"/>
            <w:hideMark/>
          </w:tcPr>
          <w:p w14:paraId="70F18817"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7CFED90E" w14:textId="77777777" w:rsidR="00AD5103" w:rsidRPr="00F32B67" w:rsidRDefault="00AD5103" w:rsidP="00DB4D6C">
            <w:pPr>
              <w:jc w:val="center"/>
              <w:rPr>
                <w:rFonts w:cs="Arial"/>
                <w:sz w:val="18"/>
                <w:szCs w:val="18"/>
              </w:rPr>
            </w:pPr>
            <w:proofErr w:type="gramStart"/>
            <w:r w:rsidRPr="00F32B67">
              <w:rPr>
                <w:rFonts w:cs="Arial"/>
                <w:sz w:val="18"/>
                <w:szCs w:val="18"/>
              </w:rPr>
              <w:t>4</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57D9F448" w14:textId="00F01140"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5F7D5448" w14:textId="67F018B0" w:rsidR="00AD5103" w:rsidRPr="00F32B67" w:rsidRDefault="00AD5103" w:rsidP="00DB4D6C">
            <w:pPr>
              <w:jc w:val="center"/>
              <w:rPr>
                <w:rFonts w:cs="Arial"/>
                <w:sz w:val="18"/>
                <w:szCs w:val="18"/>
              </w:rPr>
            </w:pPr>
          </w:p>
        </w:tc>
      </w:tr>
      <w:tr w:rsidR="00AD5103" w:rsidRPr="00F32B67" w14:paraId="60102757"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24B62D29" w14:textId="77777777" w:rsidR="00AD5103" w:rsidRPr="00F32B67" w:rsidRDefault="00AD5103" w:rsidP="00DB4D6C">
            <w:pPr>
              <w:jc w:val="center"/>
              <w:rPr>
                <w:rFonts w:cs="Arial"/>
                <w:b/>
                <w:bCs/>
                <w:sz w:val="18"/>
                <w:szCs w:val="18"/>
              </w:rPr>
            </w:pPr>
            <w:proofErr w:type="gramStart"/>
            <w:r w:rsidRPr="00F32B67">
              <w:rPr>
                <w:rFonts w:cs="Arial"/>
                <w:b/>
                <w:bCs/>
                <w:sz w:val="18"/>
                <w:szCs w:val="18"/>
              </w:rPr>
              <w:lastRenderedPageBreak/>
              <w:t>6</w:t>
            </w:r>
            <w:proofErr w:type="gramEnd"/>
          </w:p>
        </w:tc>
        <w:tc>
          <w:tcPr>
            <w:tcW w:w="2198" w:type="dxa"/>
            <w:tcBorders>
              <w:top w:val="nil"/>
              <w:left w:val="nil"/>
              <w:bottom w:val="single" w:sz="4" w:space="0" w:color="AEAAAA"/>
              <w:right w:val="single" w:sz="4" w:space="0" w:color="AEAAAA"/>
            </w:tcBorders>
            <w:shd w:val="clear" w:color="000000" w:fill="E2EFDA"/>
            <w:vAlign w:val="center"/>
            <w:hideMark/>
          </w:tcPr>
          <w:p w14:paraId="7BEF3CD5" w14:textId="77777777" w:rsidR="00AD5103" w:rsidRPr="00F32B67" w:rsidRDefault="00AD5103" w:rsidP="00DB4D6C">
            <w:pPr>
              <w:jc w:val="left"/>
              <w:rPr>
                <w:rFonts w:cs="Arial"/>
                <w:sz w:val="18"/>
                <w:szCs w:val="18"/>
              </w:rPr>
            </w:pPr>
            <w:r w:rsidRPr="00F32B67">
              <w:rPr>
                <w:rFonts w:cs="Arial"/>
                <w:sz w:val="18"/>
                <w:szCs w:val="18"/>
              </w:rPr>
              <w:t>Painel de LED (</w:t>
            </w:r>
            <w:proofErr w:type="gramStart"/>
            <w:r w:rsidRPr="00F32B67">
              <w:rPr>
                <w:rFonts w:cs="Arial"/>
                <w:sz w:val="18"/>
                <w:szCs w:val="18"/>
              </w:rPr>
              <w:t>P3.</w:t>
            </w:r>
            <w:proofErr w:type="gramEnd"/>
            <w:r w:rsidRPr="00F32B67">
              <w:rPr>
                <w:rFonts w:cs="Arial"/>
                <w:sz w:val="18"/>
                <w:szCs w:val="18"/>
              </w:rPr>
              <w:t>8) para auditório principal (12m x 4m)</w:t>
            </w:r>
          </w:p>
        </w:tc>
        <w:tc>
          <w:tcPr>
            <w:tcW w:w="4536" w:type="dxa"/>
            <w:tcBorders>
              <w:top w:val="nil"/>
              <w:left w:val="nil"/>
              <w:bottom w:val="single" w:sz="4" w:space="0" w:color="AEAAAA"/>
              <w:right w:val="single" w:sz="4" w:space="0" w:color="AEAAAA"/>
            </w:tcBorders>
            <w:shd w:val="clear" w:color="000000" w:fill="E2EFDA"/>
            <w:vAlign w:val="center"/>
            <w:hideMark/>
          </w:tcPr>
          <w:p w14:paraId="23FDA766" w14:textId="77777777" w:rsidR="00AD5103" w:rsidRPr="00F32B67" w:rsidRDefault="00AD5103" w:rsidP="00DB4D6C">
            <w:pPr>
              <w:rPr>
                <w:rFonts w:cs="Arial"/>
                <w:sz w:val="18"/>
                <w:szCs w:val="18"/>
              </w:rPr>
            </w:pPr>
            <w:r w:rsidRPr="00F32B67">
              <w:rPr>
                <w:rFonts w:cs="Arial"/>
                <w:sz w:val="18"/>
                <w:szCs w:val="18"/>
              </w:rPr>
              <w:t>Painel de LED de alta resolução – locação de painéis eletrônicos modulares, com capacidade para processamento de imagens estáticas e dinâmicas digital, P4mm, indoor ou outdoor. Incluir transporte, montagem, desmontagem e operação, além de equipamentos acessórios para controle e gerenciamento de imagens. Caso necessário, a empresa deverá prever a construção de uma caixa em marcenaria com aplicação de imagens do evento para manutenção de equipamentos.</w:t>
            </w:r>
          </w:p>
        </w:tc>
        <w:tc>
          <w:tcPr>
            <w:tcW w:w="1701" w:type="dxa"/>
            <w:tcBorders>
              <w:top w:val="nil"/>
              <w:left w:val="nil"/>
              <w:bottom w:val="single" w:sz="4" w:space="0" w:color="AEAAAA"/>
              <w:right w:val="single" w:sz="4" w:space="0" w:color="AEAAAA"/>
            </w:tcBorders>
            <w:shd w:val="clear" w:color="000000" w:fill="E2EFDA"/>
            <w:vAlign w:val="center"/>
            <w:hideMark/>
          </w:tcPr>
          <w:p w14:paraId="550BBCCF" w14:textId="77777777" w:rsidR="00AD5103" w:rsidRPr="00F32B67" w:rsidRDefault="00AD5103" w:rsidP="00DB4D6C">
            <w:pPr>
              <w:jc w:val="center"/>
              <w:rPr>
                <w:rFonts w:cs="Arial"/>
                <w:sz w:val="18"/>
                <w:szCs w:val="18"/>
              </w:rPr>
            </w:pPr>
            <w:proofErr w:type="gramStart"/>
            <w:r w:rsidRPr="00F32B67">
              <w:rPr>
                <w:rFonts w:cs="Arial"/>
                <w:sz w:val="18"/>
                <w:szCs w:val="18"/>
              </w:rPr>
              <w:t>1</w:t>
            </w:r>
            <w:proofErr w:type="gramEnd"/>
            <w:r w:rsidRPr="00F32B67">
              <w:rPr>
                <w:rFonts w:cs="Arial"/>
                <w:sz w:val="18"/>
                <w:szCs w:val="18"/>
              </w:rPr>
              <w:t xml:space="preserve"> Painel</w:t>
            </w:r>
          </w:p>
        </w:tc>
        <w:tc>
          <w:tcPr>
            <w:tcW w:w="1134" w:type="dxa"/>
            <w:tcBorders>
              <w:top w:val="nil"/>
              <w:left w:val="nil"/>
              <w:bottom w:val="single" w:sz="4" w:space="0" w:color="AEAAAA"/>
              <w:right w:val="single" w:sz="4" w:space="0" w:color="AEAAAA"/>
            </w:tcBorders>
            <w:shd w:val="clear" w:color="000000" w:fill="E2EFDA"/>
            <w:vAlign w:val="center"/>
            <w:hideMark/>
          </w:tcPr>
          <w:p w14:paraId="3E57395A"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333FF79B" w14:textId="77777777" w:rsidR="00AD5103" w:rsidRPr="00F32B67" w:rsidRDefault="00AD5103" w:rsidP="00DB4D6C">
            <w:pPr>
              <w:jc w:val="center"/>
              <w:rPr>
                <w:rFonts w:cs="Arial"/>
                <w:sz w:val="18"/>
                <w:szCs w:val="18"/>
              </w:rPr>
            </w:pPr>
            <w:proofErr w:type="gramStart"/>
            <w:r w:rsidRPr="00F32B67">
              <w:rPr>
                <w:rFonts w:cs="Arial"/>
                <w:sz w:val="18"/>
                <w:szCs w:val="18"/>
              </w:rPr>
              <w:t>3</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380ABAD8" w14:textId="69B80733"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0EAEB987" w14:textId="14D27AA7" w:rsidR="00AD5103" w:rsidRPr="00F32B67" w:rsidRDefault="00AD5103" w:rsidP="00DB4D6C">
            <w:pPr>
              <w:jc w:val="center"/>
              <w:rPr>
                <w:rFonts w:cs="Arial"/>
                <w:sz w:val="18"/>
                <w:szCs w:val="18"/>
              </w:rPr>
            </w:pPr>
          </w:p>
        </w:tc>
      </w:tr>
      <w:tr w:rsidR="00AD5103" w:rsidRPr="00F32B67" w14:paraId="0125E363"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66C21064" w14:textId="77777777" w:rsidR="00AD5103" w:rsidRPr="00F32B67" w:rsidRDefault="00AD5103" w:rsidP="00DB4D6C">
            <w:pPr>
              <w:jc w:val="center"/>
              <w:rPr>
                <w:rFonts w:cs="Arial"/>
                <w:b/>
                <w:bCs/>
                <w:sz w:val="18"/>
                <w:szCs w:val="18"/>
              </w:rPr>
            </w:pPr>
            <w:proofErr w:type="gramStart"/>
            <w:r w:rsidRPr="00F32B67">
              <w:rPr>
                <w:rFonts w:cs="Arial"/>
                <w:b/>
                <w:bCs/>
                <w:sz w:val="18"/>
                <w:szCs w:val="18"/>
              </w:rPr>
              <w:t>7</w:t>
            </w:r>
            <w:proofErr w:type="gramEnd"/>
          </w:p>
        </w:tc>
        <w:tc>
          <w:tcPr>
            <w:tcW w:w="2198" w:type="dxa"/>
            <w:tcBorders>
              <w:top w:val="nil"/>
              <w:left w:val="nil"/>
              <w:bottom w:val="single" w:sz="4" w:space="0" w:color="AEAAAA"/>
              <w:right w:val="single" w:sz="4" w:space="0" w:color="AEAAAA"/>
            </w:tcBorders>
            <w:shd w:val="clear" w:color="000000" w:fill="E2EFDA"/>
            <w:vAlign w:val="center"/>
            <w:hideMark/>
          </w:tcPr>
          <w:p w14:paraId="3DFBB9B9" w14:textId="77777777" w:rsidR="00AD5103" w:rsidRPr="00F32B67" w:rsidRDefault="00AD5103" w:rsidP="00DB4D6C">
            <w:pPr>
              <w:jc w:val="left"/>
              <w:rPr>
                <w:rFonts w:cs="Arial"/>
                <w:sz w:val="18"/>
                <w:szCs w:val="18"/>
              </w:rPr>
            </w:pPr>
            <w:r w:rsidRPr="00F32B67">
              <w:rPr>
                <w:rFonts w:cs="Arial"/>
                <w:sz w:val="18"/>
                <w:szCs w:val="18"/>
              </w:rPr>
              <w:t>Computador notebook</w:t>
            </w:r>
          </w:p>
        </w:tc>
        <w:tc>
          <w:tcPr>
            <w:tcW w:w="4536" w:type="dxa"/>
            <w:tcBorders>
              <w:top w:val="nil"/>
              <w:left w:val="nil"/>
              <w:bottom w:val="single" w:sz="4" w:space="0" w:color="AEAAAA"/>
              <w:right w:val="single" w:sz="4" w:space="0" w:color="AEAAAA"/>
            </w:tcBorders>
            <w:shd w:val="clear" w:color="000000" w:fill="E2EFDA"/>
            <w:vAlign w:val="center"/>
            <w:hideMark/>
          </w:tcPr>
          <w:p w14:paraId="7D10CF89" w14:textId="77777777" w:rsidR="00AD5103" w:rsidRPr="00F32B67" w:rsidRDefault="00AD5103" w:rsidP="00DB4D6C">
            <w:pPr>
              <w:rPr>
                <w:rFonts w:cs="Arial"/>
                <w:sz w:val="18"/>
                <w:szCs w:val="18"/>
              </w:rPr>
            </w:pPr>
            <w:r w:rsidRPr="00F32B67">
              <w:rPr>
                <w:rFonts w:cs="Arial"/>
                <w:sz w:val="18"/>
                <w:szCs w:val="18"/>
              </w:rPr>
              <w:t xml:space="preserve">Processador Intel Core I5; </w:t>
            </w:r>
            <w:proofErr w:type="gramStart"/>
            <w:r w:rsidRPr="00F32B67">
              <w:rPr>
                <w:rFonts w:cs="Arial"/>
                <w:sz w:val="18"/>
                <w:szCs w:val="18"/>
              </w:rPr>
              <w:t>8</w:t>
            </w:r>
            <w:proofErr w:type="gramEnd"/>
            <w:r w:rsidRPr="00F32B67">
              <w:rPr>
                <w:rFonts w:cs="Arial"/>
                <w:sz w:val="18"/>
                <w:szCs w:val="18"/>
              </w:rPr>
              <w:t xml:space="preserve"> Gb de Memória RAM; Teclado ABNT-2; Mouse de 600 </w:t>
            </w:r>
            <w:proofErr w:type="spellStart"/>
            <w:r w:rsidRPr="00F32B67">
              <w:rPr>
                <w:rFonts w:cs="Arial"/>
                <w:sz w:val="18"/>
                <w:szCs w:val="18"/>
              </w:rPr>
              <w:t>dpi</w:t>
            </w:r>
            <w:proofErr w:type="spellEnd"/>
            <w:r w:rsidRPr="00F32B67">
              <w:rPr>
                <w:rFonts w:cs="Arial"/>
                <w:sz w:val="18"/>
                <w:szCs w:val="18"/>
              </w:rPr>
              <w:t xml:space="preserve">, </w:t>
            </w:r>
            <w:proofErr w:type="spellStart"/>
            <w:r w:rsidRPr="00F32B67">
              <w:rPr>
                <w:rFonts w:cs="Arial"/>
                <w:sz w:val="18"/>
                <w:szCs w:val="18"/>
              </w:rPr>
              <w:t>Touchpad</w:t>
            </w:r>
            <w:proofErr w:type="spellEnd"/>
            <w:r w:rsidRPr="00F32B67">
              <w:rPr>
                <w:rFonts w:cs="Arial"/>
                <w:sz w:val="18"/>
                <w:szCs w:val="18"/>
              </w:rPr>
              <w:t xml:space="preserve">; HD de 500 GB ; Placa de som; Placa de Rede Gigabit; Placa de Rede WIFI 802.11b/g/n, Unidade DVD-RW; 2 USB 2.0 e 2 USB 3.0; Windows 7 Profissional com Pacote Office 2013 Standard atualizados, monitor 13’, saída DVI e HDMI, Conexão </w:t>
            </w:r>
            <w:proofErr w:type="spellStart"/>
            <w:r w:rsidRPr="00F32B67">
              <w:rPr>
                <w:rFonts w:cs="Arial"/>
                <w:sz w:val="18"/>
                <w:szCs w:val="18"/>
              </w:rPr>
              <w:t>bluetooth</w:t>
            </w:r>
            <w:proofErr w:type="spellEnd"/>
            <w:r w:rsidRPr="00F32B67">
              <w:rPr>
                <w:rFonts w:cs="Arial"/>
                <w:sz w:val="18"/>
                <w:szCs w:val="18"/>
              </w:rPr>
              <w:t>. Serão aceitas configurações superiores às indicadas acima.</w:t>
            </w:r>
          </w:p>
        </w:tc>
        <w:tc>
          <w:tcPr>
            <w:tcW w:w="1701" w:type="dxa"/>
            <w:tcBorders>
              <w:top w:val="nil"/>
              <w:left w:val="nil"/>
              <w:bottom w:val="single" w:sz="4" w:space="0" w:color="AEAAAA"/>
              <w:right w:val="single" w:sz="4" w:space="0" w:color="AEAAAA"/>
            </w:tcBorders>
            <w:shd w:val="clear" w:color="000000" w:fill="E2EFDA"/>
            <w:vAlign w:val="center"/>
            <w:hideMark/>
          </w:tcPr>
          <w:p w14:paraId="08F6B91A" w14:textId="77777777" w:rsidR="00AD5103" w:rsidRPr="00F32B67" w:rsidRDefault="00AD5103" w:rsidP="00DB4D6C">
            <w:pPr>
              <w:jc w:val="center"/>
              <w:rPr>
                <w:rFonts w:cs="Arial"/>
                <w:sz w:val="18"/>
                <w:szCs w:val="18"/>
              </w:rPr>
            </w:pPr>
            <w:r w:rsidRPr="00F32B67">
              <w:rPr>
                <w:rFonts w:cs="Arial"/>
                <w:sz w:val="18"/>
                <w:szCs w:val="18"/>
              </w:rPr>
              <w:t>13</w:t>
            </w:r>
            <w:r>
              <w:rPr>
                <w:rFonts w:cs="Arial"/>
                <w:sz w:val="18"/>
                <w:szCs w:val="18"/>
              </w:rPr>
              <w:t>5</w:t>
            </w:r>
            <w:r w:rsidRPr="00F32B67">
              <w:rPr>
                <w:rFonts w:cs="Arial"/>
                <w:sz w:val="18"/>
                <w:szCs w:val="18"/>
              </w:rPr>
              <w:t xml:space="preserve"> Notebooks em um dia e 56 em dois dias</w:t>
            </w:r>
            <w:r>
              <w:rPr>
                <w:rFonts w:cs="Arial"/>
                <w:sz w:val="18"/>
                <w:szCs w:val="18"/>
              </w:rPr>
              <w:t xml:space="preserve"> e 20 em um dia</w:t>
            </w:r>
          </w:p>
        </w:tc>
        <w:tc>
          <w:tcPr>
            <w:tcW w:w="1134" w:type="dxa"/>
            <w:tcBorders>
              <w:top w:val="nil"/>
              <w:left w:val="nil"/>
              <w:bottom w:val="single" w:sz="4" w:space="0" w:color="AEAAAA"/>
              <w:right w:val="single" w:sz="4" w:space="0" w:color="AEAAAA"/>
            </w:tcBorders>
            <w:shd w:val="clear" w:color="000000" w:fill="E2EFDA"/>
            <w:vAlign w:val="center"/>
            <w:hideMark/>
          </w:tcPr>
          <w:p w14:paraId="7C27D782"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1F8397DB" w14:textId="77777777" w:rsidR="00AD5103" w:rsidRPr="00F32B67" w:rsidRDefault="00AD5103" w:rsidP="00DB4D6C">
            <w:pPr>
              <w:jc w:val="center"/>
              <w:rPr>
                <w:rFonts w:cs="Arial"/>
                <w:sz w:val="18"/>
                <w:szCs w:val="18"/>
              </w:rPr>
            </w:pPr>
            <w:r>
              <w:rPr>
                <w:rFonts w:cs="Arial"/>
                <w:sz w:val="18"/>
                <w:szCs w:val="18"/>
              </w:rPr>
              <w:t>264</w:t>
            </w:r>
          </w:p>
        </w:tc>
        <w:tc>
          <w:tcPr>
            <w:tcW w:w="1275" w:type="dxa"/>
            <w:tcBorders>
              <w:top w:val="nil"/>
              <w:left w:val="nil"/>
              <w:bottom w:val="single" w:sz="4" w:space="0" w:color="AEAAAA"/>
              <w:right w:val="single" w:sz="4" w:space="0" w:color="AEAAAA"/>
            </w:tcBorders>
            <w:shd w:val="clear" w:color="000000" w:fill="FFFFFF"/>
            <w:vAlign w:val="center"/>
          </w:tcPr>
          <w:p w14:paraId="16656954" w14:textId="147A5641"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4B867AE8" w14:textId="53F90D26" w:rsidR="00AD5103" w:rsidRPr="00F32B67" w:rsidRDefault="00AD5103" w:rsidP="00DB4D6C">
            <w:pPr>
              <w:jc w:val="center"/>
              <w:rPr>
                <w:rFonts w:cs="Arial"/>
                <w:sz w:val="18"/>
                <w:szCs w:val="18"/>
              </w:rPr>
            </w:pPr>
          </w:p>
        </w:tc>
      </w:tr>
      <w:tr w:rsidR="00AD5103" w:rsidRPr="00F32B67" w14:paraId="6C94493F"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2590FCEC" w14:textId="77777777" w:rsidR="00AD5103" w:rsidRPr="00F32B67" w:rsidRDefault="00AD5103" w:rsidP="00DB4D6C">
            <w:pPr>
              <w:jc w:val="center"/>
              <w:rPr>
                <w:rFonts w:cs="Arial"/>
                <w:b/>
                <w:bCs/>
                <w:sz w:val="18"/>
                <w:szCs w:val="18"/>
              </w:rPr>
            </w:pPr>
            <w:proofErr w:type="gramStart"/>
            <w:r w:rsidRPr="00F32B67">
              <w:rPr>
                <w:rFonts w:cs="Arial"/>
                <w:b/>
                <w:bCs/>
                <w:sz w:val="18"/>
                <w:szCs w:val="18"/>
              </w:rPr>
              <w:t>8</w:t>
            </w:r>
            <w:proofErr w:type="gramEnd"/>
          </w:p>
        </w:tc>
        <w:tc>
          <w:tcPr>
            <w:tcW w:w="2198" w:type="dxa"/>
            <w:tcBorders>
              <w:top w:val="nil"/>
              <w:left w:val="nil"/>
              <w:bottom w:val="single" w:sz="4" w:space="0" w:color="AEAAAA"/>
              <w:right w:val="single" w:sz="4" w:space="0" w:color="AEAAAA"/>
            </w:tcBorders>
            <w:shd w:val="clear" w:color="000000" w:fill="E2EFDA"/>
            <w:vAlign w:val="center"/>
            <w:hideMark/>
          </w:tcPr>
          <w:p w14:paraId="4643A6CD" w14:textId="77777777" w:rsidR="00AD5103" w:rsidRPr="00F32B67" w:rsidRDefault="00AD5103" w:rsidP="00DB4D6C">
            <w:pPr>
              <w:jc w:val="left"/>
              <w:rPr>
                <w:rFonts w:cs="Arial"/>
                <w:sz w:val="18"/>
                <w:szCs w:val="18"/>
              </w:rPr>
            </w:pPr>
            <w:proofErr w:type="gramStart"/>
            <w:r w:rsidRPr="00F32B67">
              <w:rPr>
                <w:rFonts w:cs="Arial"/>
                <w:sz w:val="18"/>
                <w:szCs w:val="18"/>
              </w:rPr>
              <w:t>impressora</w:t>
            </w:r>
            <w:proofErr w:type="gramEnd"/>
            <w:r w:rsidRPr="00F32B67">
              <w:rPr>
                <w:rFonts w:cs="Arial"/>
                <w:sz w:val="18"/>
                <w:szCs w:val="18"/>
              </w:rPr>
              <w:t xml:space="preserve"> laser multifuncional</w:t>
            </w:r>
          </w:p>
        </w:tc>
        <w:tc>
          <w:tcPr>
            <w:tcW w:w="4536" w:type="dxa"/>
            <w:tcBorders>
              <w:top w:val="nil"/>
              <w:left w:val="nil"/>
              <w:bottom w:val="single" w:sz="4" w:space="0" w:color="AEAAAA"/>
              <w:right w:val="single" w:sz="4" w:space="0" w:color="AEAAAA"/>
            </w:tcBorders>
            <w:shd w:val="clear" w:color="000000" w:fill="E2EFDA"/>
            <w:vAlign w:val="center"/>
            <w:hideMark/>
          </w:tcPr>
          <w:p w14:paraId="2C62ED3D" w14:textId="77777777" w:rsidR="00AD5103" w:rsidRPr="00F32B67" w:rsidRDefault="00AD5103" w:rsidP="00DB4D6C">
            <w:pPr>
              <w:rPr>
                <w:rFonts w:cs="Arial"/>
                <w:sz w:val="18"/>
                <w:szCs w:val="18"/>
              </w:rPr>
            </w:pPr>
            <w:r w:rsidRPr="00F32B67">
              <w:rPr>
                <w:rFonts w:cs="Arial"/>
                <w:sz w:val="18"/>
                <w:szCs w:val="18"/>
              </w:rPr>
              <w:t xml:space="preserve">Mínimo de 20ppm (páginas por minuto), com </w:t>
            </w:r>
            <w:proofErr w:type="spellStart"/>
            <w:r w:rsidRPr="00F32B67">
              <w:rPr>
                <w:rFonts w:cs="Arial"/>
                <w:sz w:val="18"/>
                <w:szCs w:val="18"/>
              </w:rPr>
              <w:t>tonner</w:t>
            </w:r>
            <w:proofErr w:type="spellEnd"/>
            <w:r w:rsidRPr="00F32B67">
              <w:rPr>
                <w:rFonts w:cs="Arial"/>
                <w:sz w:val="18"/>
                <w:szCs w:val="18"/>
              </w:rPr>
              <w:t xml:space="preserve"> e reposição quando necessário. Franquia 100 impressões /dia</w:t>
            </w:r>
            <w:r>
              <w:rPr>
                <w:rFonts w:cs="Arial"/>
                <w:sz w:val="18"/>
                <w:szCs w:val="18"/>
              </w:rPr>
              <w:t>.</w:t>
            </w:r>
          </w:p>
        </w:tc>
        <w:tc>
          <w:tcPr>
            <w:tcW w:w="1701" w:type="dxa"/>
            <w:tcBorders>
              <w:top w:val="nil"/>
              <w:left w:val="nil"/>
              <w:bottom w:val="single" w:sz="4" w:space="0" w:color="AEAAAA"/>
              <w:right w:val="single" w:sz="4" w:space="0" w:color="AEAAAA"/>
            </w:tcBorders>
            <w:shd w:val="clear" w:color="000000" w:fill="E2EFDA"/>
            <w:vAlign w:val="center"/>
            <w:hideMark/>
          </w:tcPr>
          <w:p w14:paraId="6A340863" w14:textId="77777777" w:rsidR="00AD5103" w:rsidRPr="00F32B67" w:rsidRDefault="00AD5103" w:rsidP="00DB4D6C">
            <w:pPr>
              <w:jc w:val="center"/>
              <w:rPr>
                <w:rFonts w:cs="Arial"/>
                <w:sz w:val="18"/>
                <w:szCs w:val="18"/>
              </w:rPr>
            </w:pPr>
            <w:proofErr w:type="gramStart"/>
            <w:r w:rsidRPr="00F32B67">
              <w:rPr>
                <w:rFonts w:cs="Arial"/>
                <w:sz w:val="18"/>
                <w:szCs w:val="18"/>
              </w:rPr>
              <w:t>2</w:t>
            </w:r>
            <w:proofErr w:type="gramEnd"/>
          </w:p>
        </w:tc>
        <w:tc>
          <w:tcPr>
            <w:tcW w:w="1134" w:type="dxa"/>
            <w:tcBorders>
              <w:top w:val="nil"/>
              <w:left w:val="nil"/>
              <w:bottom w:val="single" w:sz="4" w:space="0" w:color="AEAAAA"/>
              <w:right w:val="single" w:sz="4" w:space="0" w:color="AEAAAA"/>
            </w:tcBorders>
            <w:shd w:val="clear" w:color="000000" w:fill="E2EFDA"/>
            <w:vAlign w:val="center"/>
            <w:hideMark/>
          </w:tcPr>
          <w:p w14:paraId="6932A5E3"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5712F332" w14:textId="77777777" w:rsidR="00AD5103" w:rsidRPr="00F32B67" w:rsidRDefault="00AD5103" w:rsidP="00DB4D6C">
            <w:pPr>
              <w:jc w:val="center"/>
              <w:rPr>
                <w:rFonts w:cs="Arial"/>
                <w:sz w:val="18"/>
                <w:szCs w:val="18"/>
              </w:rPr>
            </w:pPr>
            <w:proofErr w:type="gramStart"/>
            <w:r w:rsidRPr="00F32B67">
              <w:rPr>
                <w:rFonts w:cs="Arial"/>
                <w:sz w:val="18"/>
                <w:szCs w:val="18"/>
              </w:rPr>
              <w:t>8</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0D089710" w14:textId="594077BB"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1D9808BF" w14:textId="344BC139" w:rsidR="00AD5103" w:rsidRPr="00F32B67" w:rsidRDefault="00AD5103" w:rsidP="00DB4D6C">
            <w:pPr>
              <w:jc w:val="center"/>
              <w:rPr>
                <w:rFonts w:cs="Arial"/>
                <w:sz w:val="18"/>
                <w:szCs w:val="18"/>
              </w:rPr>
            </w:pPr>
          </w:p>
        </w:tc>
      </w:tr>
      <w:tr w:rsidR="00AD5103" w:rsidRPr="00F32B67" w14:paraId="23768587"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0FCAE921" w14:textId="77777777" w:rsidR="00AD5103" w:rsidRPr="00F32B67" w:rsidRDefault="00AD5103" w:rsidP="00DB4D6C">
            <w:pPr>
              <w:jc w:val="center"/>
              <w:rPr>
                <w:rFonts w:cs="Arial"/>
                <w:b/>
                <w:bCs/>
                <w:sz w:val="18"/>
                <w:szCs w:val="18"/>
              </w:rPr>
            </w:pPr>
            <w:proofErr w:type="gramStart"/>
            <w:r w:rsidRPr="00F32B67">
              <w:rPr>
                <w:rFonts w:cs="Arial"/>
                <w:b/>
                <w:bCs/>
                <w:sz w:val="18"/>
                <w:szCs w:val="18"/>
              </w:rPr>
              <w:t>9</w:t>
            </w:r>
            <w:proofErr w:type="gramEnd"/>
          </w:p>
        </w:tc>
        <w:tc>
          <w:tcPr>
            <w:tcW w:w="2198" w:type="dxa"/>
            <w:tcBorders>
              <w:top w:val="nil"/>
              <w:left w:val="nil"/>
              <w:bottom w:val="single" w:sz="4" w:space="0" w:color="AEAAAA"/>
              <w:right w:val="single" w:sz="4" w:space="0" w:color="AEAAAA"/>
            </w:tcBorders>
            <w:shd w:val="clear" w:color="000000" w:fill="E2EFDA"/>
            <w:vAlign w:val="center"/>
            <w:hideMark/>
          </w:tcPr>
          <w:p w14:paraId="765E588C" w14:textId="77777777" w:rsidR="00AD5103" w:rsidRPr="00F32B67" w:rsidRDefault="00AD5103" w:rsidP="00DB4D6C">
            <w:pPr>
              <w:jc w:val="left"/>
              <w:rPr>
                <w:rFonts w:cs="Arial"/>
                <w:sz w:val="18"/>
                <w:szCs w:val="18"/>
              </w:rPr>
            </w:pPr>
            <w:r w:rsidRPr="00F32B67">
              <w:rPr>
                <w:rFonts w:cs="Arial"/>
                <w:sz w:val="18"/>
                <w:szCs w:val="18"/>
              </w:rPr>
              <w:t>Internet</w:t>
            </w:r>
          </w:p>
        </w:tc>
        <w:tc>
          <w:tcPr>
            <w:tcW w:w="4536" w:type="dxa"/>
            <w:tcBorders>
              <w:top w:val="nil"/>
              <w:left w:val="nil"/>
              <w:bottom w:val="single" w:sz="4" w:space="0" w:color="AEAAAA"/>
              <w:right w:val="single" w:sz="4" w:space="0" w:color="AEAAAA"/>
            </w:tcBorders>
            <w:shd w:val="clear" w:color="000000" w:fill="E2EFDA"/>
            <w:vAlign w:val="center"/>
            <w:hideMark/>
          </w:tcPr>
          <w:p w14:paraId="1C77F097" w14:textId="77777777" w:rsidR="00AD5103" w:rsidRPr="00F32B67" w:rsidRDefault="00AD5103" w:rsidP="00DB4D6C">
            <w:pPr>
              <w:rPr>
                <w:rFonts w:cs="Arial"/>
                <w:sz w:val="18"/>
                <w:szCs w:val="18"/>
              </w:rPr>
            </w:pPr>
            <w:r w:rsidRPr="00F32B67">
              <w:rPr>
                <w:rFonts w:cs="Arial"/>
                <w:sz w:val="18"/>
                <w:szCs w:val="18"/>
              </w:rPr>
              <w:t xml:space="preserve">a) Serviço de instalação e fornecimento de link de Internet com na modalidade IP Dedicado com </w:t>
            </w:r>
            <w:r w:rsidRPr="00F32B67">
              <w:rPr>
                <w:rFonts w:cs="Arial"/>
                <w:sz w:val="18"/>
                <w:szCs w:val="18"/>
              </w:rPr>
              <w:lastRenderedPageBreak/>
              <w:t>velocidade máxima de 50 Mbps (cinquenta megabits por segundo) com garantia de 100% para download e upload;</w:t>
            </w:r>
            <w:proofErr w:type="gramStart"/>
            <w:r w:rsidRPr="00F32B67">
              <w:rPr>
                <w:rFonts w:cs="Arial"/>
                <w:sz w:val="18"/>
                <w:szCs w:val="18"/>
              </w:rPr>
              <w:t xml:space="preserve">  </w:t>
            </w:r>
            <w:proofErr w:type="gramEnd"/>
            <w:r w:rsidRPr="00F32B67">
              <w:rPr>
                <w:rFonts w:cs="Arial"/>
                <w:sz w:val="18"/>
                <w:szCs w:val="18"/>
              </w:rPr>
              <w:t xml:space="preserve">b) Fornecimento de 15 (quinze) pontos de rede cabeada para stands; c) Fornecimento de 1 (um) ponto de rede cabeada com 1 (um) switch com mínimo de 12 portas; d) Fornecimento de rede sem fio, com autenticação em dispositivo único, para aproximadamente 500 pessoas simultâneas; e) Fornecimento de 1 (um) ponto de rede cabeada para atendimento das salas (um por sala) com atendimento </w:t>
            </w:r>
            <w:proofErr w:type="spellStart"/>
            <w:r w:rsidRPr="00F32B67">
              <w:rPr>
                <w:rFonts w:cs="Arial"/>
                <w:sz w:val="18"/>
                <w:szCs w:val="18"/>
              </w:rPr>
              <w:t>wifi</w:t>
            </w:r>
            <w:proofErr w:type="spellEnd"/>
            <w:r w:rsidRPr="00F32B67">
              <w:rPr>
                <w:rFonts w:cs="Arial"/>
                <w:sz w:val="18"/>
                <w:szCs w:val="18"/>
              </w:rPr>
              <w:t xml:space="preserve"> em cada sala; f) Fornecimento de 4 (quatro) pontos de rede cabeada para o auditório e estrutura de rede sem fio com capacidade para atendimento de 1000 conexões simultâneas. g) Fornecimento de </w:t>
            </w:r>
            <w:proofErr w:type="gramStart"/>
            <w:r w:rsidRPr="00F32B67">
              <w:rPr>
                <w:rFonts w:cs="Arial"/>
                <w:sz w:val="18"/>
                <w:szCs w:val="18"/>
              </w:rPr>
              <w:t>1</w:t>
            </w:r>
            <w:proofErr w:type="gramEnd"/>
            <w:r w:rsidRPr="00F32B67">
              <w:rPr>
                <w:rFonts w:cs="Arial"/>
                <w:sz w:val="18"/>
                <w:szCs w:val="18"/>
              </w:rPr>
              <w:t xml:space="preserve"> (um) ponto de rede cabeada com 1 (um) para atendimento do teatro (no palco); h) Fornecimento de dois pontos de rede sem fio para 300 conexões simultâneas no anexo ao Centro de Convenções</w:t>
            </w:r>
          </w:p>
        </w:tc>
        <w:tc>
          <w:tcPr>
            <w:tcW w:w="1701" w:type="dxa"/>
            <w:tcBorders>
              <w:top w:val="nil"/>
              <w:left w:val="nil"/>
              <w:bottom w:val="single" w:sz="4" w:space="0" w:color="AEAAAA"/>
              <w:right w:val="single" w:sz="4" w:space="0" w:color="AEAAAA"/>
            </w:tcBorders>
            <w:shd w:val="clear" w:color="000000" w:fill="E2EFDA"/>
            <w:vAlign w:val="center"/>
            <w:hideMark/>
          </w:tcPr>
          <w:p w14:paraId="4055A2E7" w14:textId="77777777" w:rsidR="00AD5103" w:rsidRPr="00F32B67" w:rsidRDefault="00AD5103" w:rsidP="00DB4D6C">
            <w:pPr>
              <w:jc w:val="center"/>
              <w:rPr>
                <w:rFonts w:cs="Arial"/>
                <w:sz w:val="18"/>
                <w:szCs w:val="18"/>
              </w:rPr>
            </w:pPr>
            <w:r w:rsidRPr="00F32B67">
              <w:rPr>
                <w:rFonts w:cs="Arial"/>
                <w:sz w:val="18"/>
                <w:szCs w:val="18"/>
              </w:rPr>
              <w:lastRenderedPageBreak/>
              <w:t>Serviço</w:t>
            </w:r>
          </w:p>
        </w:tc>
        <w:tc>
          <w:tcPr>
            <w:tcW w:w="1134" w:type="dxa"/>
            <w:tcBorders>
              <w:top w:val="nil"/>
              <w:left w:val="nil"/>
              <w:bottom w:val="single" w:sz="4" w:space="0" w:color="AEAAAA"/>
              <w:right w:val="single" w:sz="4" w:space="0" w:color="AEAAAA"/>
            </w:tcBorders>
            <w:shd w:val="clear" w:color="000000" w:fill="E2EFDA"/>
            <w:vAlign w:val="center"/>
            <w:hideMark/>
          </w:tcPr>
          <w:p w14:paraId="30574DC9"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204FF801" w14:textId="77777777" w:rsidR="00AD5103" w:rsidRPr="00F32B67" w:rsidRDefault="00AD5103" w:rsidP="00DB4D6C">
            <w:pPr>
              <w:jc w:val="center"/>
              <w:rPr>
                <w:rFonts w:cs="Arial"/>
                <w:sz w:val="18"/>
                <w:szCs w:val="18"/>
              </w:rPr>
            </w:pPr>
            <w:proofErr w:type="gramStart"/>
            <w:r w:rsidRPr="00F32B67">
              <w:rPr>
                <w:rFonts w:cs="Arial"/>
                <w:sz w:val="18"/>
                <w:szCs w:val="18"/>
              </w:rPr>
              <w:t>4</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36EA0BFD" w14:textId="7E8A701E"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4BDAC9A4" w14:textId="193E1A7A" w:rsidR="00AD5103" w:rsidRPr="00F32B67" w:rsidRDefault="00AD5103" w:rsidP="00DB4D6C">
            <w:pPr>
              <w:jc w:val="center"/>
              <w:rPr>
                <w:rFonts w:cs="Arial"/>
                <w:sz w:val="18"/>
                <w:szCs w:val="18"/>
              </w:rPr>
            </w:pPr>
          </w:p>
        </w:tc>
      </w:tr>
      <w:tr w:rsidR="00AD5103" w:rsidRPr="00F32B67" w14:paraId="6113AB22"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14ED4391" w14:textId="77777777" w:rsidR="00AD5103" w:rsidRPr="00F32B67" w:rsidRDefault="00AD5103" w:rsidP="00DB4D6C">
            <w:pPr>
              <w:jc w:val="center"/>
              <w:rPr>
                <w:rFonts w:cs="Arial"/>
                <w:b/>
                <w:bCs/>
                <w:sz w:val="18"/>
                <w:szCs w:val="18"/>
              </w:rPr>
            </w:pPr>
            <w:r w:rsidRPr="00F32B67">
              <w:rPr>
                <w:rFonts w:cs="Arial"/>
                <w:b/>
                <w:bCs/>
                <w:sz w:val="18"/>
                <w:szCs w:val="18"/>
              </w:rPr>
              <w:lastRenderedPageBreak/>
              <w:t>10</w:t>
            </w:r>
          </w:p>
        </w:tc>
        <w:tc>
          <w:tcPr>
            <w:tcW w:w="2198" w:type="dxa"/>
            <w:tcBorders>
              <w:top w:val="nil"/>
              <w:left w:val="nil"/>
              <w:bottom w:val="single" w:sz="4" w:space="0" w:color="AEAAAA"/>
              <w:right w:val="single" w:sz="4" w:space="0" w:color="AEAAAA"/>
            </w:tcBorders>
            <w:shd w:val="clear" w:color="000000" w:fill="E2EFDA"/>
            <w:vAlign w:val="center"/>
            <w:hideMark/>
          </w:tcPr>
          <w:p w14:paraId="6D45DC01" w14:textId="77777777" w:rsidR="00AD5103" w:rsidRPr="00F32B67" w:rsidRDefault="00AD5103" w:rsidP="00DB4D6C">
            <w:pPr>
              <w:jc w:val="left"/>
              <w:rPr>
                <w:rFonts w:cs="Arial"/>
                <w:sz w:val="18"/>
                <w:szCs w:val="18"/>
              </w:rPr>
            </w:pPr>
            <w:r w:rsidRPr="00F32B67">
              <w:rPr>
                <w:rFonts w:cs="Arial"/>
                <w:sz w:val="18"/>
                <w:szCs w:val="18"/>
              </w:rPr>
              <w:t>Equipamentos de rádio comunicação</w:t>
            </w:r>
          </w:p>
        </w:tc>
        <w:tc>
          <w:tcPr>
            <w:tcW w:w="4536" w:type="dxa"/>
            <w:tcBorders>
              <w:top w:val="nil"/>
              <w:left w:val="nil"/>
              <w:bottom w:val="single" w:sz="4" w:space="0" w:color="AEAAAA"/>
              <w:right w:val="single" w:sz="4" w:space="0" w:color="AEAAAA"/>
            </w:tcBorders>
            <w:shd w:val="clear" w:color="000000" w:fill="E2EFDA"/>
            <w:vAlign w:val="center"/>
            <w:hideMark/>
          </w:tcPr>
          <w:p w14:paraId="2C15F366" w14:textId="77777777" w:rsidR="00AD5103" w:rsidRPr="00F32B67" w:rsidRDefault="00AD5103" w:rsidP="00DB4D6C">
            <w:pPr>
              <w:rPr>
                <w:rFonts w:cs="Arial"/>
                <w:sz w:val="18"/>
                <w:szCs w:val="18"/>
              </w:rPr>
            </w:pPr>
            <w:r w:rsidRPr="00F32B67">
              <w:rPr>
                <w:rFonts w:cs="Arial"/>
                <w:sz w:val="18"/>
                <w:szCs w:val="18"/>
              </w:rPr>
              <w:t xml:space="preserve">Tipo HT Motorola ou similar, de longo alcance (mínimo de 8 km), com kit </w:t>
            </w:r>
            <w:proofErr w:type="spellStart"/>
            <w:r w:rsidRPr="00F32B67">
              <w:rPr>
                <w:rFonts w:cs="Arial"/>
                <w:sz w:val="18"/>
                <w:szCs w:val="18"/>
              </w:rPr>
              <w:t>handsfree</w:t>
            </w:r>
            <w:proofErr w:type="spellEnd"/>
            <w:r>
              <w:rPr>
                <w:rFonts w:cs="Arial"/>
                <w:sz w:val="18"/>
                <w:szCs w:val="18"/>
              </w:rPr>
              <w:t>.</w:t>
            </w:r>
          </w:p>
        </w:tc>
        <w:tc>
          <w:tcPr>
            <w:tcW w:w="1701" w:type="dxa"/>
            <w:tcBorders>
              <w:top w:val="nil"/>
              <w:left w:val="nil"/>
              <w:bottom w:val="single" w:sz="4" w:space="0" w:color="AEAAAA"/>
              <w:right w:val="single" w:sz="4" w:space="0" w:color="AEAAAA"/>
            </w:tcBorders>
            <w:shd w:val="clear" w:color="000000" w:fill="E2EFDA"/>
            <w:vAlign w:val="center"/>
            <w:hideMark/>
          </w:tcPr>
          <w:p w14:paraId="61274C38" w14:textId="77777777" w:rsidR="00AD5103" w:rsidRPr="00F32B67" w:rsidRDefault="00AD5103" w:rsidP="00DB4D6C">
            <w:pPr>
              <w:jc w:val="center"/>
              <w:rPr>
                <w:rFonts w:cs="Arial"/>
                <w:sz w:val="18"/>
                <w:szCs w:val="18"/>
              </w:rPr>
            </w:pPr>
            <w:r>
              <w:rPr>
                <w:rFonts w:cs="Arial"/>
                <w:sz w:val="18"/>
                <w:szCs w:val="18"/>
              </w:rPr>
              <w:t>12</w:t>
            </w:r>
          </w:p>
        </w:tc>
        <w:tc>
          <w:tcPr>
            <w:tcW w:w="1134" w:type="dxa"/>
            <w:tcBorders>
              <w:top w:val="nil"/>
              <w:left w:val="nil"/>
              <w:bottom w:val="single" w:sz="4" w:space="0" w:color="AEAAAA"/>
              <w:right w:val="single" w:sz="4" w:space="0" w:color="AEAAAA"/>
            </w:tcBorders>
            <w:shd w:val="clear" w:color="000000" w:fill="E2EFDA"/>
            <w:vAlign w:val="center"/>
            <w:hideMark/>
          </w:tcPr>
          <w:p w14:paraId="3BA3FB14"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1CE3F5F9" w14:textId="77777777" w:rsidR="00AD5103" w:rsidRPr="00F32B67" w:rsidRDefault="00AD5103" w:rsidP="00DB4D6C">
            <w:pPr>
              <w:jc w:val="center"/>
              <w:rPr>
                <w:rFonts w:cs="Arial"/>
                <w:sz w:val="18"/>
                <w:szCs w:val="18"/>
              </w:rPr>
            </w:pPr>
            <w:r>
              <w:rPr>
                <w:rFonts w:cs="Arial"/>
                <w:sz w:val="18"/>
                <w:szCs w:val="18"/>
              </w:rPr>
              <w:t>36</w:t>
            </w:r>
          </w:p>
        </w:tc>
        <w:tc>
          <w:tcPr>
            <w:tcW w:w="1275" w:type="dxa"/>
            <w:tcBorders>
              <w:top w:val="nil"/>
              <w:left w:val="nil"/>
              <w:bottom w:val="single" w:sz="4" w:space="0" w:color="AEAAAA"/>
              <w:right w:val="single" w:sz="4" w:space="0" w:color="AEAAAA"/>
            </w:tcBorders>
            <w:shd w:val="clear" w:color="000000" w:fill="FFFFFF"/>
            <w:vAlign w:val="center"/>
          </w:tcPr>
          <w:p w14:paraId="706024C6" w14:textId="254F30BC"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336FBF89" w14:textId="1FFC18C6" w:rsidR="00AD5103" w:rsidRPr="00F32B67" w:rsidRDefault="00AD5103" w:rsidP="00DB4D6C">
            <w:pPr>
              <w:jc w:val="center"/>
              <w:rPr>
                <w:rFonts w:cs="Arial"/>
                <w:sz w:val="18"/>
                <w:szCs w:val="18"/>
              </w:rPr>
            </w:pPr>
          </w:p>
        </w:tc>
      </w:tr>
      <w:tr w:rsidR="00AD5103" w:rsidRPr="00F32B67" w14:paraId="554A6335"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4A991250" w14:textId="77777777" w:rsidR="00AD5103" w:rsidRPr="00F32B67" w:rsidRDefault="00AD5103" w:rsidP="00DB4D6C">
            <w:pPr>
              <w:jc w:val="center"/>
              <w:rPr>
                <w:rFonts w:cs="Arial"/>
                <w:b/>
                <w:bCs/>
                <w:sz w:val="18"/>
                <w:szCs w:val="18"/>
              </w:rPr>
            </w:pPr>
            <w:r w:rsidRPr="00F32B67">
              <w:rPr>
                <w:rFonts w:cs="Arial"/>
                <w:b/>
                <w:bCs/>
                <w:sz w:val="18"/>
                <w:szCs w:val="18"/>
              </w:rPr>
              <w:t>11</w:t>
            </w:r>
          </w:p>
        </w:tc>
        <w:tc>
          <w:tcPr>
            <w:tcW w:w="2198" w:type="dxa"/>
            <w:tcBorders>
              <w:top w:val="nil"/>
              <w:left w:val="nil"/>
              <w:bottom w:val="single" w:sz="4" w:space="0" w:color="AEAAAA"/>
              <w:right w:val="single" w:sz="4" w:space="0" w:color="AEAAAA"/>
            </w:tcBorders>
            <w:shd w:val="clear" w:color="000000" w:fill="E2EFDA"/>
            <w:vAlign w:val="center"/>
            <w:hideMark/>
          </w:tcPr>
          <w:p w14:paraId="6D607488" w14:textId="77777777" w:rsidR="00AD5103" w:rsidRPr="00F32B67" w:rsidRDefault="00AD5103" w:rsidP="00DB4D6C">
            <w:pPr>
              <w:jc w:val="left"/>
              <w:rPr>
                <w:rFonts w:cs="Arial"/>
                <w:sz w:val="18"/>
                <w:szCs w:val="18"/>
              </w:rPr>
            </w:pPr>
            <w:r w:rsidRPr="00F32B67">
              <w:rPr>
                <w:rFonts w:cs="Arial"/>
                <w:sz w:val="18"/>
                <w:szCs w:val="18"/>
              </w:rPr>
              <w:t>Gerador</w:t>
            </w:r>
          </w:p>
        </w:tc>
        <w:tc>
          <w:tcPr>
            <w:tcW w:w="4536" w:type="dxa"/>
            <w:tcBorders>
              <w:top w:val="nil"/>
              <w:left w:val="nil"/>
              <w:bottom w:val="single" w:sz="4" w:space="0" w:color="AEAAAA"/>
              <w:right w:val="single" w:sz="4" w:space="0" w:color="AEAAAA"/>
            </w:tcBorders>
            <w:shd w:val="clear" w:color="000000" w:fill="E2EFDA"/>
            <w:vAlign w:val="center"/>
            <w:hideMark/>
          </w:tcPr>
          <w:p w14:paraId="28636DB5" w14:textId="77777777" w:rsidR="00AD5103" w:rsidRPr="00F32B67" w:rsidRDefault="00AD5103" w:rsidP="00DB4D6C">
            <w:pPr>
              <w:rPr>
                <w:rFonts w:cs="Arial"/>
                <w:sz w:val="18"/>
                <w:szCs w:val="18"/>
              </w:rPr>
            </w:pPr>
            <w:r w:rsidRPr="00F32B67">
              <w:rPr>
                <w:rFonts w:cs="Arial"/>
                <w:sz w:val="18"/>
                <w:szCs w:val="18"/>
              </w:rPr>
              <w:t xml:space="preserve">Locação de grupo gerador de energia, móvel, silencioso, com capacidade mínima de 180 KVA, trifásico, tensão 380/220 watts, 60 Hz, com combustível, operador e cabos elétricos para </w:t>
            </w:r>
            <w:proofErr w:type="gramStart"/>
            <w:r w:rsidRPr="00F32B67">
              <w:rPr>
                <w:rFonts w:cs="Arial"/>
                <w:sz w:val="18"/>
                <w:szCs w:val="18"/>
              </w:rPr>
              <w:t>ligação</w:t>
            </w:r>
            <w:proofErr w:type="gramEnd"/>
          </w:p>
        </w:tc>
        <w:tc>
          <w:tcPr>
            <w:tcW w:w="1701" w:type="dxa"/>
            <w:tcBorders>
              <w:top w:val="nil"/>
              <w:left w:val="nil"/>
              <w:bottom w:val="single" w:sz="4" w:space="0" w:color="AEAAAA"/>
              <w:right w:val="single" w:sz="4" w:space="0" w:color="AEAAAA"/>
            </w:tcBorders>
            <w:shd w:val="clear" w:color="000000" w:fill="E2EFDA"/>
            <w:vAlign w:val="center"/>
            <w:hideMark/>
          </w:tcPr>
          <w:p w14:paraId="09748C9A" w14:textId="77777777" w:rsidR="00AD5103" w:rsidRPr="00F32B67" w:rsidRDefault="00AD5103" w:rsidP="00DB4D6C">
            <w:pPr>
              <w:jc w:val="center"/>
              <w:rPr>
                <w:rFonts w:cs="Arial"/>
                <w:sz w:val="18"/>
                <w:szCs w:val="18"/>
              </w:rPr>
            </w:pPr>
            <w:proofErr w:type="gramStart"/>
            <w:r w:rsidRPr="00F32B67">
              <w:rPr>
                <w:rFonts w:cs="Arial"/>
                <w:sz w:val="18"/>
                <w:szCs w:val="18"/>
              </w:rPr>
              <w:t>2</w:t>
            </w:r>
            <w:proofErr w:type="gramEnd"/>
            <w:r w:rsidRPr="00F32B67">
              <w:rPr>
                <w:rFonts w:cs="Arial"/>
                <w:sz w:val="18"/>
                <w:szCs w:val="18"/>
              </w:rPr>
              <w:t xml:space="preserve"> Geradores</w:t>
            </w:r>
          </w:p>
        </w:tc>
        <w:tc>
          <w:tcPr>
            <w:tcW w:w="1134" w:type="dxa"/>
            <w:tcBorders>
              <w:top w:val="nil"/>
              <w:left w:val="nil"/>
              <w:bottom w:val="single" w:sz="4" w:space="0" w:color="AEAAAA"/>
              <w:right w:val="single" w:sz="4" w:space="0" w:color="AEAAAA"/>
            </w:tcBorders>
            <w:shd w:val="clear" w:color="000000" w:fill="E2EFDA"/>
            <w:vAlign w:val="center"/>
            <w:hideMark/>
          </w:tcPr>
          <w:p w14:paraId="5742AD3C"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33FCC6F7" w14:textId="77777777" w:rsidR="00AD5103" w:rsidRPr="00F32B67" w:rsidRDefault="00AD5103" w:rsidP="00DB4D6C">
            <w:pPr>
              <w:jc w:val="center"/>
              <w:rPr>
                <w:rFonts w:cs="Arial"/>
                <w:sz w:val="18"/>
                <w:szCs w:val="18"/>
              </w:rPr>
            </w:pPr>
            <w:proofErr w:type="gramStart"/>
            <w:r w:rsidRPr="00F32B67">
              <w:rPr>
                <w:rFonts w:cs="Arial"/>
                <w:sz w:val="18"/>
                <w:szCs w:val="18"/>
              </w:rPr>
              <w:t>8</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0369C85A" w14:textId="1CC58494"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0C37D747" w14:textId="6A0D56BD" w:rsidR="00AD5103" w:rsidRPr="00F32B67" w:rsidRDefault="00AD5103" w:rsidP="00DB4D6C">
            <w:pPr>
              <w:jc w:val="center"/>
              <w:rPr>
                <w:rFonts w:cs="Arial"/>
                <w:sz w:val="18"/>
                <w:szCs w:val="18"/>
              </w:rPr>
            </w:pPr>
          </w:p>
        </w:tc>
      </w:tr>
      <w:tr w:rsidR="00AD5103" w:rsidRPr="00F32B67" w14:paraId="66B63B8C"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21CCCCBC" w14:textId="77777777" w:rsidR="00AD5103" w:rsidRPr="00F32B67" w:rsidRDefault="00AD5103" w:rsidP="00DB4D6C">
            <w:pPr>
              <w:jc w:val="center"/>
              <w:rPr>
                <w:rFonts w:cs="Arial"/>
                <w:b/>
                <w:bCs/>
                <w:sz w:val="18"/>
                <w:szCs w:val="18"/>
              </w:rPr>
            </w:pPr>
            <w:r w:rsidRPr="00F32B67">
              <w:rPr>
                <w:rFonts w:cs="Arial"/>
                <w:b/>
                <w:bCs/>
                <w:sz w:val="18"/>
                <w:szCs w:val="18"/>
              </w:rPr>
              <w:t>12</w:t>
            </w:r>
          </w:p>
        </w:tc>
        <w:tc>
          <w:tcPr>
            <w:tcW w:w="2198" w:type="dxa"/>
            <w:tcBorders>
              <w:top w:val="nil"/>
              <w:left w:val="nil"/>
              <w:bottom w:val="single" w:sz="4" w:space="0" w:color="AEAAAA"/>
              <w:right w:val="single" w:sz="4" w:space="0" w:color="AEAAAA"/>
            </w:tcBorders>
            <w:shd w:val="clear" w:color="000000" w:fill="E2EFDA"/>
            <w:vAlign w:val="center"/>
            <w:hideMark/>
          </w:tcPr>
          <w:p w14:paraId="48D71207" w14:textId="77777777" w:rsidR="00AD5103" w:rsidRPr="00F32B67" w:rsidRDefault="00AD5103" w:rsidP="00DB4D6C">
            <w:pPr>
              <w:jc w:val="left"/>
              <w:rPr>
                <w:rFonts w:cs="Arial"/>
                <w:sz w:val="18"/>
                <w:szCs w:val="18"/>
              </w:rPr>
            </w:pPr>
            <w:r w:rsidRPr="00F32B67">
              <w:rPr>
                <w:rFonts w:cs="Arial"/>
                <w:sz w:val="18"/>
                <w:szCs w:val="18"/>
              </w:rPr>
              <w:t>Impressora de Etiquetas</w:t>
            </w:r>
          </w:p>
        </w:tc>
        <w:tc>
          <w:tcPr>
            <w:tcW w:w="4536" w:type="dxa"/>
            <w:tcBorders>
              <w:top w:val="nil"/>
              <w:left w:val="nil"/>
              <w:bottom w:val="single" w:sz="4" w:space="0" w:color="AEAAAA"/>
              <w:right w:val="single" w:sz="4" w:space="0" w:color="AEAAAA"/>
            </w:tcBorders>
            <w:shd w:val="clear" w:color="000000" w:fill="E2EFDA"/>
            <w:vAlign w:val="center"/>
            <w:hideMark/>
          </w:tcPr>
          <w:p w14:paraId="7DDB6630" w14:textId="77777777" w:rsidR="00AD5103" w:rsidRPr="00F32B67" w:rsidRDefault="00AD5103" w:rsidP="00DB4D6C">
            <w:pPr>
              <w:rPr>
                <w:rFonts w:cs="Arial"/>
                <w:sz w:val="18"/>
                <w:szCs w:val="18"/>
              </w:rPr>
            </w:pPr>
            <w:r w:rsidRPr="00F32B67">
              <w:rPr>
                <w:rFonts w:cs="Arial"/>
                <w:sz w:val="18"/>
                <w:szCs w:val="18"/>
              </w:rPr>
              <w:t xml:space="preserve">Método de Impressão </w:t>
            </w:r>
            <w:proofErr w:type="gramStart"/>
            <w:r w:rsidRPr="00F32B67">
              <w:rPr>
                <w:rFonts w:cs="Arial"/>
                <w:sz w:val="18"/>
                <w:szCs w:val="18"/>
              </w:rPr>
              <w:t>Térmica/Térmica</w:t>
            </w:r>
            <w:proofErr w:type="gramEnd"/>
            <w:r w:rsidRPr="00F32B67">
              <w:rPr>
                <w:rFonts w:cs="Arial"/>
                <w:sz w:val="18"/>
                <w:szCs w:val="18"/>
              </w:rPr>
              <w:t xml:space="preserve"> Direta, resolução 200 </w:t>
            </w:r>
            <w:proofErr w:type="spellStart"/>
            <w:r w:rsidRPr="00F32B67">
              <w:rPr>
                <w:rFonts w:cs="Arial"/>
                <w:sz w:val="18"/>
                <w:szCs w:val="18"/>
              </w:rPr>
              <w:t>dpi</w:t>
            </w:r>
            <w:proofErr w:type="spellEnd"/>
            <w:r w:rsidRPr="00F32B67">
              <w:rPr>
                <w:rFonts w:cs="Arial"/>
                <w:sz w:val="18"/>
                <w:szCs w:val="18"/>
              </w:rPr>
              <w:t>, com impressão de código de barras e software. Franquia 1.000 impressões/dia.</w:t>
            </w:r>
          </w:p>
        </w:tc>
        <w:tc>
          <w:tcPr>
            <w:tcW w:w="1701" w:type="dxa"/>
            <w:tcBorders>
              <w:top w:val="nil"/>
              <w:left w:val="nil"/>
              <w:bottom w:val="single" w:sz="4" w:space="0" w:color="AEAAAA"/>
              <w:right w:val="single" w:sz="4" w:space="0" w:color="AEAAAA"/>
            </w:tcBorders>
            <w:shd w:val="clear" w:color="000000" w:fill="E2EFDA"/>
            <w:vAlign w:val="center"/>
            <w:hideMark/>
          </w:tcPr>
          <w:p w14:paraId="64EC42DC" w14:textId="77777777" w:rsidR="00AD5103" w:rsidRPr="00F32B67" w:rsidRDefault="00AD5103" w:rsidP="00DB4D6C">
            <w:pPr>
              <w:jc w:val="center"/>
              <w:rPr>
                <w:rFonts w:cs="Arial"/>
                <w:sz w:val="18"/>
                <w:szCs w:val="18"/>
              </w:rPr>
            </w:pPr>
            <w:r w:rsidRPr="00F32B67">
              <w:rPr>
                <w:rFonts w:cs="Arial"/>
                <w:sz w:val="18"/>
                <w:szCs w:val="18"/>
              </w:rPr>
              <w:t>06 Impressoras</w:t>
            </w:r>
          </w:p>
        </w:tc>
        <w:tc>
          <w:tcPr>
            <w:tcW w:w="1134" w:type="dxa"/>
            <w:tcBorders>
              <w:top w:val="nil"/>
              <w:left w:val="nil"/>
              <w:bottom w:val="single" w:sz="4" w:space="0" w:color="AEAAAA"/>
              <w:right w:val="single" w:sz="4" w:space="0" w:color="AEAAAA"/>
            </w:tcBorders>
            <w:shd w:val="clear" w:color="000000" w:fill="E2EFDA"/>
            <w:vAlign w:val="center"/>
            <w:hideMark/>
          </w:tcPr>
          <w:p w14:paraId="56CDE2D6"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338421AE" w14:textId="77777777" w:rsidR="00AD5103" w:rsidRPr="00F32B67" w:rsidRDefault="00AD5103" w:rsidP="00DB4D6C">
            <w:pPr>
              <w:jc w:val="center"/>
              <w:rPr>
                <w:rFonts w:cs="Arial"/>
                <w:sz w:val="18"/>
                <w:szCs w:val="18"/>
              </w:rPr>
            </w:pPr>
            <w:r w:rsidRPr="00F32B67">
              <w:rPr>
                <w:rFonts w:cs="Arial"/>
                <w:sz w:val="18"/>
                <w:szCs w:val="18"/>
              </w:rPr>
              <w:t>18</w:t>
            </w:r>
          </w:p>
        </w:tc>
        <w:tc>
          <w:tcPr>
            <w:tcW w:w="1275" w:type="dxa"/>
            <w:tcBorders>
              <w:top w:val="nil"/>
              <w:left w:val="nil"/>
              <w:bottom w:val="single" w:sz="4" w:space="0" w:color="AEAAAA"/>
              <w:right w:val="single" w:sz="4" w:space="0" w:color="AEAAAA"/>
            </w:tcBorders>
            <w:shd w:val="clear" w:color="000000" w:fill="FFFFFF"/>
            <w:vAlign w:val="center"/>
          </w:tcPr>
          <w:p w14:paraId="6F0CE64D" w14:textId="09AD9D54"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5CEC0CDC" w14:textId="607BD52A" w:rsidR="00AD5103" w:rsidRPr="00F32B67" w:rsidRDefault="00AD5103" w:rsidP="00DB4D6C">
            <w:pPr>
              <w:jc w:val="center"/>
              <w:rPr>
                <w:rFonts w:cs="Arial"/>
                <w:sz w:val="18"/>
                <w:szCs w:val="18"/>
              </w:rPr>
            </w:pPr>
          </w:p>
        </w:tc>
      </w:tr>
      <w:tr w:rsidR="00AD5103" w:rsidRPr="00F32B67" w14:paraId="793B7CB8"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78174BB6" w14:textId="77777777" w:rsidR="00AD5103" w:rsidRPr="00F32B67" w:rsidRDefault="00AD5103" w:rsidP="00DB4D6C">
            <w:pPr>
              <w:jc w:val="center"/>
              <w:rPr>
                <w:rFonts w:cs="Arial"/>
                <w:b/>
                <w:bCs/>
                <w:sz w:val="18"/>
                <w:szCs w:val="18"/>
              </w:rPr>
            </w:pPr>
            <w:r w:rsidRPr="00F32B67">
              <w:rPr>
                <w:rFonts w:cs="Arial"/>
                <w:b/>
                <w:bCs/>
                <w:sz w:val="18"/>
                <w:szCs w:val="18"/>
              </w:rPr>
              <w:t>13</w:t>
            </w:r>
          </w:p>
        </w:tc>
        <w:tc>
          <w:tcPr>
            <w:tcW w:w="2198" w:type="dxa"/>
            <w:tcBorders>
              <w:top w:val="nil"/>
              <w:left w:val="nil"/>
              <w:bottom w:val="single" w:sz="4" w:space="0" w:color="AEAAAA"/>
              <w:right w:val="single" w:sz="4" w:space="0" w:color="AEAAAA"/>
            </w:tcBorders>
            <w:shd w:val="clear" w:color="000000" w:fill="E2EFDA"/>
            <w:vAlign w:val="center"/>
            <w:hideMark/>
          </w:tcPr>
          <w:p w14:paraId="30C08DDD" w14:textId="77777777" w:rsidR="00AD5103" w:rsidRPr="00F32B67" w:rsidRDefault="00AD5103" w:rsidP="00DB4D6C">
            <w:pPr>
              <w:jc w:val="left"/>
              <w:rPr>
                <w:rFonts w:cs="Arial"/>
                <w:sz w:val="18"/>
                <w:szCs w:val="18"/>
              </w:rPr>
            </w:pPr>
            <w:proofErr w:type="gramStart"/>
            <w:r w:rsidRPr="00F32B67">
              <w:rPr>
                <w:rFonts w:cs="Arial"/>
                <w:sz w:val="18"/>
                <w:szCs w:val="18"/>
              </w:rPr>
              <w:t>TV 42"</w:t>
            </w:r>
            <w:proofErr w:type="gramEnd"/>
          </w:p>
        </w:tc>
        <w:tc>
          <w:tcPr>
            <w:tcW w:w="4536" w:type="dxa"/>
            <w:tcBorders>
              <w:top w:val="nil"/>
              <w:left w:val="nil"/>
              <w:bottom w:val="single" w:sz="4" w:space="0" w:color="AEAAAA"/>
              <w:right w:val="single" w:sz="4" w:space="0" w:color="AEAAAA"/>
            </w:tcBorders>
            <w:shd w:val="clear" w:color="000000" w:fill="E2EFDA"/>
            <w:vAlign w:val="center"/>
            <w:hideMark/>
          </w:tcPr>
          <w:p w14:paraId="660F1DCA" w14:textId="77777777" w:rsidR="00AD5103" w:rsidRPr="00F32B67" w:rsidRDefault="00AD5103" w:rsidP="00DB4D6C">
            <w:pPr>
              <w:rPr>
                <w:rFonts w:cs="Arial"/>
                <w:sz w:val="18"/>
                <w:szCs w:val="18"/>
              </w:rPr>
            </w:pPr>
            <w:proofErr w:type="gramStart"/>
            <w:r w:rsidRPr="00F32B67">
              <w:rPr>
                <w:rFonts w:cs="Arial"/>
                <w:sz w:val="18"/>
                <w:szCs w:val="18"/>
              </w:rPr>
              <w:t>Aparelho de TV 42”</w:t>
            </w:r>
            <w:proofErr w:type="gramEnd"/>
            <w:r w:rsidRPr="00F32B67">
              <w:rPr>
                <w:rFonts w:cs="Arial"/>
                <w:sz w:val="18"/>
                <w:szCs w:val="18"/>
              </w:rPr>
              <w:t xml:space="preserve">; LED </w:t>
            </w:r>
            <w:proofErr w:type="spellStart"/>
            <w:r w:rsidRPr="00F32B67">
              <w:rPr>
                <w:rFonts w:cs="Arial"/>
                <w:sz w:val="18"/>
                <w:szCs w:val="18"/>
              </w:rPr>
              <w:t>Full</w:t>
            </w:r>
            <w:proofErr w:type="spellEnd"/>
            <w:r w:rsidRPr="00F32B67">
              <w:rPr>
                <w:rFonts w:cs="Arial"/>
                <w:sz w:val="18"/>
                <w:szCs w:val="18"/>
              </w:rPr>
              <w:t xml:space="preserve"> HD; 42” polegadas; resolução 1920 X 1080 áudio estéreo; alimentação bivolt 110/220V; entradas HDMI (mínimo de duas), entrada para PC, entrada áudio e vídeo (RCA), controle remoto total, cabo componente, cabo de força;</w:t>
            </w:r>
          </w:p>
        </w:tc>
        <w:tc>
          <w:tcPr>
            <w:tcW w:w="1701" w:type="dxa"/>
            <w:tcBorders>
              <w:top w:val="nil"/>
              <w:left w:val="nil"/>
              <w:bottom w:val="single" w:sz="4" w:space="0" w:color="AEAAAA"/>
              <w:right w:val="single" w:sz="4" w:space="0" w:color="AEAAAA"/>
            </w:tcBorders>
            <w:shd w:val="clear" w:color="000000" w:fill="E2EFDA"/>
            <w:vAlign w:val="center"/>
            <w:hideMark/>
          </w:tcPr>
          <w:p w14:paraId="6CF6CBA9" w14:textId="77777777" w:rsidR="00AD5103" w:rsidRPr="00F32B67" w:rsidRDefault="00AD5103" w:rsidP="00DB4D6C">
            <w:pPr>
              <w:jc w:val="center"/>
              <w:rPr>
                <w:rFonts w:cs="Arial"/>
                <w:sz w:val="18"/>
                <w:szCs w:val="18"/>
              </w:rPr>
            </w:pPr>
            <w:r w:rsidRPr="00F32B67">
              <w:rPr>
                <w:rFonts w:cs="Arial"/>
                <w:sz w:val="18"/>
                <w:szCs w:val="18"/>
              </w:rPr>
              <w:t>41 TVs</w:t>
            </w:r>
          </w:p>
        </w:tc>
        <w:tc>
          <w:tcPr>
            <w:tcW w:w="1134" w:type="dxa"/>
            <w:tcBorders>
              <w:top w:val="nil"/>
              <w:left w:val="nil"/>
              <w:bottom w:val="single" w:sz="4" w:space="0" w:color="AEAAAA"/>
              <w:right w:val="single" w:sz="4" w:space="0" w:color="AEAAAA"/>
            </w:tcBorders>
            <w:shd w:val="clear" w:color="000000" w:fill="E2EFDA"/>
            <w:vAlign w:val="center"/>
            <w:hideMark/>
          </w:tcPr>
          <w:p w14:paraId="52F00735"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5D515CFC" w14:textId="77777777" w:rsidR="00AD5103" w:rsidRPr="00F32B67" w:rsidRDefault="00AD5103" w:rsidP="00DB4D6C">
            <w:pPr>
              <w:jc w:val="center"/>
              <w:rPr>
                <w:rFonts w:cs="Arial"/>
                <w:sz w:val="18"/>
                <w:szCs w:val="18"/>
              </w:rPr>
            </w:pPr>
            <w:r w:rsidRPr="00F32B67">
              <w:rPr>
                <w:rFonts w:cs="Arial"/>
                <w:sz w:val="18"/>
                <w:szCs w:val="18"/>
              </w:rPr>
              <w:t>123</w:t>
            </w:r>
          </w:p>
        </w:tc>
        <w:tc>
          <w:tcPr>
            <w:tcW w:w="1275" w:type="dxa"/>
            <w:tcBorders>
              <w:top w:val="nil"/>
              <w:left w:val="nil"/>
              <w:bottom w:val="single" w:sz="4" w:space="0" w:color="AEAAAA"/>
              <w:right w:val="single" w:sz="4" w:space="0" w:color="AEAAAA"/>
            </w:tcBorders>
            <w:shd w:val="clear" w:color="000000" w:fill="FFFFFF"/>
            <w:vAlign w:val="center"/>
          </w:tcPr>
          <w:p w14:paraId="15691C7F" w14:textId="1DFE859C"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7C76EBA8" w14:textId="647956A9" w:rsidR="00AD5103" w:rsidRPr="00F32B67" w:rsidRDefault="00AD5103" w:rsidP="00DB4D6C">
            <w:pPr>
              <w:jc w:val="center"/>
              <w:rPr>
                <w:rFonts w:cs="Arial"/>
                <w:sz w:val="18"/>
                <w:szCs w:val="18"/>
              </w:rPr>
            </w:pPr>
          </w:p>
        </w:tc>
      </w:tr>
      <w:tr w:rsidR="00AD5103" w:rsidRPr="00F32B67" w14:paraId="1FB53361"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7A2CA63C" w14:textId="77777777" w:rsidR="00AD5103" w:rsidRPr="00F32B67" w:rsidRDefault="00AD5103" w:rsidP="00DB4D6C">
            <w:pPr>
              <w:jc w:val="center"/>
              <w:rPr>
                <w:rFonts w:cs="Arial"/>
                <w:b/>
                <w:bCs/>
                <w:sz w:val="18"/>
                <w:szCs w:val="18"/>
              </w:rPr>
            </w:pPr>
            <w:r w:rsidRPr="00F32B67">
              <w:rPr>
                <w:rFonts w:cs="Arial"/>
                <w:b/>
                <w:bCs/>
                <w:sz w:val="18"/>
                <w:szCs w:val="18"/>
              </w:rPr>
              <w:t>14</w:t>
            </w:r>
          </w:p>
        </w:tc>
        <w:tc>
          <w:tcPr>
            <w:tcW w:w="2198" w:type="dxa"/>
            <w:tcBorders>
              <w:top w:val="nil"/>
              <w:left w:val="nil"/>
              <w:bottom w:val="single" w:sz="4" w:space="0" w:color="AEAAAA"/>
              <w:right w:val="single" w:sz="4" w:space="0" w:color="AEAAAA"/>
            </w:tcBorders>
            <w:shd w:val="clear" w:color="000000" w:fill="E2EFDA"/>
            <w:vAlign w:val="center"/>
            <w:hideMark/>
          </w:tcPr>
          <w:p w14:paraId="1DF254B1" w14:textId="77777777" w:rsidR="00AD5103" w:rsidRPr="00F32B67" w:rsidRDefault="00AD5103" w:rsidP="00DB4D6C">
            <w:pPr>
              <w:jc w:val="left"/>
              <w:rPr>
                <w:rFonts w:cs="Arial"/>
                <w:sz w:val="18"/>
                <w:szCs w:val="18"/>
              </w:rPr>
            </w:pPr>
            <w:proofErr w:type="gramStart"/>
            <w:r w:rsidRPr="00F32B67">
              <w:rPr>
                <w:rFonts w:cs="Arial"/>
                <w:sz w:val="18"/>
                <w:szCs w:val="18"/>
              </w:rPr>
              <w:t>TV 52"</w:t>
            </w:r>
            <w:proofErr w:type="gramEnd"/>
          </w:p>
        </w:tc>
        <w:tc>
          <w:tcPr>
            <w:tcW w:w="4536" w:type="dxa"/>
            <w:tcBorders>
              <w:top w:val="nil"/>
              <w:left w:val="nil"/>
              <w:bottom w:val="single" w:sz="4" w:space="0" w:color="AEAAAA"/>
              <w:right w:val="single" w:sz="4" w:space="0" w:color="AEAAAA"/>
            </w:tcBorders>
            <w:shd w:val="clear" w:color="000000" w:fill="E2EFDA"/>
            <w:vAlign w:val="center"/>
            <w:hideMark/>
          </w:tcPr>
          <w:p w14:paraId="74A7DEBE" w14:textId="77777777" w:rsidR="00AD5103" w:rsidRPr="00F32B67" w:rsidRDefault="00AD5103" w:rsidP="00DB4D6C">
            <w:pPr>
              <w:rPr>
                <w:rFonts w:cs="Arial"/>
                <w:sz w:val="18"/>
                <w:szCs w:val="18"/>
              </w:rPr>
            </w:pPr>
            <w:proofErr w:type="gramStart"/>
            <w:r w:rsidRPr="00F32B67">
              <w:rPr>
                <w:rFonts w:cs="Arial"/>
                <w:sz w:val="18"/>
                <w:szCs w:val="18"/>
              </w:rPr>
              <w:t>Aparelho de TV 52”</w:t>
            </w:r>
            <w:proofErr w:type="gramEnd"/>
            <w:r w:rsidRPr="00F32B67">
              <w:rPr>
                <w:rFonts w:cs="Arial"/>
                <w:sz w:val="18"/>
                <w:szCs w:val="18"/>
              </w:rPr>
              <w:t xml:space="preserve">; LED </w:t>
            </w:r>
            <w:proofErr w:type="spellStart"/>
            <w:r w:rsidRPr="00F32B67">
              <w:rPr>
                <w:rFonts w:cs="Arial"/>
                <w:sz w:val="18"/>
                <w:szCs w:val="18"/>
              </w:rPr>
              <w:t>Full</w:t>
            </w:r>
            <w:proofErr w:type="spellEnd"/>
            <w:r w:rsidRPr="00F32B67">
              <w:rPr>
                <w:rFonts w:cs="Arial"/>
                <w:sz w:val="18"/>
                <w:szCs w:val="18"/>
              </w:rPr>
              <w:t xml:space="preserve"> HD; 52” polegadas; resolução 1920 X 1080 áudio estéreo; alimentação bivolt 110/220V; entradas HDMI (mínimo de duas), entrada para PC, entrada áudio e vídeo (RCA), controle remoto total, cabo componente, cabo de força;</w:t>
            </w:r>
          </w:p>
        </w:tc>
        <w:tc>
          <w:tcPr>
            <w:tcW w:w="1701" w:type="dxa"/>
            <w:tcBorders>
              <w:top w:val="nil"/>
              <w:left w:val="nil"/>
              <w:bottom w:val="single" w:sz="4" w:space="0" w:color="AEAAAA"/>
              <w:right w:val="single" w:sz="4" w:space="0" w:color="AEAAAA"/>
            </w:tcBorders>
            <w:shd w:val="clear" w:color="000000" w:fill="E2EFDA"/>
            <w:vAlign w:val="center"/>
            <w:hideMark/>
          </w:tcPr>
          <w:p w14:paraId="6719140F" w14:textId="77777777" w:rsidR="00AD5103" w:rsidRPr="00F32B67" w:rsidRDefault="00AD5103" w:rsidP="00DB4D6C">
            <w:pPr>
              <w:jc w:val="center"/>
              <w:rPr>
                <w:rFonts w:cs="Arial"/>
                <w:sz w:val="18"/>
                <w:szCs w:val="18"/>
              </w:rPr>
            </w:pPr>
            <w:proofErr w:type="gramStart"/>
            <w:r w:rsidRPr="00F32B67">
              <w:rPr>
                <w:rFonts w:cs="Arial"/>
                <w:sz w:val="18"/>
                <w:szCs w:val="18"/>
              </w:rPr>
              <w:t>2</w:t>
            </w:r>
            <w:proofErr w:type="gramEnd"/>
            <w:r w:rsidRPr="00F32B67">
              <w:rPr>
                <w:rFonts w:cs="Arial"/>
                <w:sz w:val="18"/>
                <w:szCs w:val="18"/>
              </w:rPr>
              <w:t xml:space="preserve">  TVs</w:t>
            </w:r>
          </w:p>
        </w:tc>
        <w:tc>
          <w:tcPr>
            <w:tcW w:w="1134" w:type="dxa"/>
            <w:tcBorders>
              <w:top w:val="nil"/>
              <w:left w:val="nil"/>
              <w:bottom w:val="single" w:sz="4" w:space="0" w:color="AEAAAA"/>
              <w:right w:val="single" w:sz="4" w:space="0" w:color="AEAAAA"/>
            </w:tcBorders>
            <w:shd w:val="clear" w:color="000000" w:fill="E2EFDA"/>
            <w:vAlign w:val="center"/>
            <w:hideMark/>
          </w:tcPr>
          <w:p w14:paraId="48237929"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13EC0173" w14:textId="77777777" w:rsidR="00AD5103" w:rsidRPr="00F32B67" w:rsidRDefault="00AD5103" w:rsidP="00DB4D6C">
            <w:pPr>
              <w:jc w:val="center"/>
              <w:rPr>
                <w:rFonts w:cs="Arial"/>
                <w:sz w:val="18"/>
                <w:szCs w:val="18"/>
              </w:rPr>
            </w:pPr>
            <w:proofErr w:type="gramStart"/>
            <w:r w:rsidRPr="00F32B67">
              <w:rPr>
                <w:rFonts w:cs="Arial"/>
                <w:sz w:val="18"/>
                <w:szCs w:val="18"/>
              </w:rPr>
              <w:t>6</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60004D4D" w14:textId="0657A480"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06A2697A" w14:textId="485880F2" w:rsidR="00AD5103" w:rsidRPr="00F32B67" w:rsidRDefault="00AD5103" w:rsidP="00DB4D6C">
            <w:pPr>
              <w:jc w:val="center"/>
              <w:rPr>
                <w:rFonts w:cs="Arial"/>
                <w:sz w:val="18"/>
                <w:szCs w:val="18"/>
              </w:rPr>
            </w:pPr>
          </w:p>
        </w:tc>
      </w:tr>
      <w:tr w:rsidR="00AD5103" w:rsidRPr="00F32B67" w14:paraId="5499987B"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0580E3B6" w14:textId="77777777" w:rsidR="00AD5103" w:rsidRPr="00F32B67" w:rsidRDefault="00AD5103" w:rsidP="00DB4D6C">
            <w:pPr>
              <w:jc w:val="center"/>
              <w:rPr>
                <w:rFonts w:cs="Arial"/>
                <w:b/>
                <w:bCs/>
                <w:sz w:val="18"/>
                <w:szCs w:val="18"/>
              </w:rPr>
            </w:pPr>
            <w:r w:rsidRPr="00F32B67">
              <w:rPr>
                <w:rFonts w:cs="Arial"/>
                <w:b/>
                <w:bCs/>
                <w:sz w:val="18"/>
                <w:szCs w:val="18"/>
              </w:rPr>
              <w:t>15</w:t>
            </w:r>
          </w:p>
        </w:tc>
        <w:tc>
          <w:tcPr>
            <w:tcW w:w="2198" w:type="dxa"/>
            <w:tcBorders>
              <w:top w:val="nil"/>
              <w:left w:val="nil"/>
              <w:bottom w:val="single" w:sz="4" w:space="0" w:color="AEAAAA"/>
              <w:right w:val="single" w:sz="4" w:space="0" w:color="AEAAAA"/>
            </w:tcBorders>
            <w:shd w:val="clear" w:color="000000" w:fill="E2EFDA"/>
            <w:vAlign w:val="center"/>
            <w:hideMark/>
          </w:tcPr>
          <w:p w14:paraId="3CAC7DEE" w14:textId="77777777" w:rsidR="00AD5103" w:rsidRPr="00F32B67" w:rsidRDefault="00AD5103" w:rsidP="00DB4D6C">
            <w:pPr>
              <w:jc w:val="left"/>
              <w:rPr>
                <w:rFonts w:cs="Arial"/>
                <w:sz w:val="18"/>
                <w:szCs w:val="18"/>
              </w:rPr>
            </w:pPr>
            <w:r w:rsidRPr="00F32B67">
              <w:rPr>
                <w:rFonts w:cs="Arial"/>
                <w:sz w:val="18"/>
                <w:szCs w:val="18"/>
              </w:rPr>
              <w:t>Totens virtuais (</w:t>
            </w:r>
            <w:proofErr w:type="gramStart"/>
            <w:r w:rsidRPr="00F32B67">
              <w:rPr>
                <w:rFonts w:cs="Arial"/>
                <w:sz w:val="18"/>
                <w:szCs w:val="18"/>
              </w:rPr>
              <w:t>TV LED 42”</w:t>
            </w:r>
            <w:proofErr w:type="gramEnd"/>
            <w:r w:rsidRPr="00F32B67">
              <w:rPr>
                <w:rFonts w:cs="Arial"/>
                <w:sz w:val="18"/>
                <w:szCs w:val="18"/>
              </w:rPr>
              <w:t>).</w:t>
            </w:r>
          </w:p>
        </w:tc>
        <w:tc>
          <w:tcPr>
            <w:tcW w:w="4536" w:type="dxa"/>
            <w:tcBorders>
              <w:top w:val="nil"/>
              <w:left w:val="nil"/>
              <w:bottom w:val="single" w:sz="4" w:space="0" w:color="AEAAAA"/>
              <w:right w:val="single" w:sz="4" w:space="0" w:color="AEAAAA"/>
            </w:tcBorders>
            <w:shd w:val="clear" w:color="000000" w:fill="E2EFDA"/>
            <w:vAlign w:val="center"/>
            <w:hideMark/>
          </w:tcPr>
          <w:p w14:paraId="4067F1DF" w14:textId="77777777" w:rsidR="00AD5103" w:rsidRPr="00F32B67" w:rsidRDefault="00AD5103" w:rsidP="00DB4D6C">
            <w:pPr>
              <w:rPr>
                <w:rFonts w:cs="Arial"/>
                <w:sz w:val="18"/>
                <w:szCs w:val="18"/>
              </w:rPr>
            </w:pPr>
            <w:proofErr w:type="gramStart"/>
            <w:r w:rsidRPr="00F32B67">
              <w:rPr>
                <w:rFonts w:cs="Arial"/>
                <w:sz w:val="18"/>
                <w:szCs w:val="18"/>
              </w:rPr>
              <w:t>Monitor 42"</w:t>
            </w:r>
            <w:proofErr w:type="gramEnd"/>
            <w:r w:rsidRPr="00F32B67">
              <w:rPr>
                <w:rFonts w:cs="Arial"/>
                <w:sz w:val="18"/>
                <w:szCs w:val="18"/>
              </w:rPr>
              <w:t xml:space="preserve"> vertical tecnologia LED resolução 1920x 1080 com tecnologia </w:t>
            </w:r>
            <w:proofErr w:type="spellStart"/>
            <w:r w:rsidRPr="00F32B67">
              <w:rPr>
                <w:rFonts w:cs="Arial"/>
                <w:sz w:val="18"/>
                <w:szCs w:val="18"/>
              </w:rPr>
              <w:t>multi-touch</w:t>
            </w:r>
            <w:proofErr w:type="spellEnd"/>
            <w:r w:rsidRPr="00F32B67">
              <w:rPr>
                <w:rFonts w:cs="Arial"/>
                <w:sz w:val="18"/>
                <w:szCs w:val="18"/>
              </w:rPr>
              <w:t xml:space="preserve"> com reconhecimento </w:t>
            </w:r>
            <w:r w:rsidRPr="00F32B67">
              <w:rPr>
                <w:rFonts w:cs="Arial"/>
                <w:sz w:val="18"/>
                <w:szCs w:val="18"/>
              </w:rPr>
              <w:lastRenderedPageBreak/>
              <w:t>de até 32 toques simultâneos; Computador INTELCORE I3 4GB 1TB e alto falante embutido; Estrutura Metálica na cor cinza claro, com pintura eletrostática nas seguintes dimensões: Largura 60cm x Profundidade 60 cm x Altura 1,80m. Sistema operacional Windows 64 bits; Teclado Virtual, especialmente desenvolvido para terminais com telas sensíveis ao toque (</w:t>
            </w:r>
            <w:proofErr w:type="spellStart"/>
            <w:r w:rsidRPr="00F32B67">
              <w:rPr>
                <w:rFonts w:cs="Arial"/>
                <w:sz w:val="18"/>
                <w:szCs w:val="18"/>
              </w:rPr>
              <w:t>touchscreen</w:t>
            </w:r>
            <w:proofErr w:type="spellEnd"/>
            <w:r w:rsidRPr="00F32B67">
              <w:rPr>
                <w:rFonts w:cs="Arial"/>
                <w:sz w:val="18"/>
                <w:szCs w:val="18"/>
              </w:rPr>
              <w:t>); Bloqueio de teclas de atalho “</w:t>
            </w:r>
            <w:proofErr w:type="spellStart"/>
            <w:r w:rsidRPr="00F32B67">
              <w:rPr>
                <w:rFonts w:cs="Arial"/>
                <w:sz w:val="18"/>
                <w:szCs w:val="18"/>
              </w:rPr>
              <w:t>Ctrl</w:t>
            </w:r>
            <w:proofErr w:type="spellEnd"/>
            <w:r w:rsidRPr="00F32B67">
              <w:rPr>
                <w:rFonts w:cs="Arial"/>
                <w:sz w:val="18"/>
                <w:szCs w:val="18"/>
              </w:rPr>
              <w:t xml:space="preserve">, </w:t>
            </w:r>
            <w:proofErr w:type="spellStart"/>
            <w:r w:rsidRPr="00F32B67">
              <w:rPr>
                <w:rFonts w:cs="Arial"/>
                <w:sz w:val="18"/>
                <w:szCs w:val="18"/>
              </w:rPr>
              <w:t>Alt</w:t>
            </w:r>
            <w:proofErr w:type="spellEnd"/>
            <w:r w:rsidRPr="00F32B67">
              <w:rPr>
                <w:rFonts w:cs="Arial"/>
                <w:sz w:val="18"/>
                <w:szCs w:val="18"/>
              </w:rPr>
              <w:t>, Del” e outras combinações e  Bloqueio do Sistema Operacional, com sistema de controle e segurança. Acesso à internet nos totens.</w:t>
            </w:r>
          </w:p>
        </w:tc>
        <w:tc>
          <w:tcPr>
            <w:tcW w:w="1701" w:type="dxa"/>
            <w:tcBorders>
              <w:top w:val="nil"/>
              <w:left w:val="nil"/>
              <w:bottom w:val="single" w:sz="4" w:space="0" w:color="AEAAAA"/>
              <w:right w:val="single" w:sz="4" w:space="0" w:color="AEAAAA"/>
            </w:tcBorders>
            <w:shd w:val="clear" w:color="000000" w:fill="E2EFDA"/>
            <w:vAlign w:val="center"/>
            <w:hideMark/>
          </w:tcPr>
          <w:p w14:paraId="6EB6CCC1" w14:textId="77777777" w:rsidR="00AD5103" w:rsidRPr="00F32B67" w:rsidRDefault="00AD5103" w:rsidP="00DB4D6C">
            <w:pPr>
              <w:jc w:val="center"/>
              <w:rPr>
                <w:rFonts w:cs="Arial"/>
                <w:sz w:val="18"/>
                <w:szCs w:val="18"/>
              </w:rPr>
            </w:pPr>
            <w:r w:rsidRPr="00F32B67">
              <w:rPr>
                <w:rFonts w:cs="Arial"/>
                <w:sz w:val="18"/>
                <w:szCs w:val="18"/>
              </w:rPr>
              <w:lastRenderedPageBreak/>
              <w:t xml:space="preserve">30 totens em um dia, 15 Totens em </w:t>
            </w:r>
            <w:r w:rsidRPr="00F32B67">
              <w:rPr>
                <w:rFonts w:cs="Arial"/>
                <w:sz w:val="18"/>
                <w:szCs w:val="18"/>
              </w:rPr>
              <w:lastRenderedPageBreak/>
              <w:t>outro dia.</w:t>
            </w:r>
          </w:p>
        </w:tc>
        <w:tc>
          <w:tcPr>
            <w:tcW w:w="1134" w:type="dxa"/>
            <w:tcBorders>
              <w:top w:val="nil"/>
              <w:left w:val="nil"/>
              <w:bottom w:val="single" w:sz="4" w:space="0" w:color="AEAAAA"/>
              <w:right w:val="single" w:sz="4" w:space="0" w:color="AEAAAA"/>
            </w:tcBorders>
            <w:shd w:val="clear" w:color="000000" w:fill="E2EFDA"/>
            <w:vAlign w:val="center"/>
            <w:hideMark/>
          </w:tcPr>
          <w:p w14:paraId="75D9F2A9" w14:textId="77777777" w:rsidR="00AD5103" w:rsidRPr="00F32B67" w:rsidRDefault="00AD5103" w:rsidP="00DB4D6C">
            <w:pPr>
              <w:jc w:val="center"/>
              <w:rPr>
                <w:rFonts w:cs="Arial"/>
                <w:sz w:val="18"/>
                <w:szCs w:val="18"/>
              </w:rPr>
            </w:pPr>
            <w:r w:rsidRPr="00F32B67">
              <w:rPr>
                <w:rFonts w:cs="Arial"/>
                <w:sz w:val="18"/>
                <w:szCs w:val="18"/>
              </w:rPr>
              <w:lastRenderedPageBreak/>
              <w:t xml:space="preserve">Diária </w:t>
            </w:r>
          </w:p>
        </w:tc>
        <w:tc>
          <w:tcPr>
            <w:tcW w:w="1134" w:type="dxa"/>
            <w:tcBorders>
              <w:top w:val="nil"/>
              <w:left w:val="nil"/>
              <w:bottom w:val="single" w:sz="4" w:space="0" w:color="AEAAAA"/>
              <w:right w:val="single" w:sz="4" w:space="0" w:color="AEAAAA"/>
            </w:tcBorders>
            <w:shd w:val="clear" w:color="000000" w:fill="E2EFDA"/>
            <w:vAlign w:val="center"/>
            <w:hideMark/>
          </w:tcPr>
          <w:p w14:paraId="453F229F" w14:textId="77777777" w:rsidR="00AD5103" w:rsidRPr="00F32B67" w:rsidRDefault="00AD5103" w:rsidP="00DB4D6C">
            <w:pPr>
              <w:jc w:val="center"/>
              <w:rPr>
                <w:rFonts w:cs="Arial"/>
                <w:sz w:val="18"/>
                <w:szCs w:val="18"/>
              </w:rPr>
            </w:pPr>
            <w:r w:rsidRPr="00F32B67">
              <w:rPr>
                <w:rFonts w:cs="Arial"/>
                <w:sz w:val="18"/>
                <w:szCs w:val="18"/>
              </w:rPr>
              <w:t>45</w:t>
            </w:r>
          </w:p>
        </w:tc>
        <w:tc>
          <w:tcPr>
            <w:tcW w:w="1275" w:type="dxa"/>
            <w:tcBorders>
              <w:top w:val="nil"/>
              <w:left w:val="nil"/>
              <w:bottom w:val="single" w:sz="4" w:space="0" w:color="AEAAAA"/>
              <w:right w:val="single" w:sz="4" w:space="0" w:color="AEAAAA"/>
            </w:tcBorders>
            <w:shd w:val="clear" w:color="000000" w:fill="FFFFFF"/>
            <w:vAlign w:val="center"/>
          </w:tcPr>
          <w:p w14:paraId="222016E3" w14:textId="3CD72092"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441AD63C" w14:textId="6B4E7B25" w:rsidR="00AD5103" w:rsidRPr="00F32B67" w:rsidRDefault="00AD5103" w:rsidP="00DB4D6C">
            <w:pPr>
              <w:jc w:val="center"/>
              <w:rPr>
                <w:rFonts w:cs="Arial"/>
                <w:sz w:val="18"/>
                <w:szCs w:val="18"/>
              </w:rPr>
            </w:pPr>
          </w:p>
        </w:tc>
      </w:tr>
      <w:tr w:rsidR="00AD5103" w:rsidRPr="00F32B67" w14:paraId="7A775EB2"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237B9AF9" w14:textId="77777777" w:rsidR="00AD5103" w:rsidRPr="00F32B67" w:rsidRDefault="00AD5103" w:rsidP="00DB4D6C">
            <w:pPr>
              <w:jc w:val="center"/>
              <w:rPr>
                <w:rFonts w:cs="Arial"/>
                <w:b/>
                <w:bCs/>
                <w:sz w:val="18"/>
                <w:szCs w:val="18"/>
              </w:rPr>
            </w:pPr>
            <w:r w:rsidRPr="00F32B67">
              <w:rPr>
                <w:rFonts w:cs="Arial"/>
                <w:b/>
                <w:bCs/>
                <w:sz w:val="18"/>
                <w:szCs w:val="18"/>
              </w:rPr>
              <w:lastRenderedPageBreak/>
              <w:t>16</w:t>
            </w:r>
          </w:p>
        </w:tc>
        <w:tc>
          <w:tcPr>
            <w:tcW w:w="2198" w:type="dxa"/>
            <w:tcBorders>
              <w:top w:val="nil"/>
              <w:left w:val="nil"/>
              <w:bottom w:val="single" w:sz="4" w:space="0" w:color="AEAAAA"/>
              <w:right w:val="single" w:sz="4" w:space="0" w:color="AEAAAA"/>
            </w:tcBorders>
            <w:shd w:val="clear" w:color="000000" w:fill="E2EFDA"/>
            <w:vAlign w:val="center"/>
            <w:hideMark/>
          </w:tcPr>
          <w:p w14:paraId="57F518B3" w14:textId="77777777" w:rsidR="00AD5103" w:rsidRPr="00F32B67" w:rsidRDefault="00AD5103" w:rsidP="00DB4D6C">
            <w:pPr>
              <w:jc w:val="left"/>
              <w:rPr>
                <w:rFonts w:cs="Arial"/>
                <w:sz w:val="18"/>
                <w:szCs w:val="18"/>
              </w:rPr>
            </w:pPr>
            <w:r w:rsidRPr="00F32B67">
              <w:rPr>
                <w:rFonts w:cs="Arial"/>
                <w:sz w:val="18"/>
                <w:szCs w:val="18"/>
              </w:rPr>
              <w:t>Régua de Extensão</w:t>
            </w:r>
          </w:p>
        </w:tc>
        <w:tc>
          <w:tcPr>
            <w:tcW w:w="4536" w:type="dxa"/>
            <w:tcBorders>
              <w:top w:val="nil"/>
              <w:left w:val="nil"/>
              <w:bottom w:val="single" w:sz="4" w:space="0" w:color="AEAAAA"/>
              <w:right w:val="single" w:sz="4" w:space="0" w:color="AEAAAA"/>
            </w:tcBorders>
            <w:shd w:val="clear" w:color="000000" w:fill="E2EFDA"/>
            <w:vAlign w:val="center"/>
            <w:hideMark/>
          </w:tcPr>
          <w:p w14:paraId="70C1677C" w14:textId="77777777" w:rsidR="00AD5103" w:rsidRPr="00F32B67" w:rsidRDefault="00AD5103" w:rsidP="00DB4D6C">
            <w:pPr>
              <w:rPr>
                <w:rFonts w:cs="Arial"/>
                <w:sz w:val="18"/>
                <w:szCs w:val="18"/>
              </w:rPr>
            </w:pPr>
            <w:r w:rsidRPr="00F32B67">
              <w:rPr>
                <w:rFonts w:cs="Arial"/>
                <w:sz w:val="18"/>
                <w:szCs w:val="18"/>
              </w:rPr>
              <w:t>Mínimo com seis saídas.</w:t>
            </w:r>
          </w:p>
        </w:tc>
        <w:tc>
          <w:tcPr>
            <w:tcW w:w="1701" w:type="dxa"/>
            <w:tcBorders>
              <w:top w:val="nil"/>
              <w:left w:val="nil"/>
              <w:bottom w:val="single" w:sz="4" w:space="0" w:color="AEAAAA"/>
              <w:right w:val="single" w:sz="4" w:space="0" w:color="AEAAAA"/>
            </w:tcBorders>
            <w:shd w:val="clear" w:color="000000" w:fill="E2EFDA"/>
            <w:vAlign w:val="center"/>
            <w:hideMark/>
          </w:tcPr>
          <w:p w14:paraId="46AC05CB" w14:textId="77777777" w:rsidR="00AD5103" w:rsidRPr="00F32B67" w:rsidRDefault="00AD5103" w:rsidP="00DB4D6C">
            <w:pPr>
              <w:jc w:val="center"/>
              <w:rPr>
                <w:rFonts w:cs="Arial"/>
                <w:sz w:val="18"/>
                <w:szCs w:val="18"/>
              </w:rPr>
            </w:pPr>
            <w:r w:rsidRPr="00F32B67">
              <w:rPr>
                <w:rFonts w:cs="Arial"/>
                <w:sz w:val="18"/>
                <w:szCs w:val="18"/>
              </w:rPr>
              <w:t>50 Réguas</w:t>
            </w:r>
          </w:p>
        </w:tc>
        <w:tc>
          <w:tcPr>
            <w:tcW w:w="1134" w:type="dxa"/>
            <w:tcBorders>
              <w:top w:val="nil"/>
              <w:left w:val="nil"/>
              <w:bottom w:val="single" w:sz="4" w:space="0" w:color="AEAAAA"/>
              <w:right w:val="single" w:sz="4" w:space="0" w:color="AEAAAA"/>
            </w:tcBorders>
            <w:shd w:val="clear" w:color="000000" w:fill="E2EFDA"/>
            <w:vAlign w:val="center"/>
            <w:hideMark/>
          </w:tcPr>
          <w:p w14:paraId="50671F6D"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1F2D7AE8" w14:textId="77777777" w:rsidR="00AD5103" w:rsidRPr="00F32B67" w:rsidRDefault="00AD5103" w:rsidP="00DB4D6C">
            <w:pPr>
              <w:jc w:val="center"/>
              <w:rPr>
                <w:rFonts w:cs="Arial"/>
                <w:sz w:val="18"/>
                <w:szCs w:val="18"/>
              </w:rPr>
            </w:pPr>
            <w:r w:rsidRPr="00F32B67">
              <w:rPr>
                <w:rFonts w:cs="Arial"/>
                <w:sz w:val="18"/>
                <w:szCs w:val="18"/>
              </w:rPr>
              <w:t>150</w:t>
            </w:r>
          </w:p>
        </w:tc>
        <w:tc>
          <w:tcPr>
            <w:tcW w:w="1275" w:type="dxa"/>
            <w:tcBorders>
              <w:top w:val="nil"/>
              <w:left w:val="nil"/>
              <w:bottom w:val="single" w:sz="4" w:space="0" w:color="AEAAAA"/>
              <w:right w:val="single" w:sz="4" w:space="0" w:color="AEAAAA"/>
            </w:tcBorders>
            <w:shd w:val="clear" w:color="000000" w:fill="FFFFFF"/>
            <w:vAlign w:val="center"/>
          </w:tcPr>
          <w:p w14:paraId="2ED0D5BF" w14:textId="13835759"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1CA4D475" w14:textId="24094AB2" w:rsidR="00AD5103" w:rsidRPr="00F32B67" w:rsidRDefault="00AD5103" w:rsidP="00DB4D6C">
            <w:pPr>
              <w:jc w:val="center"/>
              <w:rPr>
                <w:rFonts w:cs="Arial"/>
                <w:sz w:val="18"/>
                <w:szCs w:val="18"/>
              </w:rPr>
            </w:pPr>
          </w:p>
        </w:tc>
      </w:tr>
      <w:tr w:rsidR="00AD5103" w:rsidRPr="00F32B67" w14:paraId="43AA7F0B"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5078DCD5" w14:textId="77777777" w:rsidR="00AD5103" w:rsidRPr="00F32B67" w:rsidRDefault="00AD5103" w:rsidP="00DB4D6C">
            <w:pPr>
              <w:jc w:val="center"/>
              <w:rPr>
                <w:rFonts w:cs="Arial"/>
                <w:b/>
                <w:bCs/>
                <w:sz w:val="18"/>
                <w:szCs w:val="18"/>
              </w:rPr>
            </w:pPr>
            <w:r w:rsidRPr="00F32B67">
              <w:rPr>
                <w:rFonts w:cs="Arial"/>
                <w:b/>
                <w:bCs/>
                <w:sz w:val="18"/>
                <w:szCs w:val="18"/>
              </w:rPr>
              <w:t>17</w:t>
            </w:r>
          </w:p>
        </w:tc>
        <w:tc>
          <w:tcPr>
            <w:tcW w:w="2198" w:type="dxa"/>
            <w:tcBorders>
              <w:top w:val="nil"/>
              <w:left w:val="nil"/>
              <w:bottom w:val="single" w:sz="4" w:space="0" w:color="AEAAAA"/>
              <w:right w:val="single" w:sz="4" w:space="0" w:color="AEAAAA"/>
            </w:tcBorders>
            <w:shd w:val="clear" w:color="000000" w:fill="E2EFDA"/>
            <w:vAlign w:val="center"/>
            <w:hideMark/>
          </w:tcPr>
          <w:p w14:paraId="47BCAF1F" w14:textId="77777777" w:rsidR="00AD5103" w:rsidRPr="00F32B67" w:rsidRDefault="00AD5103" w:rsidP="00DB4D6C">
            <w:pPr>
              <w:jc w:val="left"/>
              <w:rPr>
                <w:rFonts w:cs="Arial"/>
                <w:sz w:val="18"/>
                <w:szCs w:val="18"/>
              </w:rPr>
            </w:pPr>
            <w:r w:rsidRPr="00F32B67">
              <w:rPr>
                <w:rFonts w:cs="Arial"/>
                <w:sz w:val="18"/>
                <w:szCs w:val="18"/>
              </w:rPr>
              <w:t>Impressora Multifuncional laser colorida</w:t>
            </w:r>
          </w:p>
        </w:tc>
        <w:tc>
          <w:tcPr>
            <w:tcW w:w="4536" w:type="dxa"/>
            <w:tcBorders>
              <w:top w:val="nil"/>
              <w:left w:val="nil"/>
              <w:bottom w:val="single" w:sz="4" w:space="0" w:color="AEAAAA"/>
              <w:right w:val="single" w:sz="4" w:space="0" w:color="AEAAAA"/>
            </w:tcBorders>
            <w:shd w:val="clear" w:color="000000" w:fill="E2EFDA"/>
            <w:vAlign w:val="center"/>
            <w:hideMark/>
          </w:tcPr>
          <w:p w14:paraId="2C9706A3" w14:textId="77777777" w:rsidR="00AD5103" w:rsidRPr="00F32B67" w:rsidRDefault="00AD5103" w:rsidP="00DB4D6C">
            <w:pPr>
              <w:rPr>
                <w:rFonts w:cs="Arial"/>
                <w:sz w:val="18"/>
                <w:szCs w:val="18"/>
              </w:rPr>
            </w:pPr>
            <w:r w:rsidRPr="00F32B67">
              <w:rPr>
                <w:rFonts w:cs="Arial"/>
                <w:sz w:val="18"/>
                <w:szCs w:val="18"/>
              </w:rPr>
              <w:t xml:space="preserve">Impressora com capacidade mínima de 25  </w:t>
            </w:r>
            <w:proofErr w:type="spellStart"/>
            <w:proofErr w:type="gramStart"/>
            <w:r w:rsidRPr="00F32B67">
              <w:rPr>
                <w:rFonts w:cs="Arial"/>
                <w:sz w:val="18"/>
                <w:szCs w:val="18"/>
              </w:rPr>
              <w:t>ppm</w:t>
            </w:r>
            <w:proofErr w:type="spellEnd"/>
            <w:proofErr w:type="gramEnd"/>
            <w:r w:rsidRPr="00F32B67">
              <w:rPr>
                <w:rFonts w:cs="Arial"/>
                <w:sz w:val="18"/>
                <w:szCs w:val="18"/>
              </w:rPr>
              <w:t xml:space="preserve">, bandeja de alimentação para no mínimo 100 folhas de papel A4, suporte ao modo duplex, interface para conexão em rede 10/100 Mbps,  fax,  copiadora,  com  </w:t>
            </w:r>
            <w:proofErr w:type="spellStart"/>
            <w:r w:rsidRPr="00F32B67">
              <w:rPr>
                <w:rFonts w:cs="Arial"/>
                <w:sz w:val="18"/>
                <w:szCs w:val="18"/>
              </w:rPr>
              <w:t>tonner</w:t>
            </w:r>
            <w:proofErr w:type="spellEnd"/>
            <w:r w:rsidRPr="00F32B67">
              <w:rPr>
                <w:rFonts w:cs="Arial"/>
                <w:sz w:val="18"/>
                <w:szCs w:val="18"/>
              </w:rPr>
              <w:t xml:space="preserve">  e  reposição  quando  necessário. Franquia 300 impressões ou cópias/dia. Instalação com o mínimo de 12 horas de antecedência.</w:t>
            </w:r>
          </w:p>
        </w:tc>
        <w:tc>
          <w:tcPr>
            <w:tcW w:w="1701" w:type="dxa"/>
            <w:tcBorders>
              <w:top w:val="nil"/>
              <w:left w:val="nil"/>
              <w:bottom w:val="single" w:sz="4" w:space="0" w:color="AEAAAA"/>
              <w:right w:val="single" w:sz="4" w:space="0" w:color="AEAAAA"/>
            </w:tcBorders>
            <w:shd w:val="clear" w:color="000000" w:fill="E2EFDA"/>
            <w:vAlign w:val="center"/>
            <w:hideMark/>
          </w:tcPr>
          <w:p w14:paraId="38E674E8" w14:textId="77777777" w:rsidR="00AD5103" w:rsidRPr="00F32B67" w:rsidRDefault="00AD5103" w:rsidP="00DB4D6C">
            <w:pPr>
              <w:jc w:val="center"/>
              <w:rPr>
                <w:rFonts w:cs="Arial"/>
                <w:sz w:val="18"/>
                <w:szCs w:val="18"/>
              </w:rPr>
            </w:pPr>
            <w:proofErr w:type="gramStart"/>
            <w:r>
              <w:rPr>
                <w:rFonts w:cs="Arial"/>
                <w:sz w:val="18"/>
                <w:szCs w:val="18"/>
              </w:rPr>
              <w:t>2</w:t>
            </w:r>
            <w:proofErr w:type="gramEnd"/>
            <w:r w:rsidRPr="00F32B67">
              <w:rPr>
                <w:rFonts w:cs="Arial"/>
                <w:sz w:val="18"/>
                <w:szCs w:val="18"/>
              </w:rPr>
              <w:t xml:space="preserve"> unidades</w:t>
            </w:r>
          </w:p>
        </w:tc>
        <w:tc>
          <w:tcPr>
            <w:tcW w:w="1134" w:type="dxa"/>
            <w:tcBorders>
              <w:top w:val="nil"/>
              <w:left w:val="nil"/>
              <w:bottom w:val="single" w:sz="4" w:space="0" w:color="AEAAAA"/>
              <w:right w:val="single" w:sz="4" w:space="0" w:color="AEAAAA"/>
            </w:tcBorders>
            <w:shd w:val="clear" w:color="000000" w:fill="E2EFDA"/>
            <w:vAlign w:val="center"/>
            <w:hideMark/>
          </w:tcPr>
          <w:p w14:paraId="7C1FAC03" w14:textId="77777777" w:rsidR="00AD5103" w:rsidRPr="00F32B67" w:rsidRDefault="00AD5103" w:rsidP="00DB4D6C">
            <w:pPr>
              <w:jc w:val="center"/>
              <w:rPr>
                <w:rFonts w:cs="Arial"/>
                <w:sz w:val="18"/>
                <w:szCs w:val="18"/>
              </w:rPr>
            </w:pPr>
            <w:r w:rsidRPr="00F32B67">
              <w:rPr>
                <w:rFonts w:cs="Arial"/>
                <w:sz w:val="18"/>
                <w:szCs w:val="18"/>
              </w:rPr>
              <w:t>Diárias</w:t>
            </w:r>
          </w:p>
        </w:tc>
        <w:tc>
          <w:tcPr>
            <w:tcW w:w="1134" w:type="dxa"/>
            <w:tcBorders>
              <w:top w:val="nil"/>
              <w:left w:val="nil"/>
              <w:bottom w:val="single" w:sz="4" w:space="0" w:color="AEAAAA"/>
              <w:right w:val="single" w:sz="4" w:space="0" w:color="AEAAAA"/>
            </w:tcBorders>
            <w:shd w:val="clear" w:color="000000" w:fill="E2EFDA"/>
            <w:vAlign w:val="center"/>
            <w:hideMark/>
          </w:tcPr>
          <w:p w14:paraId="6616F715" w14:textId="77777777" w:rsidR="00AD5103" w:rsidRPr="00F32B67" w:rsidRDefault="00AD5103" w:rsidP="00DB4D6C">
            <w:pPr>
              <w:jc w:val="center"/>
              <w:rPr>
                <w:rFonts w:cs="Arial"/>
                <w:sz w:val="18"/>
                <w:szCs w:val="18"/>
              </w:rPr>
            </w:pPr>
            <w:proofErr w:type="gramStart"/>
            <w:r>
              <w:rPr>
                <w:rFonts w:cs="Arial"/>
                <w:sz w:val="18"/>
                <w:szCs w:val="18"/>
              </w:rPr>
              <w:t>8</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1A11D48C" w14:textId="046B1E33"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3913B243" w14:textId="30BAAC27" w:rsidR="00AD5103" w:rsidRPr="00F32B67" w:rsidRDefault="00AD5103" w:rsidP="00DB4D6C">
            <w:pPr>
              <w:jc w:val="center"/>
              <w:rPr>
                <w:rFonts w:cs="Arial"/>
                <w:sz w:val="18"/>
                <w:szCs w:val="18"/>
              </w:rPr>
            </w:pPr>
          </w:p>
        </w:tc>
      </w:tr>
      <w:tr w:rsidR="00AD5103" w:rsidRPr="00F32B67" w14:paraId="2C3CC976"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7ED8A681" w14:textId="77777777" w:rsidR="00AD5103" w:rsidRPr="00F32B67" w:rsidRDefault="00AD5103" w:rsidP="00DB4D6C">
            <w:pPr>
              <w:jc w:val="center"/>
              <w:rPr>
                <w:rFonts w:cs="Arial"/>
                <w:b/>
                <w:bCs/>
                <w:sz w:val="18"/>
                <w:szCs w:val="18"/>
              </w:rPr>
            </w:pPr>
            <w:r w:rsidRPr="00F32B67">
              <w:rPr>
                <w:rFonts w:cs="Arial"/>
                <w:b/>
                <w:bCs/>
                <w:sz w:val="18"/>
                <w:szCs w:val="18"/>
              </w:rPr>
              <w:t>18</w:t>
            </w:r>
          </w:p>
        </w:tc>
        <w:tc>
          <w:tcPr>
            <w:tcW w:w="2198" w:type="dxa"/>
            <w:tcBorders>
              <w:top w:val="nil"/>
              <w:left w:val="nil"/>
              <w:bottom w:val="single" w:sz="4" w:space="0" w:color="AEAAAA"/>
              <w:right w:val="single" w:sz="4" w:space="0" w:color="AEAAAA"/>
            </w:tcBorders>
            <w:shd w:val="clear" w:color="000000" w:fill="E2EFDA"/>
            <w:vAlign w:val="center"/>
            <w:hideMark/>
          </w:tcPr>
          <w:p w14:paraId="58789713" w14:textId="77777777" w:rsidR="00AD5103" w:rsidRPr="00F32B67" w:rsidRDefault="00AD5103" w:rsidP="00DB4D6C">
            <w:pPr>
              <w:jc w:val="left"/>
              <w:rPr>
                <w:rFonts w:cs="Arial"/>
                <w:sz w:val="18"/>
                <w:szCs w:val="18"/>
              </w:rPr>
            </w:pPr>
            <w:r w:rsidRPr="00F32B67">
              <w:rPr>
                <w:rFonts w:cs="Arial"/>
                <w:sz w:val="18"/>
                <w:szCs w:val="18"/>
              </w:rPr>
              <w:t>Lâmpada</w:t>
            </w:r>
          </w:p>
        </w:tc>
        <w:tc>
          <w:tcPr>
            <w:tcW w:w="4536" w:type="dxa"/>
            <w:tcBorders>
              <w:top w:val="nil"/>
              <w:left w:val="nil"/>
              <w:bottom w:val="single" w:sz="4" w:space="0" w:color="AEAAAA"/>
              <w:right w:val="single" w:sz="4" w:space="0" w:color="AEAAAA"/>
            </w:tcBorders>
            <w:shd w:val="clear" w:color="000000" w:fill="E2EFDA"/>
            <w:vAlign w:val="center"/>
            <w:hideMark/>
          </w:tcPr>
          <w:p w14:paraId="2548A99E" w14:textId="77777777" w:rsidR="00AD5103" w:rsidRPr="00F32B67" w:rsidRDefault="00AD5103" w:rsidP="00DB4D6C">
            <w:pPr>
              <w:rPr>
                <w:rFonts w:cs="Arial"/>
                <w:sz w:val="18"/>
                <w:szCs w:val="18"/>
              </w:rPr>
            </w:pPr>
            <w:r w:rsidRPr="00F32B67">
              <w:rPr>
                <w:rFonts w:cs="Arial"/>
                <w:sz w:val="18"/>
                <w:szCs w:val="18"/>
              </w:rPr>
              <w:t xml:space="preserve">Lâmpadas </w:t>
            </w:r>
            <w:proofErr w:type="spellStart"/>
            <w:r w:rsidRPr="00F32B67">
              <w:rPr>
                <w:rFonts w:cs="Arial"/>
                <w:sz w:val="18"/>
                <w:szCs w:val="18"/>
              </w:rPr>
              <w:t>halógena</w:t>
            </w:r>
            <w:proofErr w:type="spellEnd"/>
            <w:r w:rsidRPr="00F32B67">
              <w:rPr>
                <w:rFonts w:cs="Arial"/>
                <w:sz w:val="18"/>
                <w:szCs w:val="18"/>
              </w:rPr>
              <w:t xml:space="preserve"> para </w:t>
            </w:r>
            <w:proofErr w:type="spellStart"/>
            <w:proofErr w:type="gramStart"/>
            <w:r w:rsidRPr="00F32B67">
              <w:rPr>
                <w:rFonts w:cs="Arial"/>
                <w:sz w:val="18"/>
                <w:szCs w:val="18"/>
              </w:rPr>
              <w:t>fresnel</w:t>
            </w:r>
            <w:proofErr w:type="spellEnd"/>
            <w:proofErr w:type="gramEnd"/>
            <w:r w:rsidRPr="00F32B67">
              <w:rPr>
                <w:rFonts w:cs="Arial"/>
                <w:sz w:val="18"/>
                <w:szCs w:val="18"/>
              </w:rPr>
              <w:t xml:space="preserve"> 3200k; 26.000 </w:t>
            </w:r>
            <w:proofErr w:type="spellStart"/>
            <w:r w:rsidRPr="00F32B67">
              <w:rPr>
                <w:rFonts w:cs="Arial"/>
                <w:sz w:val="18"/>
                <w:szCs w:val="18"/>
              </w:rPr>
              <w:t>lm</w:t>
            </w:r>
            <w:proofErr w:type="spellEnd"/>
            <w:r w:rsidRPr="00F32B67">
              <w:rPr>
                <w:rFonts w:cs="Arial"/>
                <w:sz w:val="18"/>
                <w:szCs w:val="18"/>
              </w:rPr>
              <w:t xml:space="preserve">; 230v; 1000w; </w:t>
            </w:r>
            <w:proofErr w:type="spellStart"/>
            <w:r w:rsidRPr="00F32B67">
              <w:rPr>
                <w:rFonts w:cs="Arial"/>
                <w:sz w:val="18"/>
                <w:szCs w:val="18"/>
              </w:rPr>
              <w:t>lif</w:t>
            </w:r>
            <w:proofErr w:type="spellEnd"/>
            <w:r w:rsidRPr="00F32B67">
              <w:rPr>
                <w:rFonts w:cs="Arial"/>
                <w:sz w:val="18"/>
                <w:szCs w:val="18"/>
              </w:rPr>
              <w:t xml:space="preserve">: </w:t>
            </w:r>
            <w:proofErr w:type="spellStart"/>
            <w:r w:rsidRPr="00F32B67">
              <w:rPr>
                <w:rFonts w:cs="Arial"/>
                <w:sz w:val="18"/>
                <w:szCs w:val="18"/>
              </w:rPr>
              <w:t>cp</w:t>
            </w:r>
            <w:proofErr w:type="spellEnd"/>
            <w:r w:rsidRPr="00F32B67">
              <w:rPr>
                <w:rFonts w:cs="Arial"/>
                <w:sz w:val="18"/>
                <w:szCs w:val="18"/>
              </w:rPr>
              <w:t xml:space="preserve">/71; código </w:t>
            </w:r>
            <w:proofErr w:type="spellStart"/>
            <w:r w:rsidRPr="00F32B67">
              <w:rPr>
                <w:rFonts w:cs="Arial"/>
                <w:sz w:val="18"/>
                <w:szCs w:val="18"/>
              </w:rPr>
              <w:t>ansi</w:t>
            </w:r>
            <w:proofErr w:type="spellEnd"/>
            <w:r w:rsidRPr="00F32B67">
              <w:rPr>
                <w:rFonts w:cs="Arial"/>
                <w:sz w:val="18"/>
                <w:szCs w:val="18"/>
              </w:rPr>
              <w:t xml:space="preserve">: </w:t>
            </w:r>
            <w:proofErr w:type="spellStart"/>
            <w:r w:rsidRPr="00F32B67">
              <w:rPr>
                <w:rFonts w:cs="Arial"/>
                <w:sz w:val="18"/>
                <w:szCs w:val="18"/>
              </w:rPr>
              <w:t>fkj</w:t>
            </w:r>
            <w:proofErr w:type="spellEnd"/>
            <w:r w:rsidRPr="00F32B67">
              <w:rPr>
                <w:rFonts w:cs="Arial"/>
                <w:sz w:val="18"/>
                <w:szCs w:val="18"/>
              </w:rPr>
              <w:t xml:space="preserve">; soquete g22; </w:t>
            </w:r>
            <w:proofErr w:type="spellStart"/>
            <w:r w:rsidRPr="00F32B67">
              <w:rPr>
                <w:rFonts w:cs="Arial"/>
                <w:sz w:val="18"/>
                <w:szCs w:val="18"/>
              </w:rPr>
              <w:t>eei</w:t>
            </w:r>
            <w:proofErr w:type="spellEnd"/>
            <w:r w:rsidRPr="00F32B67">
              <w:rPr>
                <w:rFonts w:cs="Arial"/>
                <w:sz w:val="18"/>
                <w:szCs w:val="18"/>
              </w:rPr>
              <w:t xml:space="preserve">: b; modelo: 64747 </w:t>
            </w:r>
            <w:proofErr w:type="spellStart"/>
            <w:r w:rsidRPr="00F32B67">
              <w:rPr>
                <w:rFonts w:cs="Arial"/>
                <w:sz w:val="18"/>
                <w:szCs w:val="18"/>
              </w:rPr>
              <w:t>cp</w:t>
            </w:r>
            <w:proofErr w:type="spellEnd"/>
            <w:r w:rsidRPr="00F32B67">
              <w:rPr>
                <w:rFonts w:cs="Arial"/>
                <w:sz w:val="18"/>
                <w:szCs w:val="18"/>
              </w:rPr>
              <w:t>/71-100.</w:t>
            </w:r>
          </w:p>
        </w:tc>
        <w:tc>
          <w:tcPr>
            <w:tcW w:w="1701" w:type="dxa"/>
            <w:tcBorders>
              <w:top w:val="nil"/>
              <w:left w:val="nil"/>
              <w:bottom w:val="single" w:sz="4" w:space="0" w:color="AEAAAA"/>
              <w:right w:val="single" w:sz="4" w:space="0" w:color="AEAAAA"/>
            </w:tcBorders>
            <w:shd w:val="clear" w:color="000000" w:fill="E2EFDA"/>
            <w:vAlign w:val="center"/>
            <w:hideMark/>
          </w:tcPr>
          <w:p w14:paraId="6F9FD395" w14:textId="77777777" w:rsidR="00AD5103" w:rsidRPr="00F32B67" w:rsidRDefault="00AD5103" w:rsidP="00DB4D6C">
            <w:pPr>
              <w:jc w:val="center"/>
              <w:rPr>
                <w:rFonts w:cs="Arial"/>
                <w:sz w:val="18"/>
                <w:szCs w:val="18"/>
              </w:rPr>
            </w:pPr>
            <w:r w:rsidRPr="00F32B67">
              <w:rPr>
                <w:rFonts w:cs="Arial"/>
                <w:sz w:val="18"/>
                <w:szCs w:val="18"/>
              </w:rPr>
              <w:t>-</w:t>
            </w:r>
          </w:p>
        </w:tc>
        <w:tc>
          <w:tcPr>
            <w:tcW w:w="1134" w:type="dxa"/>
            <w:tcBorders>
              <w:top w:val="nil"/>
              <w:left w:val="nil"/>
              <w:bottom w:val="single" w:sz="4" w:space="0" w:color="AEAAAA"/>
              <w:right w:val="single" w:sz="4" w:space="0" w:color="AEAAAA"/>
            </w:tcBorders>
            <w:shd w:val="clear" w:color="000000" w:fill="E2EFDA"/>
            <w:vAlign w:val="center"/>
            <w:hideMark/>
          </w:tcPr>
          <w:p w14:paraId="6184FC61" w14:textId="77777777" w:rsidR="00AD5103" w:rsidRPr="00F32B67" w:rsidRDefault="00AD5103" w:rsidP="00DB4D6C">
            <w:pPr>
              <w:jc w:val="center"/>
              <w:rPr>
                <w:rFonts w:cs="Arial"/>
                <w:sz w:val="18"/>
                <w:szCs w:val="18"/>
              </w:rPr>
            </w:pPr>
            <w:r>
              <w:rPr>
                <w:rFonts w:cs="Arial"/>
                <w:sz w:val="18"/>
                <w:szCs w:val="18"/>
              </w:rPr>
              <w:t>Unidade</w:t>
            </w:r>
          </w:p>
        </w:tc>
        <w:tc>
          <w:tcPr>
            <w:tcW w:w="1134" w:type="dxa"/>
            <w:tcBorders>
              <w:top w:val="nil"/>
              <w:left w:val="nil"/>
              <w:bottom w:val="single" w:sz="4" w:space="0" w:color="AEAAAA"/>
              <w:right w:val="single" w:sz="4" w:space="0" w:color="AEAAAA"/>
            </w:tcBorders>
            <w:shd w:val="clear" w:color="000000" w:fill="E2EFDA"/>
            <w:vAlign w:val="center"/>
            <w:hideMark/>
          </w:tcPr>
          <w:p w14:paraId="45D2FBD1" w14:textId="77777777" w:rsidR="00AD5103" w:rsidRPr="00F32B67" w:rsidRDefault="00AD5103" w:rsidP="00DB4D6C">
            <w:pPr>
              <w:jc w:val="center"/>
              <w:rPr>
                <w:rFonts w:cs="Arial"/>
                <w:sz w:val="18"/>
                <w:szCs w:val="18"/>
              </w:rPr>
            </w:pPr>
            <w:proofErr w:type="gramStart"/>
            <w:r w:rsidRPr="00F32B67">
              <w:rPr>
                <w:rFonts w:cs="Arial"/>
                <w:sz w:val="18"/>
                <w:szCs w:val="18"/>
              </w:rPr>
              <w:t>6</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4A134DF4" w14:textId="6867DF83"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61A258FD" w14:textId="1C724FB0" w:rsidR="00AD5103" w:rsidRPr="00F32B67" w:rsidRDefault="00AD5103" w:rsidP="00DB4D6C">
            <w:pPr>
              <w:jc w:val="center"/>
              <w:rPr>
                <w:rFonts w:cs="Arial"/>
                <w:sz w:val="18"/>
                <w:szCs w:val="18"/>
              </w:rPr>
            </w:pPr>
          </w:p>
        </w:tc>
      </w:tr>
      <w:tr w:rsidR="00AD5103" w:rsidRPr="00F32B67" w14:paraId="1A9F2C6E"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33098EC2" w14:textId="77777777" w:rsidR="00AD5103" w:rsidRPr="00F32B67" w:rsidRDefault="00AD5103" w:rsidP="00DB4D6C">
            <w:pPr>
              <w:jc w:val="center"/>
              <w:rPr>
                <w:rFonts w:cs="Arial"/>
                <w:b/>
                <w:bCs/>
                <w:sz w:val="18"/>
                <w:szCs w:val="18"/>
              </w:rPr>
            </w:pPr>
            <w:r w:rsidRPr="00F32B67">
              <w:rPr>
                <w:rFonts w:cs="Arial"/>
                <w:b/>
                <w:bCs/>
                <w:sz w:val="18"/>
                <w:szCs w:val="18"/>
              </w:rPr>
              <w:t>19</w:t>
            </w:r>
          </w:p>
        </w:tc>
        <w:tc>
          <w:tcPr>
            <w:tcW w:w="2198" w:type="dxa"/>
            <w:tcBorders>
              <w:top w:val="nil"/>
              <w:left w:val="nil"/>
              <w:bottom w:val="single" w:sz="4" w:space="0" w:color="AEAAAA"/>
              <w:right w:val="single" w:sz="4" w:space="0" w:color="AEAAAA"/>
            </w:tcBorders>
            <w:shd w:val="clear" w:color="000000" w:fill="E2EFDA"/>
            <w:vAlign w:val="center"/>
            <w:hideMark/>
          </w:tcPr>
          <w:p w14:paraId="10B6689E" w14:textId="77777777" w:rsidR="00AD5103" w:rsidRPr="00F32B67" w:rsidRDefault="00AD5103" w:rsidP="00DB4D6C">
            <w:pPr>
              <w:jc w:val="left"/>
              <w:rPr>
                <w:rFonts w:cs="Arial"/>
                <w:sz w:val="18"/>
                <w:szCs w:val="18"/>
              </w:rPr>
            </w:pPr>
            <w:r w:rsidRPr="00F32B67">
              <w:rPr>
                <w:rFonts w:cs="Arial"/>
                <w:sz w:val="18"/>
                <w:szCs w:val="18"/>
              </w:rPr>
              <w:t>Lâmpada</w:t>
            </w:r>
          </w:p>
        </w:tc>
        <w:tc>
          <w:tcPr>
            <w:tcW w:w="4536" w:type="dxa"/>
            <w:tcBorders>
              <w:top w:val="nil"/>
              <w:left w:val="nil"/>
              <w:bottom w:val="single" w:sz="4" w:space="0" w:color="AEAAAA"/>
              <w:right w:val="single" w:sz="4" w:space="0" w:color="AEAAAA"/>
            </w:tcBorders>
            <w:shd w:val="clear" w:color="000000" w:fill="E2EFDA"/>
            <w:vAlign w:val="center"/>
            <w:hideMark/>
          </w:tcPr>
          <w:p w14:paraId="40D83B75" w14:textId="77777777" w:rsidR="00AD5103" w:rsidRPr="00F32B67" w:rsidRDefault="00AD5103" w:rsidP="00DB4D6C">
            <w:pPr>
              <w:rPr>
                <w:rFonts w:cs="Arial"/>
                <w:sz w:val="18"/>
                <w:szCs w:val="18"/>
              </w:rPr>
            </w:pPr>
            <w:r w:rsidRPr="00F32B67">
              <w:rPr>
                <w:rFonts w:cs="Arial"/>
                <w:sz w:val="18"/>
                <w:szCs w:val="18"/>
              </w:rPr>
              <w:t xml:space="preserve">Lâmpadas </w:t>
            </w:r>
            <w:proofErr w:type="spellStart"/>
            <w:r w:rsidRPr="00F32B67">
              <w:rPr>
                <w:rFonts w:cs="Arial"/>
                <w:sz w:val="18"/>
                <w:szCs w:val="18"/>
              </w:rPr>
              <w:t>halógena</w:t>
            </w:r>
            <w:proofErr w:type="spellEnd"/>
            <w:r w:rsidRPr="00F32B67">
              <w:rPr>
                <w:rFonts w:cs="Arial"/>
                <w:sz w:val="18"/>
                <w:szCs w:val="18"/>
              </w:rPr>
              <w:t xml:space="preserve"> para </w:t>
            </w:r>
            <w:proofErr w:type="spellStart"/>
            <w:proofErr w:type="gramStart"/>
            <w:r w:rsidRPr="00F32B67">
              <w:rPr>
                <w:rFonts w:cs="Arial"/>
                <w:sz w:val="18"/>
                <w:szCs w:val="18"/>
              </w:rPr>
              <w:t>fresnel</w:t>
            </w:r>
            <w:proofErr w:type="spellEnd"/>
            <w:proofErr w:type="gramEnd"/>
            <w:r w:rsidRPr="00F32B67">
              <w:rPr>
                <w:rFonts w:cs="Arial"/>
                <w:sz w:val="18"/>
                <w:szCs w:val="18"/>
              </w:rPr>
              <w:t xml:space="preserve"> 3200k; 230v; 1000w; </w:t>
            </w:r>
            <w:proofErr w:type="spellStart"/>
            <w:r w:rsidRPr="00F32B67">
              <w:rPr>
                <w:rFonts w:cs="Arial"/>
                <w:sz w:val="18"/>
                <w:szCs w:val="18"/>
              </w:rPr>
              <w:t>lif</w:t>
            </w:r>
            <w:proofErr w:type="spellEnd"/>
            <w:r w:rsidRPr="00F32B67">
              <w:rPr>
                <w:rFonts w:cs="Arial"/>
                <w:sz w:val="18"/>
                <w:szCs w:val="18"/>
              </w:rPr>
              <w:t xml:space="preserve">: </w:t>
            </w:r>
            <w:proofErr w:type="spellStart"/>
            <w:r w:rsidRPr="00F32B67">
              <w:rPr>
                <w:rFonts w:cs="Arial"/>
                <w:sz w:val="18"/>
                <w:szCs w:val="18"/>
              </w:rPr>
              <w:t>cp</w:t>
            </w:r>
            <w:proofErr w:type="spellEnd"/>
            <w:r w:rsidRPr="00F32B67">
              <w:rPr>
                <w:rFonts w:cs="Arial"/>
                <w:sz w:val="18"/>
                <w:szCs w:val="18"/>
              </w:rPr>
              <w:t xml:space="preserve">/70; código </w:t>
            </w:r>
            <w:proofErr w:type="spellStart"/>
            <w:r w:rsidRPr="00F32B67">
              <w:rPr>
                <w:rFonts w:cs="Arial"/>
                <w:sz w:val="18"/>
                <w:szCs w:val="18"/>
              </w:rPr>
              <w:t>ansi</w:t>
            </w:r>
            <w:proofErr w:type="spellEnd"/>
            <w:r w:rsidRPr="00F32B67">
              <w:rPr>
                <w:rFonts w:cs="Arial"/>
                <w:sz w:val="18"/>
                <w:szCs w:val="18"/>
              </w:rPr>
              <w:t xml:space="preserve">: </w:t>
            </w:r>
            <w:proofErr w:type="spellStart"/>
            <w:r w:rsidRPr="00F32B67">
              <w:rPr>
                <w:rFonts w:cs="Arial"/>
                <w:sz w:val="18"/>
                <w:szCs w:val="18"/>
              </w:rPr>
              <w:t>fva</w:t>
            </w:r>
            <w:proofErr w:type="spellEnd"/>
            <w:r w:rsidRPr="00F32B67">
              <w:rPr>
                <w:rFonts w:cs="Arial"/>
                <w:sz w:val="18"/>
                <w:szCs w:val="18"/>
              </w:rPr>
              <w:t xml:space="preserve">; soquete gx9.5; </w:t>
            </w:r>
            <w:proofErr w:type="spellStart"/>
            <w:r w:rsidRPr="00F32B67">
              <w:rPr>
                <w:rFonts w:cs="Arial"/>
                <w:sz w:val="18"/>
                <w:szCs w:val="18"/>
              </w:rPr>
              <w:t>eei</w:t>
            </w:r>
            <w:proofErr w:type="spellEnd"/>
            <w:r w:rsidRPr="00F32B67">
              <w:rPr>
                <w:rFonts w:cs="Arial"/>
                <w:sz w:val="18"/>
                <w:szCs w:val="18"/>
              </w:rPr>
              <w:t xml:space="preserve">: b; modelo: 64745 </w:t>
            </w:r>
            <w:proofErr w:type="spellStart"/>
            <w:r w:rsidRPr="00F32B67">
              <w:rPr>
                <w:rFonts w:cs="Arial"/>
                <w:sz w:val="18"/>
                <w:szCs w:val="18"/>
              </w:rPr>
              <w:t>cp</w:t>
            </w:r>
            <w:proofErr w:type="spellEnd"/>
            <w:r w:rsidRPr="00F32B67">
              <w:rPr>
                <w:rFonts w:cs="Arial"/>
                <w:sz w:val="18"/>
                <w:szCs w:val="18"/>
              </w:rPr>
              <w:t>/70-100.</w:t>
            </w:r>
          </w:p>
        </w:tc>
        <w:tc>
          <w:tcPr>
            <w:tcW w:w="1701" w:type="dxa"/>
            <w:tcBorders>
              <w:top w:val="nil"/>
              <w:left w:val="nil"/>
              <w:bottom w:val="single" w:sz="4" w:space="0" w:color="AEAAAA"/>
              <w:right w:val="single" w:sz="4" w:space="0" w:color="AEAAAA"/>
            </w:tcBorders>
            <w:shd w:val="clear" w:color="000000" w:fill="E2EFDA"/>
            <w:vAlign w:val="center"/>
            <w:hideMark/>
          </w:tcPr>
          <w:p w14:paraId="426DCAF9" w14:textId="77777777" w:rsidR="00AD5103" w:rsidRPr="00F32B67" w:rsidRDefault="00AD5103" w:rsidP="00DB4D6C">
            <w:pPr>
              <w:jc w:val="center"/>
              <w:rPr>
                <w:rFonts w:cs="Arial"/>
                <w:sz w:val="18"/>
                <w:szCs w:val="18"/>
              </w:rPr>
            </w:pPr>
            <w:r w:rsidRPr="00F32B67">
              <w:rPr>
                <w:rFonts w:cs="Arial"/>
                <w:sz w:val="18"/>
                <w:szCs w:val="18"/>
              </w:rPr>
              <w:t>-</w:t>
            </w:r>
          </w:p>
        </w:tc>
        <w:tc>
          <w:tcPr>
            <w:tcW w:w="1134" w:type="dxa"/>
            <w:tcBorders>
              <w:top w:val="nil"/>
              <w:left w:val="nil"/>
              <w:bottom w:val="single" w:sz="4" w:space="0" w:color="AEAAAA"/>
              <w:right w:val="single" w:sz="4" w:space="0" w:color="AEAAAA"/>
            </w:tcBorders>
            <w:shd w:val="clear" w:color="000000" w:fill="E2EFDA"/>
            <w:vAlign w:val="center"/>
            <w:hideMark/>
          </w:tcPr>
          <w:p w14:paraId="091099A3" w14:textId="77777777" w:rsidR="00AD5103" w:rsidRPr="00F32B67" w:rsidRDefault="00AD5103" w:rsidP="00DB4D6C">
            <w:pPr>
              <w:jc w:val="center"/>
              <w:rPr>
                <w:rFonts w:cs="Arial"/>
                <w:sz w:val="18"/>
                <w:szCs w:val="18"/>
              </w:rPr>
            </w:pPr>
            <w:r w:rsidRPr="00F32B67">
              <w:rPr>
                <w:rFonts w:cs="Arial"/>
                <w:sz w:val="18"/>
                <w:szCs w:val="18"/>
              </w:rPr>
              <w:t>U</w:t>
            </w:r>
            <w:r>
              <w:rPr>
                <w:rFonts w:cs="Arial"/>
                <w:sz w:val="18"/>
                <w:szCs w:val="18"/>
              </w:rPr>
              <w:t>nidade</w:t>
            </w:r>
          </w:p>
        </w:tc>
        <w:tc>
          <w:tcPr>
            <w:tcW w:w="1134" w:type="dxa"/>
            <w:tcBorders>
              <w:top w:val="nil"/>
              <w:left w:val="nil"/>
              <w:bottom w:val="single" w:sz="4" w:space="0" w:color="AEAAAA"/>
              <w:right w:val="single" w:sz="4" w:space="0" w:color="AEAAAA"/>
            </w:tcBorders>
            <w:shd w:val="clear" w:color="000000" w:fill="E2EFDA"/>
            <w:vAlign w:val="center"/>
            <w:hideMark/>
          </w:tcPr>
          <w:p w14:paraId="5CE2BA43" w14:textId="77777777" w:rsidR="00AD5103" w:rsidRPr="00F32B67" w:rsidRDefault="00AD5103" w:rsidP="00DB4D6C">
            <w:pPr>
              <w:jc w:val="center"/>
              <w:rPr>
                <w:rFonts w:cs="Arial"/>
                <w:sz w:val="18"/>
                <w:szCs w:val="18"/>
              </w:rPr>
            </w:pPr>
            <w:proofErr w:type="gramStart"/>
            <w:r w:rsidRPr="00F32B67">
              <w:rPr>
                <w:rFonts w:cs="Arial"/>
                <w:sz w:val="18"/>
                <w:szCs w:val="18"/>
              </w:rPr>
              <w:t>6</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01107117" w14:textId="56062979"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6ECF1D2D" w14:textId="73F696DA" w:rsidR="00AD5103" w:rsidRPr="00F32B67" w:rsidRDefault="00AD5103" w:rsidP="00DB4D6C">
            <w:pPr>
              <w:jc w:val="center"/>
              <w:rPr>
                <w:rFonts w:cs="Arial"/>
                <w:sz w:val="18"/>
                <w:szCs w:val="18"/>
              </w:rPr>
            </w:pPr>
          </w:p>
        </w:tc>
      </w:tr>
      <w:tr w:rsidR="00AD5103" w:rsidRPr="00F32B67" w14:paraId="1E474160"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67783852" w14:textId="77777777" w:rsidR="00AD5103" w:rsidRPr="00F32B67" w:rsidRDefault="00AD5103" w:rsidP="00DB4D6C">
            <w:pPr>
              <w:jc w:val="center"/>
              <w:rPr>
                <w:rFonts w:cs="Arial"/>
                <w:b/>
                <w:bCs/>
                <w:sz w:val="18"/>
                <w:szCs w:val="18"/>
              </w:rPr>
            </w:pPr>
            <w:r w:rsidRPr="00F32B67">
              <w:rPr>
                <w:rFonts w:cs="Arial"/>
                <w:b/>
                <w:bCs/>
                <w:sz w:val="18"/>
                <w:szCs w:val="18"/>
              </w:rPr>
              <w:t>20</w:t>
            </w:r>
          </w:p>
        </w:tc>
        <w:tc>
          <w:tcPr>
            <w:tcW w:w="2198" w:type="dxa"/>
            <w:tcBorders>
              <w:top w:val="nil"/>
              <w:left w:val="nil"/>
              <w:bottom w:val="single" w:sz="4" w:space="0" w:color="AEAAAA"/>
              <w:right w:val="single" w:sz="4" w:space="0" w:color="AEAAAA"/>
            </w:tcBorders>
            <w:shd w:val="clear" w:color="000000" w:fill="E2EFDA"/>
            <w:vAlign w:val="center"/>
            <w:hideMark/>
          </w:tcPr>
          <w:p w14:paraId="0A15A31E" w14:textId="77777777" w:rsidR="00AD5103" w:rsidRPr="00F32B67" w:rsidRDefault="00AD5103" w:rsidP="00DB4D6C">
            <w:pPr>
              <w:jc w:val="left"/>
              <w:rPr>
                <w:rFonts w:cs="Arial"/>
                <w:sz w:val="18"/>
                <w:szCs w:val="18"/>
              </w:rPr>
            </w:pPr>
            <w:proofErr w:type="spellStart"/>
            <w:r w:rsidRPr="00F32B67">
              <w:rPr>
                <w:rFonts w:cs="Arial"/>
                <w:sz w:val="18"/>
                <w:szCs w:val="18"/>
              </w:rPr>
              <w:t>Canopla</w:t>
            </w:r>
            <w:proofErr w:type="spellEnd"/>
          </w:p>
        </w:tc>
        <w:tc>
          <w:tcPr>
            <w:tcW w:w="4536" w:type="dxa"/>
            <w:tcBorders>
              <w:top w:val="nil"/>
              <w:left w:val="nil"/>
              <w:bottom w:val="single" w:sz="4" w:space="0" w:color="AEAAAA"/>
              <w:right w:val="single" w:sz="4" w:space="0" w:color="AEAAAA"/>
            </w:tcBorders>
            <w:shd w:val="clear" w:color="000000" w:fill="E2EFDA"/>
            <w:vAlign w:val="center"/>
            <w:hideMark/>
          </w:tcPr>
          <w:p w14:paraId="7B1F7D01" w14:textId="77777777" w:rsidR="00AD5103" w:rsidRPr="00F32B67" w:rsidRDefault="00AD5103" w:rsidP="00DB4D6C">
            <w:pPr>
              <w:rPr>
                <w:rFonts w:cs="Arial"/>
                <w:sz w:val="18"/>
                <w:szCs w:val="18"/>
              </w:rPr>
            </w:pPr>
            <w:proofErr w:type="spellStart"/>
            <w:r w:rsidRPr="00F32B67">
              <w:rPr>
                <w:rFonts w:cs="Arial"/>
                <w:sz w:val="18"/>
                <w:szCs w:val="18"/>
              </w:rPr>
              <w:t>Canoplas</w:t>
            </w:r>
            <w:proofErr w:type="spellEnd"/>
            <w:r w:rsidRPr="00F32B67">
              <w:rPr>
                <w:rFonts w:cs="Arial"/>
                <w:sz w:val="18"/>
                <w:szCs w:val="18"/>
              </w:rPr>
              <w:t xml:space="preserve"> para microfone, com estrutura de acrílico de </w:t>
            </w:r>
            <w:proofErr w:type="gramStart"/>
            <w:r w:rsidRPr="00F32B67">
              <w:rPr>
                <w:rFonts w:cs="Arial"/>
                <w:sz w:val="18"/>
                <w:szCs w:val="18"/>
              </w:rPr>
              <w:t>3mm</w:t>
            </w:r>
            <w:proofErr w:type="gramEnd"/>
            <w:r w:rsidRPr="00F32B67">
              <w:rPr>
                <w:rFonts w:cs="Arial"/>
                <w:sz w:val="18"/>
                <w:szCs w:val="18"/>
              </w:rPr>
              <w:t>, modelo quadrado/cubo com 5,5cm altura x 6cm largura x 4cm diâmetro do furo, com interior de espuma na cor branca</w:t>
            </w:r>
          </w:p>
        </w:tc>
        <w:tc>
          <w:tcPr>
            <w:tcW w:w="1701" w:type="dxa"/>
            <w:tcBorders>
              <w:top w:val="nil"/>
              <w:left w:val="nil"/>
              <w:bottom w:val="single" w:sz="4" w:space="0" w:color="AEAAAA"/>
              <w:right w:val="single" w:sz="4" w:space="0" w:color="AEAAAA"/>
            </w:tcBorders>
            <w:shd w:val="clear" w:color="000000" w:fill="E2EFDA"/>
            <w:vAlign w:val="center"/>
            <w:hideMark/>
          </w:tcPr>
          <w:p w14:paraId="020B77AB" w14:textId="77777777" w:rsidR="00AD5103" w:rsidRPr="00F32B67" w:rsidRDefault="00AD5103" w:rsidP="00DB4D6C">
            <w:pPr>
              <w:jc w:val="center"/>
              <w:rPr>
                <w:rFonts w:cs="Arial"/>
                <w:sz w:val="18"/>
                <w:szCs w:val="18"/>
              </w:rPr>
            </w:pPr>
            <w:r w:rsidRPr="00F32B67">
              <w:rPr>
                <w:rFonts w:cs="Arial"/>
                <w:sz w:val="18"/>
                <w:szCs w:val="18"/>
              </w:rPr>
              <w:t>-</w:t>
            </w:r>
          </w:p>
        </w:tc>
        <w:tc>
          <w:tcPr>
            <w:tcW w:w="1134" w:type="dxa"/>
            <w:tcBorders>
              <w:top w:val="nil"/>
              <w:left w:val="nil"/>
              <w:bottom w:val="single" w:sz="4" w:space="0" w:color="AEAAAA"/>
              <w:right w:val="single" w:sz="4" w:space="0" w:color="AEAAAA"/>
            </w:tcBorders>
            <w:shd w:val="clear" w:color="000000" w:fill="E2EFDA"/>
            <w:vAlign w:val="center"/>
            <w:hideMark/>
          </w:tcPr>
          <w:p w14:paraId="0CFA889B" w14:textId="77777777" w:rsidR="00AD5103" w:rsidRPr="00F32B67" w:rsidRDefault="00AD5103" w:rsidP="00DB4D6C">
            <w:pPr>
              <w:jc w:val="center"/>
              <w:rPr>
                <w:rFonts w:cs="Arial"/>
                <w:sz w:val="18"/>
                <w:szCs w:val="18"/>
              </w:rPr>
            </w:pPr>
            <w:r>
              <w:rPr>
                <w:rFonts w:cs="Arial"/>
                <w:sz w:val="18"/>
                <w:szCs w:val="18"/>
              </w:rPr>
              <w:t>Unidade</w:t>
            </w:r>
          </w:p>
        </w:tc>
        <w:tc>
          <w:tcPr>
            <w:tcW w:w="1134" w:type="dxa"/>
            <w:tcBorders>
              <w:top w:val="nil"/>
              <w:left w:val="nil"/>
              <w:bottom w:val="single" w:sz="4" w:space="0" w:color="AEAAAA"/>
              <w:right w:val="single" w:sz="4" w:space="0" w:color="AEAAAA"/>
            </w:tcBorders>
            <w:shd w:val="clear" w:color="000000" w:fill="E2EFDA"/>
            <w:vAlign w:val="center"/>
            <w:hideMark/>
          </w:tcPr>
          <w:p w14:paraId="02575F9B" w14:textId="77777777" w:rsidR="00AD5103" w:rsidRPr="00F32B67" w:rsidRDefault="00AD5103" w:rsidP="00DB4D6C">
            <w:pPr>
              <w:jc w:val="center"/>
              <w:rPr>
                <w:rFonts w:cs="Arial"/>
                <w:sz w:val="18"/>
                <w:szCs w:val="18"/>
              </w:rPr>
            </w:pPr>
            <w:r w:rsidRPr="00F32B67">
              <w:rPr>
                <w:rFonts w:cs="Arial"/>
                <w:sz w:val="18"/>
                <w:szCs w:val="18"/>
              </w:rPr>
              <w:t>10</w:t>
            </w:r>
          </w:p>
        </w:tc>
        <w:tc>
          <w:tcPr>
            <w:tcW w:w="1275" w:type="dxa"/>
            <w:tcBorders>
              <w:top w:val="nil"/>
              <w:left w:val="nil"/>
              <w:bottom w:val="single" w:sz="4" w:space="0" w:color="AEAAAA"/>
              <w:right w:val="single" w:sz="4" w:space="0" w:color="AEAAAA"/>
            </w:tcBorders>
            <w:shd w:val="clear" w:color="000000" w:fill="FFFFFF"/>
            <w:vAlign w:val="center"/>
          </w:tcPr>
          <w:p w14:paraId="6CFB77BE" w14:textId="3C9BC5DA"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062D98B0" w14:textId="4571DF99" w:rsidR="00AD5103" w:rsidRPr="00F32B67" w:rsidRDefault="00AD5103" w:rsidP="00DB4D6C">
            <w:pPr>
              <w:jc w:val="center"/>
              <w:rPr>
                <w:rFonts w:cs="Arial"/>
                <w:sz w:val="18"/>
                <w:szCs w:val="18"/>
              </w:rPr>
            </w:pPr>
          </w:p>
        </w:tc>
      </w:tr>
      <w:tr w:rsidR="00AD5103" w:rsidRPr="00F32B67" w14:paraId="6DB60FBA"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2EA3C483" w14:textId="77777777" w:rsidR="00AD5103" w:rsidRPr="00F32B67" w:rsidRDefault="00AD5103" w:rsidP="00DB4D6C">
            <w:pPr>
              <w:jc w:val="center"/>
              <w:rPr>
                <w:rFonts w:cs="Arial"/>
                <w:b/>
                <w:bCs/>
                <w:sz w:val="18"/>
                <w:szCs w:val="18"/>
              </w:rPr>
            </w:pPr>
            <w:r w:rsidRPr="00F32B67">
              <w:rPr>
                <w:rFonts w:cs="Arial"/>
                <w:b/>
                <w:bCs/>
                <w:sz w:val="18"/>
                <w:szCs w:val="18"/>
              </w:rPr>
              <w:t>21</w:t>
            </w:r>
          </w:p>
        </w:tc>
        <w:tc>
          <w:tcPr>
            <w:tcW w:w="2198" w:type="dxa"/>
            <w:tcBorders>
              <w:top w:val="nil"/>
              <w:left w:val="nil"/>
              <w:bottom w:val="single" w:sz="4" w:space="0" w:color="AEAAAA"/>
              <w:right w:val="single" w:sz="4" w:space="0" w:color="AEAAAA"/>
            </w:tcBorders>
            <w:shd w:val="clear" w:color="000000" w:fill="E2EFDA"/>
            <w:vAlign w:val="center"/>
            <w:hideMark/>
          </w:tcPr>
          <w:p w14:paraId="5BB697C0" w14:textId="77777777" w:rsidR="00AD5103" w:rsidRPr="00F32B67" w:rsidRDefault="00AD5103" w:rsidP="00DB4D6C">
            <w:pPr>
              <w:jc w:val="left"/>
              <w:rPr>
                <w:rFonts w:cs="Arial"/>
                <w:sz w:val="18"/>
                <w:szCs w:val="18"/>
              </w:rPr>
            </w:pPr>
            <w:r w:rsidRPr="00F32B67">
              <w:rPr>
                <w:rFonts w:cs="Arial"/>
                <w:sz w:val="18"/>
                <w:szCs w:val="18"/>
              </w:rPr>
              <w:t>Espuma</w:t>
            </w:r>
          </w:p>
        </w:tc>
        <w:tc>
          <w:tcPr>
            <w:tcW w:w="4536" w:type="dxa"/>
            <w:tcBorders>
              <w:top w:val="nil"/>
              <w:left w:val="nil"/>
              <w:bottom w:val="single" w:sz="4" w:space="0" w:color="AEAAAA"/>
              <w:right w:val="single" w:sz="4" w:space="0" w:color="AEAAAA"/>
            </w:tcBorders>
            <w:shd w:val="clear" w:color="000000" w:fill="E2EFDA"/>
            <w:vAlign w:val="center"/>
            <w:hideMark/>
          </w:tcPr>
          <w:p w14:paraId="06E88981" w14:textId="77777777" w:rsidR="00AD5103" w:rsidRPr="00F32B67" w:rsidRDefault="00AD5103" w:rsidP="00DB4D6C">
            <w:pPr>
              <w:rPr>
                <w:rFonts w:cs="Arial"/>
                <w:sz w:val="18"/>
                <w:szCs w:val="18"/>
              </w:rPr>
            </w:pPr>
            <w:r w:rsidRPr="00F32B67">
              <w:rPr>
                <w:rFonts w:cs="Arial"/>
                <w:sz w:val="18"/>
                <w:szCs w:val="18"/>
              </w:rPr>
              <w:t xml:space="preserve">Espumas protetoras para microfone tipo sm58 </w:t>
            </w:r>
            <w:proofErr w:type="spellStart"/>
            <w:r w:rsidRPr="00F32B67">
              <w:rPr>
                <w:rFonts w:cs="Arial"/>
                <w:sz w:val="18"/>
                <w:szCs w:val="18"/>
              </w:rPr>
              <w:t>tblack</w:t>
            </w:r>
            <w:proofErr w:type="spellEnd"/>
            <w:r w:rsidRPr="00F32B67">
              <w:rPr>
                <w:rFonts w:cs="Arial"/>
                <w:sz w:val="18"/>
                <w:szCs w:val="18"/>
              </w:rPr>
              <w:t>.</w:t>
            </w:r>
          </w:p>
        </w:tc>
        <w:tc>
          <w:tcPr>
            <w:tcW w:w="1701" w:type="dxa"/>
            <w:tcBorders>
              <w:top w:val="nil"/>
              <w:left w:val="nil"/>
              <w:bottom w:val="single" w:sz="4" w:space="0" w:color="AEAAAA"/>
              <w:right w:val="single" w:sz="4" w:space="0" w:color="AEAAAA"/>
            </w:tcBorders>
            <w:shd w:val="clear" w:color="000000" w:fill="E2EFDA"/>
            <w:vAlign w:val="center"/>
            <w:hideMark/>
          </w:tcPr>
          <w:p w14:paraId="21EFCACB" w14:textId="77777777" w:rsidR="00AD5103" w:rsidRPr="00F32B67" w:rsidRDefault="00AD5103" w:rsidP="00DB4D6C">
            <w:pPr>
              <w:jc w:val="center"/>
              <w:rPr>
                <w:rFonts w:cs="Arial"/>
                <w:sz w:val="18"/>
                <w:szCs w:val="18"/>
              </w:rPr>
            </w:pPr>
            <w:r w:rsidRPr="00F32B67">
              <w:rPr>
                <w:rFonts w:cs="Arial"/>
                <w:sz w:val="18"/>
                <w:szCs w:val="18"/>
              </w:rPr>
              <w:t>-</w:t>
            </w:r>
          </w:p>
        </w:tc>
        <w:tc>
          <w:tcPr>
            <w:tcW w:w="1134" w:type="dxa"/>
            <w:tcBorders>
              <w:top w:val="nil"/>
              <w:left w:val="nil"/>
              <w:bottom w:val="single" w:sz="4" w:space="0" w:color="AEAAAA"/>
              <w:right w:val="single" w:sz="4" w:space="0" w:color="AEAAAA"/>
            </w:tcBorders>
            <w:shd w:val="clear" w:color="000000" w:fill="E2EFDA"/>
            <w:vAlign w:val="center"/>
            <w:hideMark/>
          </w:tcPr>
          <w:p w14:paraId="074398AE" w14:textId="77777777" w:rsidR="00AD5103" w:rsidRPr="00F32B67" w:rsidRDefault="00AD5103" w:rsidP="00DB4D6C">
            <w:pPr>
              <w:jc w:val="center"/>
              <w:rPr>
                <w:rFonts w:cs="Arial"/>
                <w:sz w:val="18"/>
                <w:szCs w:val="18"/>
              </w:rPr>
            </w:pPr>
            <w:r>
              <w:rPr>
                <w:rFonts w:cs="Arial"/>
                <w:sz w:val="18"/>
                <w:szCs w:val="18"/>
              </w:rPr>
              <w:t>Unidade</w:t>
            </w:r>
          </w:p>
        </w:tc>
        <w:tc>
          <w:tcPr>
            <w:tcW w:w="1134" w:type="dxa"/>
            <w:tcBorders>
              <w:top w:val="nil"/>
              <w:left w:val="nil"/>
              <w:bottom w:val="single" w:sz="4" w:space="0" w:color="AEAAAA"/>
              <w:right w:val="single" w:sz="4" w:space="0" w:color="AEAAAA"/>
            </w:tcBorders>
            <w:shd w:val="clear" w:color="000000" w:fill="E2EFDA"/>
            <w:vAlign w:val="center"/>
            <w:hideMark/>
          </w:tcPr>
          <w:p w14:paraId="4744F0E6" w14:textId="77777777" w:rsidR="00AD5103" w:rsidRPr="00F32B67" w:rsidRDefault="00AD5103" w:rsidP="00DB4D6C">
            <w:pPr>
              <w:jc w:val="center"/>
              <w:rPr>
                <w:rFonts w:cs="Arial"/>
                <w:sz w:val="18"/>
                <w:szCs w:val="18"/>
              </w:rPr>
            </w:pPr>
            <w:r w:rsidRPr="00F32B67">
              <w:rPr>
                <w:rFonts w:cs="Arial"/>
                <w:sz w:val="18"/>
                <w:szCs w:val="18"/>
              </w:rPr>
              <w:t>10</w:t>
            </w:r>
          </w:p>
        </w:tc>
        <w:tc>
          <w:tcPr>
            <w:tcW w:w="1275" w:type="dxa"/>
            <w:tcBorders>
              <w:top w:val="nil"/>
              <w:left w:val="nil"/>
              <w:bottom w:val="single" w:sz="4" w:space="0" w:color="AEAAAA"/>
              <w:right w:val="single" w:sz="4" w:space="0" w:color="AEAAAA"/>
            </w:tcBorders>
            <w:shd w:val="clear" w:color="000000" w:fill="FFFFFF"/>
            <w:vAlign w:val="center"/>
          </w:tcPr>
          <w:p w14:paraId="3ADA8F68" w14:textId="4C64FC57"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6DBC592D" w14:textId="3F020ACC" w:rsidR="00AD5103" w:rsidRPr="00F32B67" w:rsidRDefault="00AD5103" w:rsidP="00DB4D6C">
            <w:pPr>
              <w:jc w:val="center"/>
              <w:rPr>
                <w:rFonts w:cs="Arial"/>
                <w:sz w:val="18"/>
                <w:szCs w:val="18"/>
              </w:rPr>
            </w:pPr>
          </w:p>
        </w:tc>
      </w:tr>
      <w:tr w:rsidR="00AD5103" w:rsidRPr="00F32B67" w14:paraId="179AB45D"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7C86407D" w14:textId="77777777" w:rsidR="00AD5103" w:rsidRPr="00F32B67" w:rsidRDefault="00AD5103" w:rsidP="00DB4D6C">
            <w:pPr>
              <w:jc w:val="center"/>
              <w:rPr>
                <w:rFonts w:cs="Arial"/>
                <w:b/>
                <w:bCs/>
                <w:sz w:val="18"/>
                <w:szCs w:val="18"/>
              </w:rPr>
            </w:pPr>
            <w:r w:rsidRPr="00F32B67">
              <w:rPr>
                <w:rFonts w:cs="Arial"/>
                <w:b/>
                <w:bCs/>
                <w:sz w:val="18"/>
                <w:szCs w:val="18"/>
              </w:rPr>
              <w:t>22</w:t>
            </w:r>
          </w:p>
        </w:tc>
        <w:tc>
          <w:tcPr>
            <w:tcW w:w="2198" w:type="dxa"/>
            <w:tcBorders>
              <w:top w:val="nil"/>
              <w:left w:val="nil"/>
              <w:bottom w:val="single" w:sz="4" w:space="0" w:color="AEAAAA"/>
              <w:right w:val="single" w:sz="4" w:space="0" w:color="AEAAAA"/>
            </w:tcBorders>
            <w:shd w:val="clear" w:color="000000" w:fill="E2EFDA"/>
            <w:vAlign w:val="center"/>
            <w:hideMark/>
          </w:tcPr>
          <w:p w14:paraId="4564E73B" w14:textId="77777777" w:rsidR="00AD5103" w:rsidRPr="00F32B67" w:rsidRDefault="00AD5103" w:rsidP="00DB4D6C">
            <w:pPr>
              <w:jc w:val="left"/>
              <w:rPr>
                <w:rFonts w:cs="Arial"/>
                <w:sz w:val="18"/>
                <w:szCs w:val="18"/>
              </w:rPr>
            </w:pPr>
            <w:proofErr w:type="spellStart"/>
            <w:r w:rsidRPr="00F32B67">
              <w:rPr>
                <w:rFonts w:cs="Arial"/>
                <w:sz w:val="18"/>
                <w:szCs w:val="18"/>
              </w:rPr>
              <w:t>Raspberry</w:t>
            </w:r>
            <w:proofErr w:type="spellEnd"/>
          </w:p>
        </w:tc>
        <w:tc>
          <w:tcPr>
            <w:tcW w:w="4536" w:type="dxa"/>
            <w:tcBorders>
              <w:top w:val="nil"/>
              <w:left w:val="nil"/>
              <w:bottom w:val="single" w:sz="4" w:space="0" w:color="AEAAAA"/>
              <w:right w:val="single" w:sz="4" w:space="0" w:color="AEAAAA"/>
            </w:tcBorders>
            <w:shd w:val="clear" w:color="000000" w:fill="E2EFDA"/>
            <w:vAlign w:val="center"/>
            <w:hideMark/>
          </w:tcPr>
          <w:p w14:paraId="4B07AAF5" w14:textId="77777777" w:rsidR="00AD5103" w:rsidRPr="00F32B67" w:rsidRDefault="00AD5103" w:rsidP="00DB4D6C">
            <w:pPr>
              <w:rPr>
                <w:rFonts w:cs="Arial"/>
                <w:sz w:val="18"/>
                <w:szCs w:val="18"/>
              </w:rPr>
            </w:pPr>
            <w:proofErr w:type="spellStart"/>
            <w:r w:rsidRPr="00F32B67">
              <w:rPr>
                <w:rFonts w:cs="Arial"/>
                <w:sz w:val="18"/>
                <w:szCs w:val="18"/>
              </w:rPr>
              <w:t>Raspberry</w:t>
            </w:r>
            <w:proofErr w:type="spellEnd"/>
            <w:r w:rsidRPr="00F32B67">
              <w:rPr>
                <w:rFonts w:cs="Arial"/>
                <w:sz w:val="18"/>
                <w:szCs w:val="18"/>
              </w:rPr>
              <w:t xml:space="preserve"> </w:t>
            </w:r>
            <w:proofErr w:type="gramStart"/>
            <w:r w:rsidRPr="00F32B67">
              <w:rPr>
                <w:rFonts w:cs="Arial"/>
                <w:sz w:val="18"/>
                <w:szCs w:val="18"/>
              </w:rPr>
              <w:t>3</w:t>
            </w:r>
            <w:proofErr w:type="gramEnd"/>
            <w:r w:rsidRPr="00F32B67">
              <w:rPr>
                <w:rFonts w:cs="Arial"/>
                <w:sz w:val="18"/>
                <w:szCs w:val="18"/>
              </w:rPr>
              <w:t xml:space="preserve"> b; micro </w:t>
            </w:r>
            <w:proofErr w:type="spellStart"/>
            <w:r w:rsidRPr="00F32B67">
              <w:rPr>
                <w:rFonts w:cs="Arial"/>
                <w:sz w:val="18"/>
                <w:szCs w:val="18"/>
              </w:rPr>
              <w:t>sd</w:t>
            </w:r>
            <w:proofErr w:type="spellEnd"/>
            <w:r w:rsidRPr="00F32B67">
              <w:rPr>
                <w:rFonts w:cs="Arial"/>
                <w:sz w:val="18"/>
                <w:szCs w:val="18"/>
              </w:rPr>
              <w:t xml:space="preserve"> 32 </w:t>
            </w:r>
            <w:proofErr w:type="spellStart"/>
            <w:r w:rsidRPr="00F32B67">
              <w:rPr>
                <w:rFonts w:cs="Arial"/>
                <w:sz w:val="18"/>
                <w:szCs w:val="18"/>
              </w:rPr>
              <w:t>gb</w:t>
            </w:r>
            <w:proofErr w:type="spellEnd"/>
            <w:r w:rsidRPr="00F32B67">
              <w:rPr>
                <w:rFonts w:cs="Arial"/>
                <w:sz w:val="18"/>
                <w:szCs w:val="18"/>
              </w:rPr>
              <w:t xml:space="preserve"> classe 10; fonte de alimentação 5v com 2 amperes </w:t>
            </w:r>
            <w:proofErr w:type="spellStart"/>
            <w:r w:rsidRPr="00F32B67">
              <w:rPr>
                <w:rFonts w:cs="Arial"/>
                <w:sz w:val="18"/>
                <w:szCs w:val="18"/>
              </w:rPr>
              <w:t>saida</w:t>
            </w:r>
            <w:proofErr w:type="spellEnd"/>
            <w:r w:rsidRPr="00F32B67">
              <w:rPr>
                <w:rFonts w:cs="Arial"/>
                <w:sz w:val="18"/>
                <w:szCs w:val="18"/>
              </w:rPr>
              <w:t xml:space="preserve"> micro </w:t>
            </w:r>
            <w:proofErr w:type="spellStart"/>
            <w:r w:rsidRPr="00F32B67">
              <w:rPr>
                <w:rFonts w:cs="Arial"/>
                <w:sz w:val="18"/>
                <w:szCs w:val="18"/>
              </w:rPr>
              <w:t>usb</w:t>
            </w:r>
            <w:proofErr w:type="spellEnd"/>
            <w:r w:rsidRPr="00F32B67">
              <w:rPr>
                <w:rFonts w:cs="Arial"/>
                <w:sz w:val="18"/>
                <w:szCs w:val="18"/>
              </w:rPr>
              <w:t xml:space="preserve"> ;dissipador de calor </w:t>
            </w:r>
            <w:proofErr w:type="spellStart"/>
            <w:r w:rsidRPr="00F32B67">
              <w:rPr>
                <w:rFonts w:cs="Arial"/>
                <w:sz w:val="18"/>
                <w:szCs w:val="18"/>
              </w:rPr>
              <w:t>autadesivo</w:t>
            </w:r>
            <w:proofErr w:type="spellEnd"/>
            <w:r w:rsidRPr="00F32B67">
              <w:rPr>
                <w:rFonts w:cs="Arial"/>
                <w:sz w:val="18"/>
                <w:szCs w:val="18"/>
              </w:rPr>
              <w:t xml:space="preserve"> para </w:t>
            </w:r>
            <w:proofErr w:type="spellStart"/>
            <w:r w:rsidRPr="00F32B67">
              <w:rPr>
                <w:rFonts w:cs="Arial"/>
                <w:sz w:val="18"/>
                <w:szCs w:val="18"/>
              </w:rPr>
              <w:t>raspberry</w:t>
            </w:r>
            <w:proofErr w:type="spellEnd"/>
            <w:r w:rsidRPr="00F32B67">
              <w:rPr>
                <w:rFonts w:cs="Arial"/>
                <w:sz w:val="18"/>
                <w:szCs w:val="18"/>
              </w:rPr>
              <w:t xml:space="preserve"> pi3 e o case cooler cabo </w:t>
            </w:r>
            <w:proofErr w:type="spellStart"/>
            <w:r w:rsidRPr="00F32B67">
              <w:rPr>
                <w:rFonts w:cs="Arial"/>
                <w:sz w:val="18"/>
                <w:szCs w:val="18"/>
              </w:rPr>
              <w:t>hdmi</w:t>
            </w:r>
            <w:proofErr w:type="spellEnd"/>
            <w:r w:rsidRPr="00F32B67">
              <w:rPr>
                <w:rFonts w:cs="Arial"/>
                <w:sz w:val="18"/>
                <w:szCs w:val="18"/>
              </w:rPr>
              <w:t>.</w:t>
            </w:r>
          </w:p>
        </w:tc>
        <w:tc>
          <w:tcPr>
            <w:tcW w:w="1701" w:type="dxa"/>
            <w:tcBorders>
              <w:top w:val="nil"/>
              <w:left w:val="nil"/>
              <w:bottom w:val="single" w:sz="4" w:space="0" w:color="AEAAAA"/>
              <w:right w:val="single" w:sz="4" w:space="0" w:color="AEAAAA"/>
            </w:tcBorders>
            <w:shd w:val="clear" w:color="000000" w:fill="E2EFDA"/>
            <w:vAlign w:val="center"/>
            <w:hideMark/>
          </w:tcPr>
          <w:p w14:paraId="003661C2" w14:textId="77777777" w:rsidR="00AD5103" w:rsidRPr="00F32B67" w:rsidRDefault="00AD5103" w:rsidP="00DB4D6C">
            <w:pPr>
              <w:jc w:val="center"/>
              <w:rPr>
                <w:rFonts w:cs="Arial"/>
                <w:sz w:val="18"/>
                <w:szCs w:val="18"/>
              </w:rPr>
            </w:pPr>
            <w:proofErr w:type="gramStart"/>
            <w:r w:rsidRPr="00F32B67">
              <w:rPr>
                <w:rFonts w:cs="Arial"/>
                <w:sz w:val="18"/>
                <w:szCs w:val="18"/>
              </w:rPr>
              <w:t>4</w:t>
            </w:r>
            <w:proofErr w:type="gramEnd"/>
            <w:r w:rsidRPr="00F32B67">
              <w:rPr>
                <w:rFonts w:cs="Arial"/>
                <w:sz w:val="18"/>
                <w:szCs w:val="18"/>
              </w:rPr>
              <w:t xml:space="preserve"> </w:t>
            </w:r>
            <w:proofErr w:type="spellStart"/>
            <w:r w:rsidRPr="00F32B67">
              <w:rPr>
                <w:rFonts w:cs="Arial"/>
                <w:sz w:val="18"/>
                <w:szCs w:val="18"/>
              </w:rPr>
              <w:t>Raspberries</w:t>
            </w:r>
            <w:proofErr w:type="spellEnd"/>
          </w:p>
        </w:tc>
        <w:tc>
          <w:tcPr>
            <w:tcW w:w="1134" w:type="dxa"/>
            <w:tcBorders>
              <w:top w:val="nil"/>
              <w:left w:val="nil"/>
              <w:bottom w:val="single" w:sz="4" w:space="0" w:color="AEAAAA"/>
              <w:right w:val="single" w:sz="4" w:space="0" w:color="AEAAAA"/>
            </w:tcBorders>
            <w:shd w:val="clear" w:color="000000" w:fill="E2EFDA"/>
            <w:vAlign w:val="center"/>
            <w:hideMark/>
          </w:tcPr>
          <w:p w14:paraId="41510068"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5B8960B6" w14:textId="77777777" w:rsidR="00AD5103" w:rsidRPr="00F32B67" w:rsidRDefault="00AD5103" w:rsidP="00DB4D6C">
            <w:pPr>
              <w:jc w:val="center"/>
              <w:rPr>
                <w:rFonts w:cs="Arial"/>
                <w:sz w:val="18"/>
                <w:szCs w:val="18"/>
              </w:rPr>
            </w:pPr>
            <w:r w:rsidRPr="00F32B67">
              <w:rPr>
                <w:rFonts w:cs="Arial"/>
                <w:sz w:val="18"/>
                <w:szCs w:val="18"/>
              </w:rPr>
              <w:t>12</w:t>
            </w:r>
          </w:p>
        </w:tc>
        <w:tc>
          <w:tcPr>
            <w:tcW w:w="1275" w:type="dxa"/>
            <w:tcBorders>
              <w:top w:val="nil"/>
              <w:left w:val="nil"/>
              <w:bottom w:val="single" w:sz="4" w:space="0" w:color="AEAAAA"/>
              <w:right w:val="single" w:sz="4" w:space="0" w:color="AEAAAA"/>
            </w:tcBorders>
            <w:shd w:val="clear" w:color="000000" w:fill="FFFFFF"/>
            <w:vAlign w:val="center"/>
          </w:tcPr>
          <w:p w14:paraId="4050008E" w14:textId="5922B35C"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58322AA4" w14:textId="59317357" w:rsidR="00AD5103" w:rsidRPr="00F32B67" w:rsidRDefault="00AD5103" w:rsidP="00DB4D6C">
            <w:pPr>
              <w:jc w:val="center"/>
              <w:rPr>
                <w:rFonts w:cs="Arial"/>
                <w:sz w:val="18"/>
                <w:szCs w:val="18"/>
              </w:rPr>
            </w:pPr>
          </w:p>
        </w:tc>
      </w:tr>
      <w:tr w:rsidR="00AD5103" w:rsidRPr="00F32B67" w14:paraId="078EBD8D"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25062502" w14:textId="77777777" w:rsidR="00AD5103" w:rsidRPr="00F32B67" w:rsidRDefault="00AD5103" w:rsidP="00DB4D6C">
            <w:pPr>
              <w:jc w:val="center"/>
              <w:rPr>
                <w:rFonts w:cs="Arial"/>
                <w:b/>
                <w:bCs/>
                <w:sz w:val="18"/>
                <w:szCs w:val="18"/>
              </w:rPr>
            </w:pPr>
            <w:r w:rsidRPr="00F32B67">
              <w:rPr>
                <w:rFonts w:cs="Arial"/>
                <w:b/>
                <w:bCs/>
                <w:sz w:val="18"/>
                <w:szCs w:val="18"/>
              </w:rPr>
              <w:t>23</w:t>
            </w:r>
          </w:p>
        </w:tc>
        <w:tc>
          <w:tcPr>
            <w:tcW w:w="2198" w:type="dxa"/>
            <w:tcBorders>
              <w:top w:val="nil"/>
              <w:left w:val="nil"/>
              <w:bottom w:val="single" w:sz="4" w:space="0" w:color="AEAAAA"/>
              <w:right w:val="single" w:sz="4" w:space="0" w:color="AEAAAA"/>
            </w:tcBorders>
            <w:shd w:val="clear" w:color="000000" w:fill="E2EFDA"/>
            <w:vAlign w:val="center"/>
            <w:hideMark/>
          </w:tcPr>
          <w:p w14:paraId="77C693AB" w14:textId="77777777" w:rsidR="00AD5103" w:rsidRPr="00F32B67" w:rsidRDefault="00AD5103" w:rsidP="00DB4D6C">
            <w:pPr>
              <w:jc w:val="left"/>
              <w:rPr>
                <w:rFonts w:cs="Arial"/>
                <w:sz w:val="18"/>
                <w:szCs w:val="18"/>
              </w:rPr>
            </w:pPr>
            <w:proofErr w:type="spellStart"/>
            <w:r w:rsidRPr="00F32B67">
              <w:rPr>
                <w:rFonts w:cs="Arial"/>
                <w:sz w:val="18"/>
                <w:szCs w:val="18"/>
              </w:rPr>
              <w:t>Videowall</w:t>
            </w:r>
            <w:proofErr w:type="spellEnd"/>
          </w:p>
        </w:tc>
        <w:tc>
          <w:tcPr>
            <w:tcW w:w="4536" w:type="dxa"/>
            <w:tcBorders>
              <w:top w:val="nil"/>
              <w:left w:val="nil"/>
              <w:bottom w:val="single" w:sz="4" w:space="0" w:color="AEAAAA"/>
              <w:right w:val="single" w:sz="4" w:space="0" w:color="AEAAAA"/>
            </w:tcBorders>
            <w:shd w:val="clear" w:color="000000" w:fill="E2EFDA"/>
            <w:vAlign w:val="center"/>
            <w:hideMark/>
          </w:tcPr>
          <w:p w14:paraId="181BEE13" w14:textId="77777777" w:rsidR="00AD5103" w:rsidRPr="00F32B67" w:rsidRDefault="00AD5103" w:rsidP="00DB4D6C">
            <w:pPr>
              <w:rPr>
                <w:rFonts w:cs="Arial"/>
                <w:sz w:val="18"/>
                <w:szCs w:val="18"/>
              </w:rPr>
            </w:pPr>
            <w:r w:rsidRPr="00F32B67">
              <w:rPr>
                <w:rFonts w:cs="Arial"/>
                <w:sz w:val="18"/>
                <w:szCs w:val="18"/>
              </w:rPr>
              <w:t xml:space="preserve">Vídeo </w:t>
            </w:r>
            <w:proofErr w:type="spellStart"/>
            <w:r w:rsidRPr="00F32B67">
              <w:rPr>
                <w:rFonts w:cs="Arial"/>
                <w:sz w:val="18"/>
                <w:szCs w:val="18"/>
              </w:rPr>
              <w:t>wall</w:t>
            </w:r>
            <w:proofErr w:type="spellEnd"/>
            <w:r w:rsidRPr="00F32B67">
              <w:rPr>
                <w:rFonts w:cs="Arial"/>
                <w:sz w:val="18"/>
                <w:szCs w:val="18"/>
              </w:rPr>
              <w:t xml:space="preserve"> com monitor de plasma de 46', sem borda com sistema de sincronismo, entradas ethernet/</w:t>
            </w:r>
            <w:proofErr w:type="spellStart"/>
            <w:proofErr w:type="gramStart"/>
            <w:r w:rsidRPr="00F32B67">
              <w:rPr>
                <w:rFonts w:cs="Arial"/>
                <w:sz w:val="18"/>
                <w:szCs w:val="18"/>
              </w:rPr>
              <w:t>usb</w:t>
            </w:r>
            <w:proofErr w:type="spellEnd"/>
            <w:proofErr w:type="gramEnd"/>
            <w:r w:rsidRPr="00F32B67">
              <w:rPr>
                <w:rFonts w:cs="Arial"/>
                <w:sz w:val="18"/>
                <w:szCs w:val="18"/>
              </w:rPr>
              <w:t>/</w:t>
            </w:r>
            <w:proofErr w:type="spellStart"/>
            <w:r w:rsidRPr="00F32B67">
              <w:rPr>
                <w:rFonts w:cs="Arial"/>
                <w:sz w:val="18"/>
                <w:szCs w:val="18"/>
              </w:rPr>
              <w:t>vga</w:t>
            </w:r>
            <w:proofErr w:type="spellEnd"/>
            <w:r w:rsidRPr="00F32B67">
              <w:rPr>
                <w:rFonts w:cs="Arial"/>
                <w:sz w:val="18"/>
                <w:szCs w:val="18"/>
              </w:rPr>
              <w:t>/</w:t>
            </w:r>
            <w:proofErr w:type="spellStart"/>
            <w:r w:rsidRPr="00F32B67">
              <w:rPr>
                <w:rFonts w:cs="Arial"/>
                <w:sz w:val="18"/>
                <w:szCs w:val="18"/>
              </w:rPr>
              <w:t>dvi</w:t>
            </w:r>
            <w:proofErr w:type="spellEnd"/>
            <w:r w:rsidRPr="00F32B67">
              <w:rPr>
                <w:rFonts w:cs="Arial"/>
                <w:sz w:val="18"/>
                <w:szCs w:val="18"/>
              </w:rPr>
              <w:t>/</w:t>
            </w:r>
            <w:proofErr w:type="spellStart"/>
            <w:r w:rsidRPr="00F32B67">
              <w:rPr>
                <w:rFonts w:cs="Arial"/>
                <w:sz w:val="18"/>
                <w:szCs w:val="18"/>
              </w:rPr>
              <w:t>hdmi</w:t>
            </w:r>
            <w:proofErr w:type="spellEnd"/>
            <w:r w:rsidRPr="00F32B67">
              <w:rPr>
                <w:rFonts w:cs="Arial"/>
                <w:sz w:val="18"/>
                <w:szCs w:val="18"/>
              </w:rPr>
              <w:t xml:space="preserve"> - prever todos os itens para o perfeito funcionamento e, se necessário a construção de caixa em marcenaria com aplicação de identidade visual do evento - para manutenção</w:t>
            </w:r>
          </w:p>
        </w:tc>
        <w:tc>
          <w:tcPr>
            <w:tcW w:w="1701" w:type="dxa"/>
            <w:tcBorders>
              <w:top w:val="nil"/>
              <w:left w:val="nil"/>
              <w:bottom w:val="single" w:sz="4" w:space="0" w:color="AEAAAA"/>
              <w:right w:val="single" w:sz="4" w:space="0" w:color="AEAAAA"/>
            </w:tcBorders>
            <w:shd w:val="clear" w:color="000000" w:fill="E2EFDA"/>
            <w:vAlign w:val="center"/>
            <w:hideMark/>
          </w:tcPr>
          <w:p w14:paraId="02891890" w14:textId="77777777" w:rsidR="00AD5103" w:rsidRPr="00F32B67" w:rsidRDefault="00AD5103" w:rsidP="00DB4D6C">
            <w:pPr>
              <w:jc w:val="center"/>
              <w:rPr>
                <w:rFonts w:cs="Arial"/>
                <w:sz w:val="18"/>
                <w:szCs w:val="18"/>
              </w:rPr>
            </w:pPr>
            <w:proofErr w:type="gramStart"/>
            <w:r w:rsidRPr="00F32B67">
              <w:rPr>
                <w:rFonts w:cs="Arial"/>
                <w:sz w:val="18"/>
                <w:szCs w:val="18"/>
              </w:rPr>
              <w:t>1</w:t>
            </w:r>
            <w:proofErr w:type="gramEnd"/>
            <w:r w:rsidRPr="00F32B67">
              <w:rPr>
                <w:rFonts w:cs="Arial"/>
                <w:sz w:val="18"/>
                <w:szCs w:val="18"/>
              </w:rPr>
              <w:t xml:space="preserve"> </w:t>
            </w:r>
            <w:proofErr w:type="spellStart"/>
            <w:r w:rsidRPr="00F32B67">
              <w:rPr>
                <w:rFonts w:cs="Arial"/>
                <w:sz w:val="18"/>
                <w:szCs w:val="18"/>
              </w:rPr>
              <w:t>videowall</w:t>
            </w:r>
            <w:proofErr w:type="spellEnd"/>
          </w:p>
        </w:tc>
        <w:tc>
          <w:tcPr>
            <w:tcW w:w="1134" w:type="dxa"/>
            <w:tcBorders>
              <w:top w:val="nil"/>
              <w:left w:val="nil"/>
              <w:bottom w:val="single" w:sz="4" w:space="0" w:color="AEAAAA"/>
              <w:right w:val="single" w:sz="4" w:space="0" w:color="AEAAAA"/>
            </w:tcBorders>
            <w:shd w:val="clear" w:color="000000" w:fill="E2EFDA"/>
            <w:vAlign w:val="center"/>
            <w:hideMark/>
          </w:tcPr>
          <w:p w14:paraId="607FEEA1"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vAlign w:val="center"/>
            <w:hideMark/>
          </w:tcPr>
          <w:p w14:paraId="26F277AD" w14:textId="77777777" w:rsidR="00AD5103" w:rsidRPr="00F32B67" w:rsidRDefault="00AD5103" w:rsidP="00DB4D6C">
            <w:pPr>
              <w:jc w:val="center"/>
              <w:rPr>
                <w:rFonts w:cs="Arial"/>
                <w:sz w:val="18"/>
                <w:szCs w:val="18"/>
              </w:rPr>
            </w:pPr>
            <w:proofErr w:type="gramStart"/>
            <w:r w:rsidRPr="00F32B67">
              <w:rPr>
                <w:rFonts w:cs="Arial"/>
                <w:sz w:val="18"/>
                <w:szCs w:val="18"/>
              </w:rPr>
              <w:t>3</w:t>
            </w:r>
            <w:proofErr w:type="gramEnd"/>
          </w:p>
        </w:tc>
        <w:tc>
          <w:tcPr>
            <w:tcW w:w="1275" w:type="dxa"/>
            <w:tcBorders>
              <w:top w:val="nil"/>
              <w:left w:val="nil"/>
              <w:bottom w:val="single" w:sz="4" w:space="0" w:color="AEAAAA"/>
              <w:right w:val="single" w:sz="4" w:space="0" w:color="AEAAAA"/>
            </w:tcBorders>
            <w:shd w:val="clear" w:color="000000" w:fill="FFFFFF"/>
            <w:vAlign w:val="center"/>
          </w:tcPr>
          <w:p w14:paraId="3EE5E284" w14:textId="11ABC360"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142FC469" w14:textId="2347B9B3" w:rsidR="00AD5103" w:rsidRPr="00F32B67" w:rsidRDefault="00AD5103" w:rsidP="00DB4D6C">
            <w:pPr>
              <w:jc w:val="center"/>
              <w:rPr>
                <w:rFonts w:cs="Arial"/>
                <w:sz w:val="18"/>
                <w:szCs w:val="18"/>
              </w:rPr>
            </w:pPr>
          </w:p>
        </w:tc>
      </w:tr>
      <w:tr w:rsidR="00AD5103" w:rsidRPr="00F32B67" w14:paraId="2D11FDCE"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0A0A6FB1" w14:textId="77777777" w:rsidR="00AD5103" w:rsidRPr="00F32B67" w:rsidRDefault="00AD5103" w:rsidP="00DB4D6C">
            <w:pPr>
              <w:jc w:val="center"/>
              <w:rPr>
                <w:rFonts w:cs="Arial"/>
                <w:b/>
                <w:bCs/>
                <w:sz w:val="18"/>
                <w:szCs w:val="18"/>
              </w:rPr>
            </w:pPr>
            <w:r w:rsidRPr="00F32B67">
              <w:rPr>
                <w:rFonts w:cs="Arial"/>
                <w:b/>
                <w:bCs/>
                <w:sz w:val="18"/>
                <w:szCs w:val="18"/>
              </w:rPr>
              <w:t>24</w:t>
            </w:r>
          </w:p>
        </w:tc>
        <w:tc>
          <w:tcPr>
            <w:tcW w:w="2198" w:type="dxa"/>
            <w:tcBorders>
              <w:top w:val="nil"/>
              <w:left w:val="nil"/>
              <w:bottom w:val="single" w:sz="4" w:space="0" w:color="AEAAAA"/>
              <w:right w:val="single" w:sz="4" w:space="0" w:color="AEAAAA"/>
            </w:tcBorders>
            <w:shd w:val="clear" w:color="000000" w:fill="E2EFDA"/>
            <w:vAlign w:val="center"/>
            <w:hideMark/>
          </w:tcPr>
          <w:p w14:paraId="4D6B85E2" w14:textId="77777777" w:rsidR="00AD5103" w:rsidRPr="00F32B67" w:rsidRDefault="00AD5103" w:rsidP="00DB4D6C">
            <w:pPr>
              <w:jc w:val="left"/>
              <w:rPr>
                <w:rFonts w:cs="Arial"/>
                <w:sz w:val="18"/>
                <w:szCs w:val="18"/>
              </w:rPr>
            </w:pPr>
            <w:r w:rsidRPr="00F32B67">
              <w:rPr>
                <w:rFonts w:cs="Arial"/>
                <w:sz w:val="18"/>
                <w:szCs w:val="18"/>
              </w:rPr>
              <w:t>Tela de projeção</w:t>
            </w:r>
          </w:p>
        </w:tc>
        <w:tc>
          <w:tcPr>
            <w:tcW w:w="4536" w:type="dxa"/>
            <w:tcBorders>
              <w:top w:val="nil"/>
              <w:left w:val="nil"/>
              <w:bottom w:val="single" w:sz="4" w:space="0" w:color="AEAAAA"/>
              <w:right w:val="single" w:sz="4" w:space="0" w:color="AEAAAA"/>
            </w:tcBorders>
            <w:shd w:val="clear" w:color="000000" w:fill="E2EFDA"/>
            <w:vAlign w:val="center"/>
            <w:hideMark/>
          </w:tcPr>
          <w:p w14:paraId="30FC0BDD" w14:textId="77777777" w:rsidR="00AD5103" w:rsidRPr="00F32B67" w:rsidRDefault="00AD5103" w:rsidP="00DB4D6C">
            <w:pPr>
              <w:rPr>
                <w:rFonts w:cs="Arial"/>
                <w:sz w:val="18"/>
                <w:szCs w:val="18"/>
              </w:rPr>
            </w:pPr>
            <w:r w:rsidRPr="00F32B67">
              <w:rPr>
                <w:rFonts w:cs="Arial"/>
                <w:sz w:val="18"/>
                <w:szCs w:val="18"/>
              </w:rPr>
              <w:t xml:space="preserve">Tipo l V </w:t>
            </w:r>
            <w:proofErr w:type="gramStart"/>
            <w:r w:rsidRPr="00F32B67">
              <w:rPr>
                <w:rFonts w:cs="Arial"/>
                <w:sz w:val="18"/>
                <w:szCs w:val="18"/>
              </w:rPr>
              <w:t>-Serviço</w:t>
            </w:r>
            <w:proofErr w:type="gramEnd"/>
            <w:r w:rsidRPr="00F32B67">
              <w:rPr>
                <w:rFonts w:cs="Arial"/>
                <w:sz w:val="18"/>
                <w:szCs w:val="18"/>
              </w:rPr>
              <w:t xml:space="preserve"> de evento com disponibilização de </w:t>
            </w:r>
            <w:r w:rsidRPr="00F32B67">
              <w:rPr>
                <w:rFonts w:cs="Arial"/>
                <w:sz w:val="18"/>
                <w:szCs w:val="18"/>
              </w:rPr>
              <w:lastRenderedPageBreak/>
              <w:t>Tela de Projeção (2m x 3m,) na cor branca, retrátil, com suporte necessário para a instalação com tripé ou pendurada.</w:t>
            </w:r>
          </w:p>
        </w:tc>
        <w:tc>
          <w:tcPr>
            <w:tcW w:w="1701" w:type="dxa"/>
            <w:tcBorders>
              <w:top w:val="nil"/>
              <w:left w:val="nil"/>
              <w:bottom w:val="single" w:sz="4" w:space="0" w:color="AEAAAA"/>
              <w:right w:val="single" w:sz="4" w:space="0" w:color="AEAAAA"/>
            </w:tcBorders>
            <w:shd w:val="clear" w:color="000000" w:fill="E2EFDA"/>
            <w:vAlign w:val="center"/>
            <w:hideMark/>
          </w:tcPr>
          <w:p w14:paraId="505FF22E" w14:textId="77777777" w:rsidR="00AD5103" w:rsidRPr="00F32B67" w:rsidRDefault="00AD5103" w:rsidP="00DB4D6C">
            <w:pPr>
              <w:jc w:val="center"/>
              <w:rPr>
                <w:rFonts w:cs="Arial"/>
                <w:sz w:val="18"/>
                <w:szCs w:val="18"/>
              </w:rPr>
            </w:pPr>
            <w:r>
              <w:rPr>
                <w:rFonts w:cs="Arial"/>
                <w:sz w:val="18"/>
                <w:szCs w:val="18"/>
              </w:rPr>
              <w:lastRenderedPageBreak/>
              <w:t>11</w:t>
            </w:r>
            <w:r w:rsidRPr="00F32B67">
              <w:rPr>
                <w:rFonts w:cs="Arial"/>
                <w:sz w:val="18"/>
                <w:szCs w:val="18"/>
              </w:rPr>
              <w:t xml:space="preserve"> unidades em </w:t>
            </w:r>
            <w:r w:rsidRPr="00F32B67">
              <w:rPr>
                <w:rFonts w:cs="Arial"/>
                <w:sz w:val="18"/>
                <w:szCs w:val="18"/>
              </w:rPr>
              <w:lastRenderedPageBreak/>
              <w:t>um dia, 1</w:t>
            </w:r>
            <w:r>
              <w:rPr>
                <w:rFonts w:cs="Arial"/>
                <w:sz w:val="18"/>
                <w:szCs w:val="18"/>
              </w:rPr>
              <w:t>5</w:t>
            </w:r>
            <w:r w:rsidRPr="00F32B67">
              <w:rPr>
                <w:rFonts w:cs="Arial"/>
                <w:sz w:val="18"/>
                <w:szCs w:val="18"/>
              </w:rPr>
              <w:t xml:space="preserve"> unidades em um dia e 1</w:t>
            </w:r>
            <w:r>
              <w:rPr>
                <w:rFonts w:cs="Arial"/>
                <w:sz w:val="18"/>
                <w:szCs w:val="18"/>
              </w:rPr>
              <w:t>6</w:t>
            </w:r>
            <w:r w:rsidRPr="00F32B67">
              <w:rPr>
                <w:rFonts w:cs="Arial"/>
                <w:sz w:val="18"/>
                <w:szCs w:val="18"/>
              </w:rPr>
              <w:t xml:space="preserve"> unidades em um </w:t>
            </w:r>
            <w:proofErr w:type="gramStart"/>
            <w:r w:rsidRPr="00F32B67">
              <w:rPr>
                <w:rFonts w:cs="Arial"/>
                <w:sz w:val="18"/>
                <w:szCs w:val="18"/>
              </w:rPr>
              <w:t>dia</w:t>
            </w:r>
            <w:proofErr w:type="gramEnd"/>
            <w:r w:rsidRPr="00F32B67">
              <w:rPr>
                <w:rFonts w:cs="Arial"/>
                <w:sz w:val="18"/>
                <w:szCs w:val="18"/>
              </w:rPr>
              <w:t xml:space="preserve"> </w:t>
            </w:r>
          </w:p>
        </w:tc>
        <w:tc>
          <w:tcPr>
            <w:tcW w:w="1134" w:type="dxa"/>
            <w:tcBorders>
              <w:top w:val="nil"/>
              <w:left w:val="nil"/>
              <w:bottom w:val="single" w:sz="4" w:space="0" w:color="AEAAAA"/>
              <w:right w:val="single" w:sz="4" w:space="0" w:color="AEAAAA"/>
            </w:tcBorders>
            <w:shd w:val="clear" w:color="000000" w:fill="E2EFDA"/>
            <w:vAlign w:val="center"/>
            <w:hideMark/>
          </w:tcPr>
          <w:p w14:paraId="0BDAA0D6" w14:textId="77777777" w:rsidR="00AD5103" w:rsidRPr="00F32B67" w:rsidRDefault="00AD5103" w:rsidP="00DB4D6C">
            <w:pPr>
              <w:jc w:val="center"/>
              <w:rPr>
                <w:rFonts w:cs="Arial"/>
                <w:sz w:val="18"/>
                <w:szCs w:val="18"/>
              </w:rPr>
            </w:pPr>
            <w:r w:rsidRPr="00F32B67">
              <w:rPr>
                <w:rFonts w:cs="Arial"/>
                <w:sz w:val="18"/>
                <w:szCs w:val="18"/>
              </w:rPr>
              <w:lastRenderedPageBreak/>
              <w:t>Diária</w:t>
            </w:r>
          </w:p>
        </w:tc>
        <w:tc>
          <w:tcPr>
            <w:tcW w:w="1134" w:type="dxa"/>
            <w:tcBorders>
              <w:top w:val="nil"/>
              <w:left w:val="nil"/>
              <w:bottom w:val="single" w:sz="4" w:space="0" w:color="AEAAAA"/>
              <w:right w:val="single" w:sz="4" w:space="0" w:color="AEAAAA"/>
            </w:tcBorders>
            <w:shd w:val="clear" w:color="000000" w:fill="E2EFDA"/>
            <w:vAlign w:val="center"/>
            <w:hideMark/>
          </w:tcPr>
          <w:p w14:paraId="5D58E837" w14:textId="77777777" w:rsidR="00AD5103" w:rsidRPr="00F32B67" w:rsidRDefault="00AD5103" w:rsidP="00DB4D6C">
            <w:pPr>
              <w:jc w:val="center"/>
              <w:rPr>
                <w:rFonts w:cs="Arial"/>
                <w:sz w:val="18"/>
                <w:szCs w:val="18"/>
              </w:rPr>
            </w:pPr>
            <w:r>
              <w:rPr>
                <w:rFonts w:cs="Arial"/>
                <w:sz w:val="18"/>
                <w:szCs w:val="18"/>
              </w:rPr>
              <w:t>42</w:t>
            </w:r>
          </w:p>
        </w:tc>
        <w:tc>
          <w:tcPr>
            <w:tcW w:w="1275" w:type="dxa"/>
            <w:tcBorders>
              <w:top w:val="nil"/>
              <w:left w:val="nil"/>
              <w:bottom w:val="single" w:sz="4" w:space="0" w:color="AEAAAA"/>
              <w:right w:val="single" w:sz="4" w:space="0" w:color="AEAAAA"/>
            </w:tcBorders>
            <w:shd w:val="clear" w:color="000000" w:fill="FFFFFF"/>
            <w:vAlign w:val="center"/>
          </w:tcPr>
          <w:p w14:paraId="36D161D8" w14:textId="243970AE"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19A36979" w14:textId="0572E7F6" w:rsidR="00AD5103" w:rsidRPr="00F32B67" w:rsidRDefault="00AD5103" w:rsidP="00DB4D6C">
            <w:pPr>
              <w:jc w:val="center"/>
              <w:rPr>
                <w:rFonts w:cs="Arial"/>
                <w:sz w:val="18"/>
                <w:szCs w:val="18"/>
              </w:rPr>
            </w:pPr>
          </w:p>
        </w:tc>
      </w:tr>
      <w:tr w:rsidR="00AD5103" w:rsidRPr="00F32B67" w14:paraId="53CC4A0D"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2642A02E" w14:textId="77777777" w:rsidR="00AD5103" w:rsidRPr="00F32B67" w:rsidRDefault="00AD5103" w:rsidP="00DB4D6C">
            <w:pPr>
              <w:jc w:val="center"/>
              <w:rPr>
                <w:rFonts w:cs="Arial"/>
                <w:b/>
                <w:bCs/>
                <w:sz w:val="18"/>
                <w:szCs w:val="18"/>
              </w:rPr>
            </w:pPr>
            <w:r w:rsidRPr="00F32B67">
              <w:rPr>
                <w:rFonts w:cs="Arial"/>
                <w:b/>
                <w:bCs/>
                <w:sz w:val="18"/>
                <w:szCs w:val="18"/>
              </w:rPr>
              <w:lastRenderedPageBreak/>
              <w:t>25</w:t>
            </w:r>
          </w:p>
        </w:tc>
        <w:tc>
          <w:tcPr>
            <w:tcW w:w="2198" w:type="dxa"/>
            <w:tcBorders>
              <w:top w:val="nil"/>
              <w:left w:val="nil"/>
              <w:bottom w:val="single" w:sz="4" w:space="0" w:color="AEAAAA"/>
              <w:right w:val="single" w:sz="4" w:space="0" w:color="AEAAAA"/>
            </w:tcBorders>
            <w:shd w:val="clear" w:color="000000" w:fill="E2EFDA"/>
            <w:noWrap/>
            <w:vAlign w:val="center"/>
            <w:hideMark/>
          </w:tcPr>
          <w:p w14:paraId="6507BE1B" w14:textId="77777777" w:rsidR="00AD5103" w:rsidRPr="00F32B67" w:rsidRDefault="00AD5103" w:rsidP="00DB4D6C">
            <w:pPr>
              <w:rPr>
                <w:rFonts w:cs="Arial"/>
                <w:sz w:val="18"/>
                <w:szCs w:val="18"/>
              </w:rPr>
            </w:pPr>
            <w:r w:rsidRPr="00F32B67">
              <w:rPr>
                <w:rFonts w:cs="Arial"/>
                <w:sz w:val="18"/>
                <w:szCs w:val="18"/>
              </w:rPr>
              <w:t>Ponto elétrico</w:t>
            </w:r>
          </w:p>
        </w:tc>
        <w:tc>
          <w:tcPr>
            <w:tcW w:w="4536" w:type="dxa"/>
            <w:tcBorders>
              <w:top w:val="nil"/>
              <w:left w:val="nil"/>
              <w:bottom w:val="single" w:sz="4" w:space="0" w:color="AEAAAA"/>
              <w:right w:val="single" w:sz="4" w:space="0" w:color="AEAAAA"/>
            </w:tcBorders>
            <w:shd w:val="clear" w:color="000000" w:fill="E2EFDA"/>
            <w:vAlign w:val="center"/>
            <w:hideMark/>
          </w:tcPr>
          <w:p w14:paraId="7514F0E4" w14:textId="77777777" w:rsidR="00AD5103" w:rsidRPr="00F32B67" w:rsidRDefault="00AD5103" w:rsidP="00DB4D6C">
            <w:pPr>
              <w:rPr>
                <w:rFonts w:cs="Arial"/>
                <w:sz w:val="18"/>
                <w:szCs w:val="18"/>
              </w:rPr>
            </w:pPr>
            <w:r w:rsidRPr="00F32B67">
              <w:rPr>
                <w:rFonts w:cs="Arial"/>
                <w:sz w:val="18"/>
                <w:szCs w:val="18"/>
              </w:rPr>
              <w:t>Ponto de instalação elétrica, Instalação para tomada e verificação da instalação, conforme normas da ABNT;</w:t>
            </w:r>
          </w:p>
        </w:tc>
        <w:tc>
          <w:tcPr>
            <w:tcW w:w="1701" w:type="dxa"/>
            <w:tcBorders>
              <w:top w:val="nil"/>
              <w:left w:val="nil"/>
              <w:bottom w:val="single" w:sz="4" w:space="0" w:color="AEAAAA"/>
              <w:right w:val="single" w:sz="4" w:space="0" w:color="AEAAAA"/>
            </w:tcBorders>
            <w:shd w:val="clear" w:color="000000" w:fill="E2EFDA"/>
            <w:vAlign w:val="center"/>
            <w:hideMark/>
          </w:tcPr>
          <w:p w14:paraId="3F6A47ED" w14:textId="77777777" w:rsidR="00AD5103" w:rsidRPr="00F32B67" w:rsidRDefault="00AD5103" w:rsidP="00DB4D6C">
            <w:pPr>
              <w:jc w:val="center"/>
              <w:rPr>
                <w:rFonts w:cs="Arial"/>
                <w:sz w:val="18"/>
                <w:szCs w:val="18"/>
              </w:rPr>
            </w:pPr>
            <w:r w:rsidRPr="00F32B67">
              <w:rPr>
                <w:rFonts w:cs="Arial"/>
                <w:sz w:val="18"/>
                <w:szCs w:val="18"/>
              </w:rPr>
              <w:t>80 Unidades</w:t>
            </w:r>
          </w:p>
        </w:tc>
        <w:tc>
          <w:tcPr>
            <w:tcW w:w="1134" w:type="dxa"/>
            <w:tcBorders>
              <w:top w:val="nil"/>
              <w:left w:val="nil"/>
              <w:bottom w:val="single" w:sz="4" w:space="0" w:color="AEAAAA"/>
              <w:right w:val="single" w:sz="4" w:space="0" w:color="AEAAAA"/>
            </w:tcBorders>
            <w:shd w:val="clear" w:color="000000" w:fill="E2EFDA"/>
            <w:noWrap/>
            <w:vAlign w:val="center"/>
            <w:hideMark/>
          </w:tcPr>
          <w:p w14:paraId="6B56148E"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noWrap/>
            <w:vAlign w:val="center"/>
            <w:hideMark/>
          </w:tcPr>
          <w:p w14:paraId="605F7409" w14:textId="77777777" w:rsidR="00AD5103" w:rsidRPr="00F32B67" w:rsidRDefault="00AD5103" w:rsidP="00DB4D6C">
            <w:pPr>
              <w:jc w:val="center"/>
              <w:rPr>
                <w:rFonts w:cs="Arial"/>
                <w:sz w:val="18"/>
                <w:szCs w:val="18"/>
              </w:rPr>
            </w:pPr>
            <w:r w:rsidRPr="00F32B67">
              <w:rPr>
                <w:rFonts w:cs="Arial"/>
                <w:sz w:val="18"/>
                <w:szCs w:val="18"/>
              </w:rPr>
              <w:t>240</w:t>
            </w:r>
          </w:p>
        </w:tc>
        <w:tc>
          <w:tcPr>
            <w:tcW w:w="1275" w:type="dxa"/>
            <w:tcBorders>
              <w:top w:val="nil"/>
              <w:left w:val="nil"/>
              <w:bottom w:val="single" w:sz="4" w:space="0" w:color="AEAAAA"/>
              <w:right w:val="single" w:sz="4" w:space="0" w:color="AEAAAA"/>
            </w:tcBorders>
            <w:shd w:val="clear" w:color="000000" w:fill="FFFFFF"/>
            <w:vAlign w:val="center"/>
          </w:tcPr>
          <w:p w14:paraId="48F35F33" w14:textId="26919FC3"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3B9810E1" w14:textId="4AA49269" w:rsidR="00AD5103" w:rsidRPr="00F32B67" w:rsidRDefault="00AD5103" w:rsidP="00DB4D6C">
            <w:pPr>
              <w:jc w:val="center"/>
              <w:rPr>
                <w:rFonts w:cs="Arial"/>
                <w:sz w:val="18"/>
                <w:szCs w:val="18"/>
              </w:rPr>
            </w:pPr>
          </w:p>
        </w:tc>
      </w:tr>
      <w:tr w:rsidR="00AD5103" w:rsidRPr="00F32B67" w14:paraId="024737DF" w14:textId="77777777" w:rsidTr="00135917">
        <w:trPr>
          <w:trHeight w:val="20"/>
          <w:jc w:val="center"/>
        </w:trPr>
        <w:tc>
          <w:tcPr>
            <w:tcW w:w="780" w:type="dxa"/>
            <w:tcBorders>
              <w:top w:val="nil"/>
              <w:left w:val="single" w:sz="4" w:space="0" w:color="AEAAAA"/>
              <w:bottom w:val="single" w:sz="4" w:space="0" w:color="AEAAAA"/>
              <w:right w:val="single" w:sz="4" w:space="0" w:color="AEAAAA"/>
            </w:tcBorders>
            <w:shd w:val="clear" w:color="000000" w:fill="A9D08E"/>
            <w:vAlign w:val="center"/>
            <w:hideMark/>
          </w:tcPr>
          <w:p w14:paraId="5F41A50B" w14:textId="77777777" w:rsidR="00AD5103" w:rsidRPr="00F32B67" w:rsidRDefault="00AD5103" w:rsidP="00DB4D6C">
            <w:pPr>
              <w:jc w:val="center"/>
              <w:rPr>
                <w:rFonts w:cs="Arial"/>
                <w:b/>
                <w:bCs/>
                <w:sz w:val="18"/>
                <w:szCs w:val="18"/>
              </w:rPr>
            </w:pPr>
            <w:r w:rsidRPr="00F32B67">
              <w:rPr>
                <w:rFonts w:cs="Arial"/>
                <w:b/>
                <w:bCs/>
                <w:sz w:val="18"/>
                <w:szCs w:val="18"/>
              </w:rPr>
              <w:t>26</w:t>
            </w:r>
          </w:p>
        </w:tc>
        <w:tc>
          <w:tcPr>
            <w:tcW w:w="2198" w:type="dxa"/>
            <w:tcBorders>
              <w:top w:val="nil"/>
              <w:left w:val="nil"/>
              <w:bottom w:val="single" w:sz="4" w:space="0" w:color="AEAAAA"/>
              <w:right w:val="single" w:sz="4" w:space="0" w:color="AEAAAA"/>
            </w:tcBorders>
            <w:shd w:val="clear" w:color="000000" w:fill="E2EFDA"/>
            <w:noWrap/>
            <w:vAlign w:val="center"/>
            <w:hideMark/>
          </w:tcPr>
          <w:p w14:paraId="74658C68" w14:textId="77777777" w:rsidR="00AD5103" w:rsidRPr="00F32B67" w:rsidRDefault="00AD5103" w:rsidP="00DB4D6C">
            <w:pPr>
              <w:jc w:val="left"/>
              <w:rPr>
                <w:rFonts w:cs="Arial"/>
                <w:sz w:val="18"/>
                <w:szCs w:val="18"/>
              </w:rPr>
            </w:pPr>
            <w:r w:rsidRPr="00F32B67">
              <w:rPr>
                <w:rFonts w:cs="Arial"/>
                <w:sz w:val="18"/>
                <w:szCs w:val="18"/>
              </w:rPr>
              <w:t>Leitor de código de barras</w:t>
            </w:r>
          </w:p>
        </w:tc>
        <w:tc>
          <w:tcPr>
            <w:tcW w:w="4536" w:type="dxa"/>
            <w:tcBorders>
              <w:top w:val="nil"/>
              <w:left w:val="nil"/>
              <w:bottom w:val="single" w:sz="4" w:space="0" w:color="AEAAAA"/>
              <w:right w:val="single" w:sz="4" w:space="0" w:color="AEAAAA"/>
            </w:tcBorders>
            <w:shd w:val="clear" w:color="000000" w:fill="E2EFDA"/>
            <w:vAlign w:val="center"/>
            <w:hideMark/>
          </w:tcPr>
          <w:p w14:paraId="76C863D2" w14:textId="77777777" w:rsidR="00AD5103" w:rsidRPr="00F32B67" w:rsidRDefault="00AD5103" w:rsidP="00DB4D6C">
            <w:pPr>
              <w:rPr>
                <w:rFonts w:cs="Arial"/>
                <w:sz w:val="18"/>
                <w:szCs w:val="18"/>
              </w:rPr>
            </w:pPr>
            <w:r w:rsidRPr="00F32B67">
              <w:rPr>
                <w:rFonts w:cs="Arial"/>
                <w:sz w:val="18"/>
                <w:szCs w:val="18"/>
              </w:rPr>
              <w:t>Fonte de luz: Laser visível;</w:t>
            </w:r>
            <w:proofErr w:type="gramStart"/>
            <w:r w:rsidRPr="00F32B67">
              <w:rPr>
                <w:rFonts w:cs="Arial"/>
                <w:sz w:val="18"/>
                <w:szCs w:val="18"/>
              </w:rPr>
              <w:t xml:space="preserve">  </w:t>
            </w:r>
            <w:proofErr w:type="gramEnd"/>
            <w:r w:rsidRPr="00F32B67">
              <w:rPr>
                <w:rFonts w:cs="Arial"/>
                <w:sz w:val="18"/>
                <w:szCs w:val="18"/>
              </w:rPr>
              <w:t>Padrão de leitura: Omnidirecional: ao menos 5 campos de 4 linhas; Capacidade de decodificação: leitura auto discriminante, todos os padrões de códigos de barras 1D; Velocidade de leitura: 1800 linhas por segundo ou superior; Largura do campo: 100mm – (4 polegadas); Densidade mínima do código: 0.127mm; Número de caracteres: até 80 caracteres; Emitir sinal: sonoro e luminoso; Proteção da janela de leitura; Suporte (pedestal com haste) flexível.</w:t>
            </w:r>
          </w:p>
        </w:tc>
        <w:tc>
          <w:tcPr>
            <w:tcW w:w="1701" w:type="dxa"/>
            <w:tcBorders>
              <w:top w:val="nil"/>
              <w:left w:val="nil"/>
              <w:bottom w:val="single" w:sz="4" w:space="0" w:color="AEAAAA"/>
              <w:right w:val="single" w:sz="4" w:space="0" w:color="AEAAAA"/>
            </w:tcBorders>
            <w:shd w:val="clear" w:color="000000" w:fill="E2EFDA"/>
            <w:vAlign w:val="center"/>
            <w:hideMark/>
          </w:tcPr>
          <w:p w14:paraId="00AA5AD1" w14:textId="77777777" w:rsidR="00AD5103" w:rsidRPr="00F32B67" w:rsidRDefault="00AD5103" w:rsidP="00DB4D6C">
            <w:pPr>
              <w:jc w:val="center"/>
              <w:rPr>
                <w:rFonts w:cs="Arial"/>
                <w:sz w:val="18"/>
                <w:szCs w:val="18"/>
              </w:rPr>
            </w:pPr>
            <w:proofErr w:type="gramStart"/>
            <w:r w:rsidRPr="00F32B67">
              <w:rPr>
                <w:rFonts w:cs="Arial"/>
                <w:sz w:val="18"/>
                <w:szCs w:val="18"/>
              </w:rPr>
              <w:t>5</w:t>
            </w:r>
            <w:proofErr w:type="gramEnd"/>
            <w:r w:rsidRPr="00F32B67">
              <w:rPr>
                <w:rFonts w:cs="Arial"/>
                <w:sz w:val="18"/>
                <w:szCs w:val="18"/>
              </w:rPr>
              <w:t xml:space="preserve"> Leitores</w:t>
            </w:r>
          </w:p>
        </w:tc>
        <w:tc>
          <w:tcPr>
            <w:tcW w:w="1134" w:type="dxa"/>
            <w:tcBorders>
              <w:top w:val="nil"/>
              <w:left w:val="nil"/>
              <w:bottom w:val="single" w:sz="4" w:space="0" w:color="AEAAAA"/>
              <w:right w:val="single" w:sz="4" w:space="0" w:color="AEAAAA"/>
            </w:tcBorders>
            <w:shd w:val="clear" w:color="000000" w:fill="E2EFDA"/>
            <w:noWrap/>
            <w:vAlign w:val="center"/>
            <w:hideMark/>
          </w:tcPr>
          <w:p w14:paraId="226AAA37" w14:textId="77777777" w:rsidR="00AD5103" w:rsidRPr="00F32B67" w:rsidRDefault="00AD5103" w:rsidP="00DB4D6C">
            <w:pPr>
              <w:jc w:val="center"/>
              <w:rPr>
                <w:rFonts w:cs="Arial"/>
                <w:sz w:val="18"/>
                <w:szCs w:val="18"/>
              </w:rPr>
            </w:pPr>
            <w:r w:rsidRPr="00F32B67">
              <w:rPr>
                <w:rFonts w:cs="Arial"/>
                <w:sz w:val="18"/>
                <w:szCs w:val="18"/>
              </w:rPr>
              <w:t>Diária</w:t>
            </w:r>
          </w:p>
        </w:tc>
        <w:tc>
          <w:tcPr>
            <w:tcW w:w="1134" w:type="dxa"/>
            <w:tcBorders>
              <w:top w:val="nil"/>
              <w:left w:val="nil"/>
              <w:bottom w:val="single" w:sz="4" w:space="0" w:color="AEAAAA"/>
              <w:right w:val="single" w:sz="4" w:space="0" w:color="AEAAAA"/>
            </w:tcBorders>
            <w:shd w:val="clear" w:color="000000" w:fill="E2EFDA"/>
            <w:noWrap/>
            <w:vAlign w:val="center"/>
            <w:hideMark/>
          </w:tcPr>
          <w:p w14:paraId="7110D2DA" w14:textId="77777777" w:rsidR="00AD5103" w:rsidRPr="00F32B67" w:rsidRDefault="00AD5103" w:rsidP="00DB4D6C">
            <w:pPr>
              <w:jc w:val="center"/>
              <w:rPr>
                <w:rFonts w:cs="Arial"/>
                <w:sz w:val="18"/>
                <w:szCs w:val="18"/>
              </w:rPr>
            </w:pPr>
            <w:r w:rsidRPr="00F32B67">
              <w:rPr>
                <w:rFonts w:cs="Arial"/>
                <w:sz w:val="18"/>
                <w:szCs w:val="18"/>
              </w:rPr>
              <w:t>20</w:t>
            </w:r>
          </w:p>
        </w:tc>
        <w:tc>
          <w:tcPr>
            <w:tcW w:w="1275" w:type="dxa"/>
            <w:tcBorders>
              <w:top w:val="nil"/>
              <w:left w:val="nil"/>
              <w:bottom w:val="single" w:sz="4" w:space="0" w:color="AEAAAA"/>
              <w:right w:val="single" w:sz="4" w:space="0" w:color="AEAAAA"/>
            </w:tcBorders>
            <w:shd w:val="clear" w:color="000000" w:fill="FFFFFF"/>
            <w:vAlign w:val="center"/>
          </w:tcPr>
          <w:p w14:paraId="2D75D67E" w14:textId="1F78F810" w:rsidR="00AD5103" w:rsidRPr="00F32B67" w:rsidRDefault="00AD5103" w:rsidP="00DB4D6C">
            <w:pPr>
              <w:jc w:val="center"/>
              <w:rPr>
                <w:rFonts w:cs="Arial"/>
                <w:sz w:val="18"/>
                <w:szCs w:val="18"/>
              </w:rPr>
            </w:pPr>
          </w:p>
        </w:tc>
        <w:tc>
          <w:tcPr>
            <w:tcW w:w="1843" w:type="dxa"/>
            <w:tcBorders>
              <w:top w:val="nil"/>
              <w:left w:val="nil"/>
              <w:bottom w:val="single" w:sz="4" w:space="0" w:color="AEAAAA"/>
              <w:right w:val="single" w:sz="4" w:space="0" w:color="AEAAAA"/>
            </w:tcBorders>
            <w:shd w:val="clear" w:color="000000" w:fill="FFFFFF"/>
            <w:vAlign w:val="center"/>
          </w:tcPr>
          <w:p w14:paraId="1CB26130" w14:textId="3BAAB89B" w:rsidR="00AD5103" w:rsidRPr="00F32B67" w:rsidRDefault="00AD5103" w:rsidP="00DB4D6C">
            <w:pPr>
              <w:jc w:val="center"/>
              <w:rPr>
                <w:rFonts w:cs="Arial"/>
                <w:sz w:val="18"/>
                <w:szCs w:val="18"/>
              </w:rPr>
            </w:pPr>
          </w:p>
        </w:tc>
      </w:tr>
      <w:tr w:rsidR="00AD5103" w:rsidRPr="00F32B67" w14:paraId="26459794" w14:textId="77777777" w:rsidTr="00AD5103">
        <w:trPr>
          <w:trHeight w:val="20"/>
          <w:jc w:val="center"/>
        </w:trPr>
        <w:tc>
          <w:tcPr>
            <w:tcW w:w="12758" w:type="dxa"/>
            <w:gridSpan w:val="7"/>
            <w:tcBorders>
              <w:top w:val="single" w:sz="4" w:space="0" w:color="AEAAAA"/>
              <w:left w:val="single" w:sz="4" w:space="0" w:color="AEAAAA"/>
              <w:bottom w:val="single" w:sz="4" w:space="0" w:color="AEAAAA"/>
              <w:right w:val="single" w:sz="4" w:space="0" w:color="AEAAAA"/>
            </w:tcBorders>
            <w:shd w:val="clear" w:color="000000" w:fill="A9D08E"/>
            <w:noWrap/>
            <w:vAlign w:val="center"/>
            <w:hideMark/>
          </w:tcPr>
          <w:p w14:paraId="013719CB" w14:textId="77777777" w:rsidR="00AD5103" w:rsidRPr="00F32B67" w:rsidRDefault="00AD5103" w:rsidP="00DB4D6C">
            <w:pPr>
              <w:jc w:val="center"/>
              <w:rPr>
                <w:rFonts w:cs="Arial"/>
                <w:b/>
                <w:bCs/>
                <w:sz w:val="18"/>
                <w:szCs w:val="18"/>
              </w:rPr>
            </w:pPr>
            <w:r w:rsidRPr="00F32B67">
              <w:rPr>
                <w:rFonts w:cs="Arial"/>
                <w:b/>
                <w:bCs/>
                <w:sz w:val="18"/>
                <w:szCs w:val="18"/>
              </w:rPr>
              <w:t>Total</w:t>
            </w:r>
          </w:p>
        </w:tc>
        <w:tc>
          <w:tcPr>
            <w:tcW w:w="1843" w:type="dxa"/>
            <w:tcBorders>
              <w:top w:val="nil"/>
              <w:left w:val="nil"/>
              <w:bottom w:val="single" w:sz="4" w:space="0" w:color="AEAAAA"/>
              <w:right w:val="single" w:sz="4" w:space="0" w:color="AEAAAA"/>
            </w:tcBorders>
            <w:shd w:val="clear" w:color="auto" w:fill="auto"/>
            <w:noWrap/>
            <w:vAlign w:val="center"/>
            <w:hideMark/>
          </w:tcPr>
          <w:p w14:paraId="39E52191" w14:textId="741C93EE" w:rsidR="00AD5103" w:rsidRPr="00F32B67" w:rsidRDefault="00AD5103" w:rsidP="00135917">
            <w:pPr>
              <w:jc w:val="center"/>
              <w:rPr>
                <w:rFonts w:cs="Arial"/>
                <w:b/>
                <w:bCs/>
                <w:sz w:val="18"/>
                <w:szCs w:val="18"/>
              </w:rPr>
            </w:pPr>
            <w:r w:rsidRPr="00F32B67">
              <w:rPr>
                <w:rFonts w:cs="Arial"/>
                <w:b/>
                <w:bCs/>
                <w:sz w:val="18"/>
                <w:szCs w:val="18"/>
              </w:rPr>
              <w:t xml:space="preserve"> </w:t>
            </w:r>
          </w:p>
        </w:tc>
      </w:tr>
    </w:tbl>
    <w:p w14:paraId="56D4E2AE" w14:textId="77777777" w:rsidR="00AD5103" w:rsidRDefault="00AD5103" w:rsidP="00AD5103">
      <w:pPr>
        <w:rPr>
          <w:rFonts w:cs="Arial"/>
          <w:iCs/>
          <w:color w:val="000000"/>
          <w:szCs w:val="20"/>
        </w:rPr>
      </w:pPr>
    </w:p>
    <w:p w14:paraId="2DBE3DC0" w14:textId="77777777" w:rsidR="00AD5103" w:rsidRPr="000C7E1E" w:rsidRDefault="00AD5103" w:rsidP="00AD5103">
      <w:pPr>
        <w:rPr>
          <w:rFonts w:cs="Arial"/>
          <w:iCs/>
          <w:color w:val="000000"/>
          <w:szCs w:val="20"/>
        </w:rPr>
      </w:pPr>
    </w:p>
    <w:tbl>
      <w:tblPr>
        <w:tblW w:w="14758" w:type="dxa"/>
        <w:jc w:val="center"/>
        <w:tblInd w:w="55" w:type="dxa"/>
        <w:tblCellMar>
          <w:left w:w="70" w:type="dxa"/>
          <w:right w:w="70" w:type="dxa"/>
        </w:tblCellMar>
        <w:tblLook w:val="04A0" w:firstRow="1" w:lastRow="0" w:firstColumn="1" w:lastColumn="0" w:noHBand="0" w:noVBand="1"/>
      </w:tblPr>
      <w:tblGrid>
        <w:gridCol w:w="552"/>
        <w:gridCol w:w="2791"/>
        <w:gridCol w:w="4486"/>
        <w:gridCol w:w="1631"/>
        <w:gridCol w:w="1007"/>
        <w:gridCol w:w="1303"/>
        <w:gridCol w:w="1428"/>
        <w:gridCol w:w="1560"/>
      </w:tblGrid>
      <w:tr w:rsidR="00AD5103" w:rsidRPr="00BD0CF4" w14:paraId="4E5FF5B4" w14:textId="77777777" w:rsidTr="00AD5103">
        <w:trPr>
          <w:trHeight w:val="20"/>
          <w:jc w:val="center"/>
        </w:trPr>
        <w:tc>
          <w:tcPr>
            <w:tcW w:w="14758" w:type="dxa"/>
            <w:gridSpan w:val="8"/>
            <w:tcBorders>
              <w:top w:val="single" w:sz="4" w:space="0" w:color="AEAAAA"/>
              <w:left w:val="single" w:sz="4" w:space="0" w:color="AEAAAA"/>
              <w:bottom w:val="single" w:sz="4" w:space="0" w:color="AEAAAA"/>
              <w:right w:val="single" w:sz="4" w:space="0" w:color="AEAAAA"/>
            </w:tcBorders>
            <w:shd w:val="clear" w:color="000000" w:fill="A9D08E"/>
            <w:vAlign w:val="center"/>
            <w:hideMark/>
          </w:tcPr>
          <w:p w14:paraId="16E4460C" w14:textId="77777777" w:rsidR="00AD5103" w:rsidRPr="00BD0CF4" w:rsidRDefault="00AD5103" w:rsidP="00DB4D6C">
            <w:pPr>
              <w:jc w:val="center"/>
              <w:rPr>
                <w:rFonts w:cs="Arial"/>
                <w:b/>
                <w:bCs/>
                <w:szCs w:val="20"/>
              </w:rPr>
            </w:pPr>
            <w:bookmarkStart w:id="1" w:name="RANGE!A1:X41"/>
            <w:r w:rsidRPr="00BD0CF4">
              <w:rPr>
                <w:rFonts w:cs="Arial"/>
                <w:b/>
                <w:bCs/>
                <w:szCs w:val="20"/>
              </w:rPr>
              <w:t xml:space="preserve">Seção III - Mobiliário, Decoração e </w:t>
            </w:r>
            <w:proofErr w:type="gramStart"/>
            <w:r w:rsidRPr="00BD0CF4">
              <w:rPr>
                <w:rFonts w:cs="Arial"/>
                <w:b/>
                <w:bCs/>
                <w:szCs w:val="20"/>
              </w:rPr>
              <w:t>Sinalização</w:t>
            </w:r>
            <w:bookmarkEnd w:id="1"/>
            <w:proofErr w:type="gramEnd"/>
          </w:p>
        </w:tc>
      </w:tr>
      <w:tr w:rsidR="00AD5103" w:rsidRPr="00BD0CF4" w14:paraId="5C056416" w14:textId="77777777" w:rsidTr="00AD5103">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noWrap/>
            <w:vAlign w:val="center"/>
            <w:hideMark/>
          </w:tcPr>
          <w:p w14:paraId="5261CED6" w14:textId="77777777" w:rsidR="00AD5103" w:rsidRPr="00BD0CF4" w:rsidRDefault="00AD5103" w:rsidP="00DB4D6C">
            <w:pPr>
              <w:jc w:val="center"/>
              <w:rPr>
                <w:rFonts w:cs="Arial"/>
                <w:b/>
                <w:bCs/>
                <w:szCs w:val="20"/>
              </w:rPr>
            </w:pPr>
            <w:r w:rsidRPr="00BD0CF4">
              <w:rPr>
                <w:rFonts w:cs="Arial"/>
                <w:b/>
                <w:bCs/>
                <w:szCs w:val="20"/>
              </w:rPr>
              <w:t>Item</w:t>
            </w:r>
          </w:p>
        </w:tc>
        <w:tc>
          <w:tcPr>
            <w:tcW w:w="0" w:type="auto"/>
            <w:tcBorders>
              <w:top w:val="nil"/>
              <w:left w:val="nil"/>
              <w:bottom w:val="single" w:sz="4" w:space="0" w:color="AEAAAA"/>
              <w:right w:val="single" w:sz="4" w:space="0" w:color="AEAAAA"/>
            </w:tcBorders>
            <w:shd w:val="clear" w:color="000000" w:fill="A9D08E"/>
            <w:noWrap/>
            <w:vAlign w:val="center"/>
            <w:hideMark/>
          </w:tcPr>
          <w:p w14:paraId="0D48B66C" w14:textId="77777777" w:rsidR="00AD5103" w:rsidRPr="00BD0CF4" w:rsidRDefault="00AD5103" w:rsidP="00DB4D6C">
            <w:pPr>
              <w:jc w:val="center"/>
              <w:rPr>
                <w:rFonts w:cs="Arial"/>
                <w:b/>
                <w:bCs/>
                <w:szCs w:val="20"/>
              </w:rPr>
            </w:pPr>
            <w:r w:rsidRPr="00BD0CF4">
              <w:rPr>
                <w:rFonts w:cs="Arial"/>
                <w:b/>
                <w:bCs/>
                <w:szCs w:val="20"/>
              </w:rPr>
              <w:t>Tipo de Serviço ou Produto</w:t>
            </w:r>
          </w:p>
        </w:tc>
        <w:tc>
          <w:tcPr>
            <w:tcW w:w="0" w:type="auto"/>
            <w:tcBorders>
              <w:top w:val="nil"/>
              <w:left w:val="nil"/>
              <w:bottom w:val="single" w:sz="4" w:space="0" w:color="AEAAAA"/>
              <w:right w:val="single" w:sz="4" w:space="0" w:color="AEAAAA"/>
            </w:tcBorders>
            <w:shd w:val="clear" w:color="000000" w:fill="A9D08E"/>
            <w:noWrap/>
            <w:vAlign w:val="center"/>
            <w:hideMark/>
          </w:tcPr>
          <w:p w14:paraId="398AF612" w14:textId="77777777" w:rsidR="00AD5103" w:rsidRPr="00BD0CF4" w:rsidRDefault="00AD5103" w:rsidP="00DB4D6C">
            <w:pPr>
              <w:jc w:val="center"/>
              <w:rPr>
                <w:rFonts w:cs="Arial"/>
                <w:b/>
                <w:bCs/>
                <w:szCs w:val="20"/>
              </w:rPr>
            </w:pPr>
            <w:r w:rsidRPr="00BD0CF4">
              <w:rPr>
                <w:rFonts w:cs="Arial"/>
                <w:b/>
                <w:bCs/>
                <w:szCs w:val="20"/>
              </w:rPr>
              <w:t>Especificações detalhadas</w:t>
            </w:r>
          </w:p>
        </w:tc>
        <w:tc>
          <w:tcPr>
            <w:tcW w:w="0" w:type="auto"/>
            <w:tcBorders>
              <w:top w:val="nil"/>
              <w:left w:val="nil"/>
              <w:bottom w:val="single" w:sz="4" w:space="0" w:color="AEAAAA"/>
              <w:right w:val="single" w:sz="4" w:space="0" w:color="AEAAAA"/>
            </w:tcBorders>
            <w:shd w:val="clear" w:color="000000" w:fill="A9D08E"/>
            <w:noWrap/>
            <w:vAlign w:val="center"/>
            <w:hideMark/>
          </w:tcPr>
          <w:p w14:paraId="230EEA28" w14:textId="77777777" w:rsidR="00AD5103" w:rsidRPr="00BD0CF4" w:rsidRDefault="00AD5103" w:rsidP="00DB4D6C">
            <w:pPr>
              <w:jc w:val="center"/>
              <w:rPr>
                <w:rFonts w:cs="Arial"/>
                <w:b/>
                <w:bCs/>
                <w:szCs w:val="20"/>
              </w:rPr>
            </w:pPr>
            <w:r w:rsidRPr="00BD0CF4">
              <w:rPr>
                <w:rFonts w:cs="Arial"/>
                <w:b/>
                <w:bCs/>
                <w:szCs w:val="20"/>
              </w:rPr>
              <w:t>Referência</w:t>
            </w:r>
          </w:p>
        </w:tc>
        <w:tc>
          <w:tcPr>
            <w:tcW w:w="0" w:type="auto"/>
            <w:tcBorders>
              <w:top w:val="nil"/>
              <w:left w:val="nil"/>
              <w:bottom w:val="single" w:sz="4" w:space="0" w:color="AEAAAA"/>
              <w:right w:val="single" w:sz="4" w:space="0" w:color="AEAAAA"/>
            </w:tcBorders>
            <w:shd w:val="clear" w:color="000000" w:fill="A9D08E"/>
            <w:noWrap/>
            <w:vAlign w:val="center"/>
            <w:hideMark/>
          </w:tcPr>
          <w:p w14:paraId="0E39BD4D" w14:textId="77777777" w:rsidR="00AD5103" w:rsidRPr="00BD0CF4" w:rsidRDefault="00AD5103" w:rsidP="00DB4D6C">
            <w:pPr>
              <w:jc w:val="center"/>
              <w:rPr>
                <w:rFonts w:cs="Arial"/>
                <w:b/>
                <w:bCs/>
                <w:szCs w:val="20"/>
              </w:rPr>
            </w:pPr>
            <w:r w:rsidRPr="00BD0CF4">
              <w:rPr>
                <w:rFonts w:cs="Arial"/>
                <w:b/>
                <w:bCs/>
                <w:szCs w:val="20"/>
              </w:rPr>
              <w:t>Unidade*</w:t>
            </w:r>
          </w:p>
        </w:tc>
        <w:tc>
          <w:tcPr>
            <w:tcW w:w="1303" w:type="dxa"/>
            <w:tcBorders>
              <w:top w:val="nil"/>
              <w:left w:val="nil"/>
              <w:bottom w:val="single" w:sz="4" w:space="0" w:color="AEAAAA"/>
              <w:right w:val="single" w:sz="4" w:space="0" w:color="AEAAAA"/>
            </w:tcBorders>
            <w:shd w:val="clear" w:color="000000" w:fill="A9D08E"/>
            <w:vAlign w:val="center"/>
            <w:hideMark/>
          </w:tcPr>
          <w:p w14:paraId="581FF25C" w14:textId="77777777" w:rsidR="00AD5103" w:rsidRPr="00BD0CF4" w:rsidRDefault="00AD5103" w:rsidP="00DB4D6C">
            <w:pPr>
              <w:jc w:val="center"/>
              <w:rPr>
                <w:rFonts w:cs="Arial"/>
                <w:b/>
                <w:bCs/>
                <w:szCs w:val="20"/>
              </w:rPr>
            </w:pPr>
            <w:r w:rsidRPr="00BD0CF4">
              <w:rPr>
                <w:rFonts w:cs="Arial"/>
                <w:b/>
                <w:bCs/>
                <w:szCs w:val="20"/>
              </w:rPr>
              <w:t>Quantidade Estimada</w:t>
            </w:r>
          </w:p>
        </w:tc>
        <w:tc>
          <w:tcPr>
            <w:tcW w:w="1428" w:type="dxa"/>
            <w:tcBorders>
              <w:top w:val="nil"/>
              <w:left w:val="nil"/>
              <w:bottom w:val="single" w:sz="4" w:space="0" w:color="AEAAAA"/>
              <w:right w:val="single" w:sz="4" w:space="0" w:color="AEAAAA"/>
            </w:tcBorders>
            <w:shd w:val="clear" w:color="000000" w:fill="A9D08E"/>
            <w:vAlign w:val="center"/>
            <w:hideMark/>
          </w:tcPr>
          <w:p w14:paraId="5CA1A6E3" w14:textId="77777777" w:rsidR="00AD5103" w:rsidRPr="00BD0CF4" w:rsidRDefault="00AD5103" w:rsidP="00DB4D6C">
            <w:pPr>
              <w:jc w:val="center"/>
              <w:rPr>
                <w:rFonts w:cs="Arial"/>
                <w:b/>
                <w:bCs/>
                <w:szCs w:val="20"/>
              </w:rPr>
            </w:pPr>
            <w:r w:rsidRPr="00BD0CF4">
              <w:rPr>
                <w:rFonts w:cs="Arial"/>
                <w:b/>
                <w:bCs/>
                <w:szCs w:val="20"/>
              </w:rPr>
              <w:t>Valor unitário médio</w:t>
            </w:r>
          </w:p>
        </w:tc>
        <w:tc>
          <w:tcPr>
            <w:tcW w:w="1560" w:type="dxa"/>
            <w:tcBorders>
              <w:top w:val="nil"/>
              <w:left w:val="nil"/>
              <w:bottom w:val="single" w:sz="4" w:space="0" w:color="AEAAAA"/>
              <w:right w:val="single" w:sz="4" w:space="0" w:color="AEAAAA"/>
            </w:tcBorders>
            <w:shd w:val="clear" w:color="000000" w:fill="A9D08E"/>
            <w:vAlign w:val="center"/>
            <w:hideMark/>
          </w:tcPr>
          <w:p w14:paraId="408C28C8" w14:textId="77777777" w:rsidR="00AD5103" w:rsidRPr="00BD0CF4" w:rsidRDefault="00AD5103" w:rsidP="00DB4D6C">
            <w:pPr>
              <w:jc w:val="center"/>
              <w:rPr>
                <w:rFonts w:cs="Arial"/>
                <w:b/>
                <w:bCs/>
                <w:szCs w:val="20"/>
              </w:rPr>
            </w:pPr>
            <w:r w:rsidRPr="00BD0CF4">
              <w:rPr>
                <w:rFonts w:cs="Arial"/>
                <w:b/>
                <w:bCs/>
                <w:szCs w:val="20"/>
              </w:rPr>
              <w:t>Valor Total</w:t>
            </w:r>
          </w:p>
        </w:tc>
      </w:tr>
      <w:tr w:rsidR="00AD5103" w:rsidRPr="00BD0CF4" w14:paraId="369657CA"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55DD7B41" w14:textId="77777777" w:rsidR="00AD5103" w:rsidRPr="00BD0CF4" w:rsidRDefault="00AD5103" w:rsidP="00DB4D6C">
            <w:pPr>
              <w:jc w:val="center"/>
              <w:rPr>
                <w:rFonts w:cs="Arial"/>
                <w:b/>
                <w:bCs/>
                <w:szCs w:val="20"/>
              </w:rPr>
            </w:pPr>
            <w:proofErr w:type="gramStart"/>
            <w:r w:rsidRPr="00BD0CF4">
              <w:rPr>
                <w:rFonts w:cs="Arial"/>
                <w:b/>
                <w:bCs/>
                <w:szCs w:val="20"/>
              </w:rPr>
              <w:t>1</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2CCE4F98" w14:textId="77777777" w:rsidR="00AD5103" w:rsidRPr="00BD0CF4" w:rsidRDefault="00AD5103" w:rsidP="00DB4D6C">
            <w:pPr>
              <w:jc w:val="left"/>
              <w:rPr>
                <w:rFonts w:cs="Arial"/>
                <w:szCs w:val="20"/>
              </w:rPr>
            </w:pPr>
            <w:r w:rsidRPr="00BD0CF4">
              <w:rPr>
                <w:rFonts w:cs="Arial"/>
                <w:szCs w:val="20"/>
              </w:rPr>
              <w:t>Arranjo de flores Artificial</w:t>
            </w:r>
          </w:p>
        </w:tc>
        <w:tc>
          <w:tcPr>
            <w:tcW w:w="0" w:type="auto"/>
            <w:tcBorders>
              <w:top w:val="nil"/>
              <w:left w:val="nil"/>
              <w:bottom w:val="single" w:sz="4" w:space="0" w:color="AEAAAA"/>
              <w:right w:val="single" w:sz="4" w:space="0" w:color="AEAAAA"/>
            </w:tcBorders>
            <w:shd w:val="clear" w:color="000000" w:fill="E2EFDA"/>
            <w:vAlign w:val="center"/>
            <w:hideMark/>
          </w:tcPr>
          <w:p w14:paraId="01D0520A" w14:textId="77777777" w:rsidR="00AD5103" w:rsidRPr="00BD0CF4" w:rsidRDefault="00AD5103" w:rsidP="00DB4D6C">
            <w:pPr>
              <w:rPr>
                <w:rFonts w:cs="Arial"/>
                <w:szCs w:val="20"/>
              </w:rPr>
            </w:pPr>
            <w:r w:rsidRPr="00BD0CF4">
              <w:rPr>
                <w:rFonts w:cs="Arial"/>
                <w:szCs w:val="20"/>
              </w:rPr>
              <w:t>Arranjo de flores Artificial com diâmetro de 0,30m e altura de 0,6</w:t>
            </w:r>
            <w:proofErr w:type="gramStart"/>
            <w:r w:rsidRPr="00BD0CF4">
              <w:rPr>
                <w:rFonts w:cs="Arial"/>
                <w:szCs w:val="20"/>
              </w:rPr>
              <w:t>m,</w:t>
            </w:r>
            <w:proofErr w:type="gramEnd"/>
            <w:r w:rsidRPr="00BD0CF4">
              <w:rPr>
                <w:rFonts w:cs="Arial"/>
                <w:szCs w:val="20"/>
              </w:rPr>
              <w:t>vaso de vidro ou prata, fornecidos nos 04 dias de evento. Apresentar modelos para aprovação do contratante</w:t>
            </w:r>
          </w:p>
        </w:tc>
        <w:tc>
          <w:tcPr>
            <w:tcW w:w="0" w:type="auto"/>
            <w:tcBorders>
              <w:top w:val="nil"/>
              <w:left w:val="nil"/>
              <w:bottom w:val="single" w:sz="4" w:space="0" w:color="AEAAAA"/>
              <w:right w:val="single" w:sz="4" w:space="0" w:color="AEAAAA"/>
            </w:tcBorders>
            <w:shd w:val="clear" w:color="000000" w:fill="E2EFDA"/>
            <w:vAlign w:val="center"/>
            <w:hideMark/>
          </w:tcPr>
          <w:p w14:paraId="2FE7F89D" w14:textId="77777777" w:rsidR="00AD5103" w:rsidRPr="00BD0CF4" w:rsidRDefault="00AD5103" w:rsidP="00DB4D6C">
            <w:pPr>
              <w:jc w:val="center"/>
              <w:rPr>
                <w:rFonts w:cs="Arial"/>
                <w:szCs w:val="20"/>
              </w:rPr>
            </w:pPr>
            <w:r w:rsidRPr="00BD0CF4">
              <w:rPr>
                <w:rFonts w:cs="Arial"/>
                <w:szCs w:val="20"/>
              </w:rPr>
              <w:t xml:space="preserve">05 arranjos em um </w:t>
            </w:r>
            <w:proofErr w:type="gramStart"/>
            <w:r w:rsidRPr="00BD0CF4">
              <w:rPr>
                <w:rFonts w:cs="Arial"/>
                <w:szCs w:val="20"/>
              </w:rPr>
              <w:t>dia(</w:t>
            </w:r>
            <w:proofErr w:type="gramEnd"/>
            <w:r w:rsidRPr="00BD0CF4">
              <w:rPr>
                <w:rFonts w:cs="Arial"/>
                <w:szCs w:val="20"/>
              </w:rPr>
              <w:t>abertura) e 10 Arranjos em três dias</w:t>
            </w:r>
          </w:p>
        </w:tc>
        <w:tc>
          <w:tcPr>
            <w:tcW w:w="0" w:type="auto"/>
            <w:tcBorders>
              <w:top w:val="nil"/>
              <w:left w:val="nil"/>
              <w:bottom w:val="single" w:sz="4" w:space="0" w:color="AEAAAA"/>
              <w:right w:val="single" w:sz="4" w:space="0" w:color="AEAAAA"/>
            </w:tcBorders>
            <w:shd w:val="clear" w:color="000000" w:fill="E2EFDA"/>
            <w:vAlign w:val="center"/>
            <w:hideMark/>
          </w:tcPr>
          <w:p w14:paraId="7139749A"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443B396C" w14:textId="77777777" w:rsidR="00AD5103" w:rsidRPr="00BD0CF4" w:rsidRDefault="00AD5103" w:rsidP="00DB4D6C">
            <w:pPr>
              <w:jc w:val="center"/>
              <w:rPr>
                <w:rFonts w:cs="Arial"/>
                <w:szCs w:val="20"/>
              </w:rPr>
            </w:pPr>
            <w:r w:rsidRPr="00BD0CF4">
              <w:rPr>
                <w:rFonts w:cs="Arial"/>
                <w:szCs w:val="20"/>
              </w:rPr>
              <w:t>35</w:t>
            </w:r>
          </w:p>
        </w:tc>
        <w:tc>
          <w:tcPr>
            <w:tcW w:w="1428" w:type="dxa"/>
            <w:tcBorders>
              <w:top w:val="nil"/>
              <w:left w:val="nil"/>
              <w:bottom w:val="single" w:sz="4" w:space="0" w:color="AEAAAA"/>
              <w:right w:val="single" w:sz="4" w:space="0" w:color="AEAAAA"/>
            </w:tcBorders>
            <w:shd w:val="clear" w:color="000000" w:fill="FFFFFF"/>
            <w:vAlign w:val="center"/>
          </w:tcPr>
          <w:p w14:paraId="2F16B948" w14:textId="47B5E60B"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15CEB8DB" w14:textId="0AE32959" w:rsidR="00AD5103" w:rsidRPr="00BD0CF4" w:rsidRDefault="00AD5103" w:rsidP="00DB4D6C">
            <w:pPr>
              <w:jc w:val="left"/>
              <w:rPr>
                <w:rFonts w:cs="Arial"/>
                <w:szCs w:val="20"/>
              </w:rPr>
            </w:pPr>
          </w:p>
        </w:tc>
      </w:tr>
      <w:tr w:rsidR="00AD5103" w:rsidRPr="00BD0CF4" w14:paraId="15D030CB"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0B2BCFF" w14:textId="77777777" w:rsidR="00AD5103" w:rsidRPr="00BD0CF4" w:rsidRDefault="00AD5103" w:rsidP="00DB4D6C">
            <w:pPr>
              <w:jc w:val="center"/>
              <w:rPr>
                <w:rFonts w:cs="Arial"/>
                <w:b/>
                <w:bCs/>
                <w:szCs w:val="20"/>
              </w:rPr>
            </w:pPr>
            <w:proofErr w:type="gramStart"/>
            <w:r w:rsidRPr="00BD0CF4">
              <w:rPr>
                <w:rFonts w:cs="Arial"/>
                <w:b/>
                <w:bCs/>
                <w:szCs w:val="20"/>
              </w:rPr>
              <w:t>2</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24094999" w14:textId="77777777" w:rsidR="00AD5103" w:rsidRPr="00BD0CF4" w:rsidRDefault="00AD5103" w:rsidP="00DB4D6C">
            <w:pPr>
              <w:jc w:val="left"/>
              <w:rPr>
                <w:rFonts w:cs="Arial"/>
                <w:szCs w:val="20"/>
              </w:rPr>
            </w:pPr>
            <w:r w:rsidRPr="00BD0CF4">
              <w:rPr>
                <w:rFonts w:cs="Arial"/>
                <w:szCs w:val="20"/>
              </w:rPr>
              <w:t>Arranjo de Flores Naturais</w:t>
            </w:r>
          </w:p>
        </w:tc>
        <w:tc>
          <w:tcPr>
            <w:tcW w:w="0" w:type="auto"/>
            <w:tcBorders>
              <w:top w:val="nil"/>
              <w:left w:val="nil"/>
              <w:bottom w:val="single" w:sz="4" w:space="0" w:color="AEAAAA"/>
              <w:right w:val="single" w:sz="4" w:space="0" w:color="AEAAAA"/>
            </w:tcBorders>
            <w:shd w:val="clear" w:color="000000" w:fill="E2EFDA"/>
            <w:vAlign w:val="center"/>
            <w:hideMark/>
          </w:tcPr>
          <w:p w14:paraId="13592696" w14:textId="77777777" w:rsidR="00AD5103" w:rsidRPr="00BD0CF4" w:rsidRDefault="00AD5103" w:rsidP="00DB4D6C">
            <w:pPr>
              <w:rPr>
                <w:rFonts w:cs="Arial"/>
                <w:szCs w:val="20"/>
              </w:rPr>
            </w:pPr>
            <w:r w:rsidRPr="00BD0CF4">
              <w:rPr>
                <w:rFonts w:cs="Arial"/>
                <w:szCs w:val="20"/>
              </w:rPr>
              <w:t xml:space="preserve">Arranjo de Flores </w:t>
            </w:r>
            <w:proofErr w:type="gramStart"/>
            <w:r w:rsidRPr="00BD0CF4">
              <w:rPr>
                <w:rFonts w:cs="Arial"/>
                <w:szCs w:val="20"/>
              </w:rPr>
              <w:t>Naturais(</w:t>
            </w:r>
            <w:proofErr w:type="gramEnd"/>
            <w:r w:rsidRPr="00BD0CF4">
              <w:rPr>
                <w:rFonts w:cs="Arial"/>
                <w:szCs w:val="20"/>
              </w:rPr>
              <w:t>rosas), cores variadas (vermelha, salmão,</w:t>
            </w:r>
            <w:r>
              <w:rPr>
                <w:rFonts w:cs="Arial"/>
                <w:szCs w:val="20"/>
              </w:rPr>
              <w:t xml:space="preserve"> </w:t>
            </w:r>
            <w:r w:rsidRPr="00BD0CF4">
              <w:rPr>
                <w:rFonts w:cs="Arial"/>
                <w:szCs w:val="20"/>
              </w:rPr>
              <w:t>amarela, branca) e flores do campo, formato horizontal, com tamanho de 1,00 metro.</w:t>
            </w:r>
            <w:r>
              <w:rPr>
                <w:rFonts w:cs="Arial"/>
                <w:szCs w:val="20"/>
              </w:rPr>
              <w:t xml:space="preserve"> </w:t>
            </w:r>
            <w:r w:rsidRPr="00BD0CF4">
              <w:rPr>
                <w:rFonts w:cs="Arial"/>
                <w:szCs w:val="20"/>
              </w:rPr>
              <w:t>Apresentar modelos para aprovação do contratante</w:t>
            </w:r>
          </w:p>
        </w:tc>
        <w:tc>
          <w:tcPr>
            <w:tcW w:w="0" w:type="auto"/>
            <w:tcBorders>
              <w:top w:val="nil"/>
              <w:left w:val="nil"/>
              <w:bottom w:val="single" w:sz="4" w:space="0" w:color="AEAAAA"/>
              <w:right w:val="single" w:sz="4" w:space="0" w:color="AEAAAA"/>
            </w:tcBorders>
            <w:shd w:val="clear" w:color="000000" w:fill="E2EFDA"/>
            <w:vAlign w:val="center"/>
            <w:hideMark/>
          </w:tcPr>
          <w:p w14:paraId="5E29FE37" w14:textId="77777777" w:rsidR="00AD5103" w:rsidRPr="00BD0CF4" w:rsidRDefault="00AD5103" w:rsidP="00DB4D6C">
            <w:pPr>
              <w:jc w:val="center"/>
              <w:rPr>
                <w:rFonts w:cs="Arial"/>
                <w:szCs w:val="20"/>
              </w:rPr>
            </w:pPr>
            <w:proofErr w:type="gramStart"/>
            <w:r w:rsidRPr="00BD0CF4">
              <w:rPr>
                <w:rFonts w:cs="Arial"/>
                <w:szCs w:val="20"/>
              </w:rPr>
              <w:t>1</w:t>
            </w:r>
            <w:proofErr w:type="gramEnd"/>
            <w:r w:rsidRPr="00BD0CF4">
              <w:rPr>
                <w:rFonts w:cs="Arial"/>
                <w:szCs w:val="20"/>
              </w:rPr>
              <w:t xml:space="preserve"> arranjo em um dia e 2 Arranjos em três dias</w:t>
            </w:r>
          </w:p>
        </w:tc>
        <w:tc>
          <w:tcPr>
            <w:tcW w:w="0" w:type="auto"/>
            <w:tcBorders>
              <w:top w:val="nil"/>
              <w:left w:val="nil"/>
              <w:bottom w:val="single" w:sz="4" w:space="0" w:color="AEAAAA"/>
              <w:right w:val="single" w:sz="4" w:space="0" w:color="AEAAAA"/>
            </w:tcBorders>
            <w:shd w:val="clear" w:color="000000" w:fill="E2EFDA"/>
            <w:vAlign w:val="center"/>
            <w:hideMark/>
          </w:tcPr>
          <w:p w14:paraId="0C0A66E4"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0619E351" w14:textId="77777777" w:rsidR="00AD5103" w:rsidRPr="00BD0CF4" w:rsidRDefault="00AD5103" w:rsidP="00DB4D6C">
            <w:pPr>
              <w:jc w:val="center"/>
              <w:rPr>
                <w:rFonts w:cs="Arial"/>
                <w:szCs w:val="20"/>
              </w:rPr>
            </w:pPr>
            <w:proofErr w:type="gramStart"/>
            <w:r w:rsidRPr="00BD0CF4">
              <w:rPr>
                <w:rFonts w:cs="Arial"/>
                <w:szCs w:val="20"/>
              </w:rPr>
              <w:t>7</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2A324D87" w14:textId="463E7B32"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66D5093C" w14:textId="2846FC01" w:rsidR="00AD5103" w:rsidRPr="00BD0CF4" w:rsidRDefault="00AD5103" w:rsidP="00DB4D6C">
            <w:pPr>
              <w:jc w:val="left"/>
              <w:rPr>
                <w:rFonts w:cs="Arial"/>
                <w:szCs w:val="20"/>
              </w:rPr>
            </w:pPr>
          </w:p>
        </w:tc>
      </w:tr>
      <w:tr w:rsidR="00AD5103" w:rsidRPr="00BD0CF4" w14:paraId="0A1D7477"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6EECA818" w14:textId="77777777" w:rsidR="00AD5103" w:rsidRPr="00BD0CF4" w:rsidRDefault="00AD5103" w:rsidP="00DB4D6C">
            <w:pPr>
              <w:jc w:val="center"/>
              <w:rPr>
                <w:rFonts w:cs="Arial"/>
                <w:b/>
                <w:bCs/>
                <w:szCs w:val="20"/>
              </w:rPr>
            </w:pPr>
            <w:proofErr w:type="gramStart"/>
            <w:r w:rsidRPr="00BD0CF4">
              <w:rPr>
                <w:rFonts w:cs="Arial"/>
                <w:b/>
                <w:bCs/>
                <w:szCs w:val="20"/>
              </w:rPr>
              <w:t>3</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07F9A472" w14:textId="77777777" w:rsidR="00AD5103" w:rsidRPr="00BD0CF4" w:rsidRDefault="00AD5103" w:rsidP="00DB4D6C">
            <w:pPr>
              <w:jc w:val="left"/>
              <w:rPr>
                <w:rFonts w:cs="Arial"/>
                <w:szCs w:val="20"/>
              </w:rPr>
            </w:pPr>
            <w:r w:rsidRPr="00BD0CF4">
              <w:rPr>
                <w:rFonts w:cs="Arial"/>
                <w:szCs w:val="20"/>
              </w:rPr>
              <w:t xml:space="preserve">Balcão para </w:t>
            </w:r>
            <w:proofErr w:type="gramStart"/>
            <w:r w:rsidRPr="00BD0CF4">
              <w:rPr>
                <w:rFonts w:cs="Arial"/>
                <w:szCs w:val="20"/>
              </w:rPr>
              <w:t>uso Diversos</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0F26697B" w14:textId="77777777" w:rsidR="00AD5103" w:rsidRPr="00BD0CF4" w:rsidRDefault="00AD5103" w:rsidP="00DB4D6C">
            <w:pPr>
              <w:rPr>
                <w:rFonts w:cs="Arial"/>
                <w:szCs w:val="20"/>
              </w:rPr>
            </w:pPr>
            <w:r w:rsidRPr="00BD0CF4">
              <w:rPr>
                <w:rFonts w:cs="Arial"/>
                <w:szCs w:val="20"/>
              </w:rPr>
              <w:t xml:space="preserve">Serviço e montagem de balcão em </w:t>
            </w:r>
            <w:proofErr w:type="spellStart"/>
            <w:r w:rsidRPr="00BD0CF4">
              <w:rPr>
                <w:rFonts w:cs="Arial"/>
                <w:szCs w:val="20"/>
              </w:rPr>
              <w:t>mdf</w:t>
            </w:r>
            <w:proofErr w:type="spellEnd"/>
            <w:r w:rsidRPr="00BD0CF4">
              <w:rPr>
                <w:rFonts w:cs="Arial"/>
                <w:szCs w:val="20"/>
              </w:rPr>
              <w:t xml:space="preserve"> 1 metro x 0,5 metro x 1,10 metro de altura, com cadeira e tomada de </w:t>
            </w:r>
            <w:proofErr w:type="gramStart"/>
            <w:r w:rsidRPr="00BD0CF4">
              <w:rPr>
                <w:rFonts w:cs="Arial"/>
                <w:szCs w:val="20"/>
              </w:rPr>
              <w:t>3</w:t>
            </w:r>
            <w:proofErr w:type="gramEnd"/>
            <w:r w:rsidRPr="00BD0CF4">
              <w:rPr>
                <w:rFonts w:cs="Arial"/>
                <w:szCs w:val="20"/>
              </w:rPr>
              <w:t xml:space="preserve"> pinos</w:t>
            </w:r>
          </w:p>
        </w:tc>
        <w:tc>
          <w:tcPr>
            <w:tcW w:w="0" w:type="auto"/>
            <w:tcBorders>
              <w:top w:val="nil"/>
              <w:left w:val="nil"/>
              <w:bottom w:val="single" w:sz="4" w:space="0" w:color="AEAAAA"/>
              <w:right w:val="single" w:sz="4" w:space="0" w:color="AEAAAA"/>
            </w:tcBorders>
            <w:shd w:val="clear" w:color="000000" w:fill="E2EFDA"/>
            <w:vAlign w:val="center"/>
            <w:hideMark/>
          </w:tcPr>
          <w:p w14:paraId="4FA952C6" w14:textId="77777777" w:rsidR="00AD5103" w:rsidRPr="00BD0CF4" w:rsidRDefault="00AD5103" w:rsidP="00DB4D6C">
            <w:pPr>
              <w:jc w:val="center"/>
              <w:rPr>
                <w:rFonts w:cs="Arial"/>
                <w:szCs w:val="20"/>
              </w:rPr>
            </w:pPr>
            <w:r w:rsidRPr="00BD0CF4">
              <w:rPr>
                <w:rFonts w:cs="Arial"/>
                <w:szCs w:val="20"/>
              </w:rPr>
              <w:t>80</w:t>
            </w:r>
          </w:p>
        </w:tc>
        <w:tc>
          <w:tcPr>
            <w:tcW w:w="0" w:type="auto"/>
            <w:tcBorders>
              <w:top w:val="nil"/>
              <w:left w:val="nil"/>
              <w:bottom w:val="single" w:sz="4" w:space="0" w:color="AEAAAA"/>
              <w:right w:val="single" w:sz="4" w:space="0" w:color="AEAAAA"/>
            </w:tcBorders>
            <w:shd w:val="clear" w:color="000000" w:fill="E2EFDA"/>
            <w:vAlign w:val="center"/>
            <w:hideMark/>
          </w:tcPr>
          <w:p w14:paraId="2DD94D86"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047FCE1F" w14:textId="77777777" w:rsidR="00AD5103" w:rsidRPr="00BD0CF4" w:rsidRDefault="00AD5103" w:rsidP="00DB4D6C">
            <w:pPr>
              <w:jc w:val="center"/>
              <w:rPr>
                <w:rFonts w:cs="Arial"/>
                <w:szCs w:val="20"/>
              </w:rPr>
            </w:pPr>
            <w:r w:rsidRPr="00BD0CF4">
              <w:rPr>
                <w:rFonts w:cs="Arial"/>
                <w:szCs w:val="20"/>
              </w:rPr>
              <w:t>240</w:t>
            </w:r>
          </w:p>
        </w:tc>
        <w:tc>
          <w:tcPr>
            <w:tcW w:w="1428" w:type="dxa"/>
            <w:tcBorders>
              <w:top w:val="nil"/>
              <w:left w:val="nil"/>
              <w:bottom w:val="single" w:sz="4" w:space="0" w:color="AEAAAA"/>
              <w:right w:val="single" w:sz="4" w:space="0" w:color="AEAAAA"/>
            </w:tcBorders>
            <w:shd w:val="clear" w:color="000000" w:fill="FFFFFF"/>
            <w:vAlign w:val="center"/>
          </w:tcPr>
          <w:p w14:paraId="361336D5" w14:textId="00CF2087"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1A2B4C5E" w14:textId="6608F5EB" w:rsidR="00AD5103" w:rsidRPr="00BD0CF4" w:rsidRDefault="00AD5103" w:rsidP="00DB4D6C">
            <w:pPr>
              <w:jc w:val="left"/>
              <w:rPr>
                <w:rFonts w:cs="Arial"/>
                <w:szCs w:val="20"/>
              </w:rPr>
            </w:pPr>
          </w:p>
        </w:tc>
      </w:tr>
      <w:tr w:rsidR="00AD5103" w:rsidRPr="00BD0CF4" w14:paraId="08223639"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709A331" w14:textId="77777777" w:rsidR="00AD5103" w:rsidRPr="00BD0CF4" w:rsidRDefault="00AD5103" w:rsidP="00DB4D6C">
            <w:pPr>
              <w:jc w:val="center"/>
              <w:rPr>
                <w:rFonts w:cs="Arial"/>
                <w:b/>
                <w:bCs/>
                <w:szCs w:val="20"/>
              </w:rPr>
            </w:pPr>
            <w:proofErr w:type="gramStart"/>
            <w:r w:rsidRPr="00BD0CF4">
              <w:rPr>
                <w:rFonts w:cs="Arial"/>
                <w:b/>
                <w:bCs/>
                <w:szCs w:val="20"/>
              </w:rPr>
              <w:t>4</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37C65DDA" w14:textId="77777777" w:rsidR="00AD5103" w:rsidRPr="00BD0CF4" w:rsidRDefault="00AD5103" w:rsidP="00DB4D6C">
            <w:pPr>
              <w:jc w:val="left"/>
              <w:rPr>
                <w:rFonts w:cs="Arial"/>
                <w:szCs w:val="20"/>
              </w:rPr>
            </w:pPr>
            <w:r w:rsidRPr="00BD0CF4">
              <w:rPr>
                <w:rFonts w:cs="Arial"/>
                <w:szCs w:val="20"/>
              </w:rPr>
              <w:t>Banqueta tipo bistrô</w:t>
            </w:r>
          </w:p>
        </w:tc>
        <w:tc>
          <w:tcPr>
            <w:tcW w:w="0" w:type="auto"/>
            <w:tcBorders>
              <w:top w:val="nil"/>
              <w:left w:val="nil"/>
              <w:bottom w:val="single" w:sz="4" w:space="0" w:color="AEAAAA"/>
              <w:right w:val="single" w:sz="4" w:space="0" w:color="AEAAAA"/>
            </w:tcBorders>
            <w:shd w:val="clear" w:color="000000" w:fill="E2EFDA"/>
            <w:vAlign w:val="center"/>
            <w:hideMark/>
          </w:tcPr>
          <w:p w14:paraId="500B3FDF" w14:textId="77777777" w:rsidR="00AD5103" w:rsidRPr="00BD0CF4" w:rsidRDefault="00AD5103" w:rsidP="00DB4D6C">
            <w:pPr>
              <w:rPr>
                <w:rFonts w:cs="Arial"/>
                <w:szCs w:val="20"/>
              </w:rPr>
            </w:pPr>
            <w:r w:rsidRPr="00BD0CF4">
              <w:rPr>
                <w:rFonts w:cs="Arial"/>
                <w:szCs w:val="20"/>
              </w:rPr>
              <w:t xml:space="preserve">Banqueta alta para mesa bistrô                                                              estrutura em madeira ou tubular em aço carbono com tratamento anticorrosivo, pintura </w:t>
            </w:r>
            <w:r w:rsidRPr="00BD0CF4">
              <w:rPr>
                <w:rFonts w:cs="Arial"/>
                <w:szCs w:val="20"/>
              </w:rPr>
              <w:lastRenderedPageBreak/>
              <w:t>eletrostática, assento em estofado em diversas cores.</w:t>
            </w:r>
          </w:p>
        </w:tc>
        <w:tc>
          <w:tcPr>
            <w:tcW w:w="0" w:type="auto"/>
            <w:tcBorders>
              <w:top w:val="nil"/>
              <w:left w:val="nil"/>
              <w:bottom w:val="single" w:sz="4" w:space="0" w:color="AEAAAA"/>
              <w:right w:val="single" w:sz="4" w:space="0" w:color="AEAAAA"/>
            </w:tcBorders>
            <w:shd w:val="clear" w:color="000000" w:fill="E2EFDA"/>
            <w:vAlign w:val="center"/>
            <w:hideMark/>
          </w:tcPr>
          <w:p w14:paraId="5A9E3962" w14:textId="77777777" w:rsidR="00AD5103" w:rsidRPr="00BD0CF4" w:rsidRDefault="00AD5103" w:rsidP="00DB4D6C">
            <w:pPr>
              <w:jc w:val="center"/>
              <w:rPr>
                <w:rFonts w:cs="Arial"/>
                <w:szCs w:val="20"/>
              </w:rPr>
            </w:pPr>
            <w:r w:rsidRPr="00BD0CF4">
              <w:rPr>
                <w:rFonts w:cs="Arial"/>
                <w:szCs w:val="20"/>
              </w:rPr>
              <w:lastRenderedPageBreak/>
              <w:t>02 Banquetas</w:t>
            </w:r>
          </w:p>
        </w:tc>
        <w:tc>
          <w:tcPr>
            <w:tcW w:w="0" w:type="auto"/>
            <w:tcBorders>
              <w:top w:val="nil"/>
              <w:left w:val="nil"/>
              <w:bottom w:val="single" w:sz="4" w:space="0" w:color="AEAAAA"/>
              <w:right w:val="single" w:sz="4" w:space="0" w:color="AEAAAA"/>
            </w:tcBorders>
            <w:shd w:val="clear" w:color="000000" w:fill="E2EFDA"/>
            <w:vAlign w:val="center"/>
            <w:hideMark/>
          </w:tcPr>
          <w:p w14:paraId="030C499C"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09709375" w14:textId="77777777" w:rsidR="00AD5103" w:rsidRPr="00BD0CF4" w:rsidRDefault="00AD5103" w:rsidP="00DB4D6C">
            <w:pPr>
              <w:jc w:val="center"/>
              <w:rPr>
                <w:rFonts w:cs="Arial"/>
                <w:szCs w:val="20"/>
              </w:rPr>
            </w:pPr>
            <w:proofErr w:type="gramStart"/>
            <w:r w:rsidRPr="00BD0CF4">
              <w:rPr>
                <w:rFonts w:cs="Arial"/>
                <w:szCs w:val="20"/>
              </w:rPr>
              <w:t>6</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3ED5A24F" w14:textId="43AEB864"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24C08104" w14:textId="251F7A97" w:rsidR="00AD5103" w:rsidRPr="00BD0CF4" w:rsidRDefault="00AD5103" w:rsidP="00DB4D6C">
            <w:pPr>
              <w:jc w:val="left"/>
              <w:rPr>
                <w:rFonts w:cs="Arial"/>
                <w:szCs w:val="20"/>
              </w:rPr>
            </w:pPr>
          </w:p>
        </w:tc>
      </w:tr>
      <w:tr w:rsidR="00AD5103" w:rsidRPr="00BD0CF4" w14:paraId="263B32DC"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386CBED" w14:textId="77777777" w:rsidR="00AD5103" w:rsidRPr="00BD0CF4" w:rsidRDefault="00AD5103" w:rsidP="00DB4D6C">
            <w:pPr>
              <w:jc w:val="center"/>
              <w:rPr>
                <w:rFonts w:cs="Arial"/>
                <w:b/>
                <w:bCs/>
                <w:szCs w:val="20"/>
              </w:rPr>
            </w:pPr>
            <w:proofErr w:type="gramStart"/>
            <w:r w:rsidRPr="00BD0CF4">
              <w:rPr>
                <w:rFonts w:cs="Arial"/>
                <w:b/>
                <w:bCs/>
                <w:szCs w:val="20"/>
              </w:rPr>
              <w:lastRenderedPageBreak/>
              <w:t>5</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054A04D0" w14:textId="77777777" w:rsidR="00AD5103" w:rsidRPr="00BD0CF4" w:rsidRDefault="00AD5103" w:rsidP="00DB4D6C">
            <w:pPr>
              <w:jc w:val="left"/>
              <w:rPr>
                <w:rFonts w:cs="Arial"/>
                <w:szCs w:val="20"/>
              </w:rPr>
            </w:pPr>
            <w:r w:rsidRPr="00BD0CF4">
              <w:rPr>
                <w:rFonts w:cs="Arial"/>
                <w:szCs w:val="20"/>
              </w:rPr>
              <w:t>Cadeira de Rodas</w:t>
            </w:r>
          </w:p>
        </w:tc>
        <w:tc>
          <w:tcPr>
            <w:tcW w:w="0" w:type="auto"/>
            <w:tcBorders>
              <w:top w:val="nil"/>
              <w:left w:val="nil"/>
              <w:bottom w:val="single" w:sz="4" w:space="0" w:color="AEAAAA"/>
              <w:right w:val="single" w:sz="4" w:space="0" w:color="AEAAAA"/>
            </w:tcBorders>
            <w:shd w:val="clear" w:color="000000" w:fill="E2EFDA"/>
            <w:vAlign w:val="center"/>
            <w:hideMark/>
          </w:tcPr>
          <w:p w14:paraId="03A75E82" w14:textId="77777777" w:rsidR="00AD5103" w:rsidRPr="00BD0CF4" w:rsidRDefault="00AD5103" w:rsidP="00DB4D6C">
            <w:pPr>
              <w:rPr>
                <w:rFonts w:cs="Arial"/>
                <w:szCs w:val="20"/>
              </w:rPr>
            </w:pPr>
            <w:r w:rsidRPr="00BD0CF4">
              <w:rPr>
                <w:rFonts w:cs="Arial"/>
                <w:szCs w:val="20"/>
              </w:rPr>
              <w:t xml:space="preserve">Em alumínio tubular modular inteligente dobrável em “x”, estrutura e componentes com pintura eletrostática a pó, com articulações e conexões nylon com fibra; rodas traseiras 24” com pneus infláveis ou maciços em PU, aro injetado em nylon com fibra e argola de propulsão em alumínio; rodas dianteiras </w:t>
            </w:r>
            <w:proofErr w:type="gramStart"/>
            <w:r w:rsidRPr="00BD0CF4">
              <w:rPr>
                <w:rFonts w:cs="Arial"/>
                <w:szCs w:val="20"/>
              </w:rPr>
              <w:t>6</w:t>
            </w:r>
            <w:proofErr w:type="gramEnd"/>
            <w:r w:rsidRPr="00BD0CF4">
              <w:rPr>
                <w:rFonts w:cs="Arial"/>
                <w:szCs w:val="20"/>
              </w:rPr>
              <w:t>” com pneus maciços em PU e aro em polipropileno, todos na cor cinza (não riscam o piso); apoio de braços com almofadas padrão em poliuretano expandido e suportes dos pés com pedaleiras em nylon injetado, ambos rebatíveis, destacáveis e reguláveis em altura; encosto acolchoado e assento com almofada de espuma de poliuretano, revestidos em tecido impermeável em nylon cordura na cor preta facilmente removível (sem parafusos); encosto acolchoado e assento com almofada de espuma de poliuretano.</w:t>
            </w:r>
          </w:p>
        </w:tc>
        <w:tc>
          <w:tcPr>
            <w:tcW w:w="0" w:type="auto"/>
            <w:tcBorders>
              <w:top w:val="nil"/>
              <w:left w:val="nil"/>
              <w:bottom w:val="single" w:sz="4" w:space="0" w:color="AEAAAA"/>
              <w:right w:val="single" w:sz="4" w:space="0" w:color="AEAAAA"/>
            </w:tcBorders>
            <w:shd w:val="clear" w:color="000000" w:fill="E2EFDA"/>
            <w:vAlign w:val="center"/>
            <w:hideMark/>
          </w:tcPr>
          <w:p w14:paraId="46E14485" w14:textId="77777777" w:rsidR="00AD5103" w:rsidRPr="00BD0CF4" w:rsidRDefault="00AD5103" w:rsidP="00DB4D6C">
            <w:pPr>
              <w:jc w:val="center"/>
              <w:rPr>
                <w:rFonts w:cs="Arial"/>
                <w:szCs w:val="20"/>
              </w:rPr>
            </w:pPr>
            <w:r w:rsidRPr="00BD0CF4">
              <w:rPr>
                <w:rFonts w:cs="Arial"/>
                <w:szCs w:val="20"/>
              </w:rPr>
              <w:t>10 Cadeiras</w:t>
            </w:r>
          </w:p>
        </w:tc>
        <w:tc>
          <w:tcPr>
            <w:tcW w:w="0" w:type="auto"/>
            <w:tcBorders>
              <w:top w:val="nil"/>
              <w:left w:val="nil"/>
              <w:bottom w:val="single" w:sz="4" w:space="0" w:color="AEAAAA"/>
              <w:right w:val="single" w:sz="4" w:space="0" w:color="AEAAAA"/>
            </w:tcBorders>
            <w:shd w:val="clear" w:color="000000" w:fill="E2EFDA"/>
            <w:vAlign w:val="center"/>
            <w:hideMark/>
          </w:tcPr>
          <w:p w14:paraId="4B0E6AFF"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032B99D3" w14:textId="77777777" w:rsidR="00AD5103" w:rsidRPr="00BD0CF4" w:rsidRDefault="00AD5103" w:rsidP="00DB4D6C">
            <w:pPr>
              <w:jc w:val="center"/>
              <w:rPr>
                <w:rFonts w:cs="Arial"/>
                <w:szCs w:val="20"/>
              </w:rPr>
            </w:pPr>
            <w:r w:rsidRPr="00BD0CF4">
              <w:rPr>
                <w:rFonts w:cs="Arial"/>
                <w:szCs w:val="20"/>
              </w:rPr>
              <w:t>30</w:t>
            </w:r>
          </w:p>
        </w:tc>
        <w:tc>
          <w:tcPr>
            <w:tcW w:w="1428" w:type="dxa"/>
            <w:tcBorders>
              <w:top w:val="nil"/>
              <w:left w:val="nil"/>
              <w:bottom w:val="single" w:sz="4" w:space="0" w:color="AEAAAA"/>
              <w:right w:val="single" w:sz="4" w:space="0" w:color="AEAAAA"/>
            </w:tcBorders>
            <w:shd w:val="clear" w:color="000000" w:fill="FFFFFF"/>
            <w:vAlign w:val="center"/>
          </w:tcPr>
          <w:p w14:paraId="3AB8D752" w14:textId="7F2FD272"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602929F3" w14:textId="20E4A8E3" w:rsidR="00AD5103" w:rsidRPr="00BD0CF4" w:rsidRDefault="00AD5103" w:rsidP="00DB4D6C">
            <w:pPr>
              <w:jc w:val="left"/>
              <w:rPr>
                <w:rFonts w:cs="Arial"/>
                <w:szCs w:val="20"/>
              </w:rPr>
            </w:pPr>
          </w:p>
        </w:tc>
      </w:tr>
      <w:tr w:rsidR="00AD5103" w:rsidRPr="00BD0CF4" w14:paraId="77D30E20"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81AE4C2" w14:textId="77777777" w:rsidR="00AD5103" w:rsidRPr="00BD0CF4" w:rsidRDefault="00AD5103" w:rsidP="00DB4D6C">
            <w:pPr>
              <w:jc w:val="center"/>
              <w:rPr>
                <w:rFonts w:cs="Arial"/>
                <w:b/>
                <w:bCs/>
                <w:szCs w:val="20"/>
              </w:rPr>
            </w:pPr>
            <w:proofErr w:type="gramStart"/>
            <w:r w:rsidRPr="00BD0CF4">
              <w:rPr>
                <w:rFonts w:cs="Arial"/>
                <w:b/>
                <w:bCs/>
                <w:szCs w:val="20"/>
              </w:rPr>
              <w:t>6</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4AC6C137" w14:textId="77777777" w:rsidR="00AD5103" w:rsidRPr="00BD0CF4" w:rsidRDefault="00AD5103" w:rsidP="00DB4D6C">
            <w:pPr>
              <w:jc w:val="left"/>
              <w:rPr>
                <w:rFonts w:cs="Arial"/>
                <w:szCs w:val="20"/>
              </w:rPr>
            </w:pPr>
            <w:r w:rsidRPr="00BD0CF4">
              <w:rPr>
                <w:rFonts w:cs="Arial"/>
                <w:szCs w:val="20"/>
              </w:rPr>
              <w:t xml:space="preserve">Cadeira Estofada </w:t>
            </w:r>
          </w:p>
        </w:tc>
        <w:tc>
          <w:tcPr>
            <w:tcW w:w="0" w:type="auto"/>
            <w:tcBorders>
              <w:top w:val="nil"/>
              <w:left w:val="nil"/>
              <w:bottom w:val="single" w:sz="4" w:space="0" w:color="AEAAAA"/>
              <w:right w:val="single" w:sz="4" w:space="0" w:color="AEAAAA"/>
            </w:tcBorders>
            <w:shd w:val="clear" w:color="000000" w:fill="E2EFDA"/>
            <w:vAlign w:val="center"/>
            <w:hideMark/>
          </w:tcPr>
          <w:p w14:paraId="45EF338C" w14:textId="77777777" w:rsidR="00AD5103" w:rsidRPr="00BD0CF4" w:rsidRDefault="00AD5103" w:rsidP="00DB4D6C">
            <w:pPr>
              <w:rPr>
                <w:rFonts w:cs="Arial"/>
                <w:szCs w:val="20"/>
              </w:rPr>
            </w:pPr>
            <w:r w:rsidRPr="00BD0CF4">
              <w:rPr>
                <w:rFonts w:cs="Arial"/>
                <w:szCs w:val="20"/>
              </w:rPr>
              <w:t xml:space="preserve">Cadeira sem braço, na cor preta, com pés fixos sem danos, cortes, furos, estofamento em perfeito estado de conservação. </w:t>
            </w:r>
          </w:p>
        </w:tc>
        <w:tc>
          <w:tcPr>
            <w:tcW w:w="0" w:type="auto"/>
            <w:tcBorders>
              <w:top w:val="nil"/>
              <w:left w:val="nil"/>
              <w:bottom w:val="single" w:sz="4" w:space="0" w:color="AEAAAA"/>
              <w:right w:val="single" w:sz="4" w:space="0" w:color="AEAAAA"/>
            </w:tcBorders>
            <w:shd w:val="clear" w:color="000000" w:fill="E2EFDA"/>
            <w:vAlign w:val="center"/>
            <w:hideMark/>
          </w:tcPr>
          <w:p w14:paraId="0499502A" w14:textId="77777777" w:rsidR="00AD5103" w:rsidRPr="00BD0CF4" w:rsidRDefault="00AD5103" w:rsidP="00DB4D6C">
            <w:pPr>
              <w:jc w:val="center"/>
              <w:rPr>
                <w:rFonts w:cs="Arial"/>
                <w:szCs w:val="20"/>
              </w:rPr>
            </w:pPr>
            <w:r w:rsidRPr="00BD0CF4">
              <w:rPr>
                <w:rFonts w:cs="Arial"/>
                <w:szCs w:val="20"/>
              </w:rPr>
              <w:t>1300</w:t>
            </w:r>
          </w:p>
        </w:tc>
        <w:tc>
          <w:tcPr>
            <w:tcW w:w="0" w:type="auto"/>
            <w:tcBorders>
              <w:top w:val="nil"/>
              <w:left w:val="nil"/>
              <w:bottom w:val="single" w:sz="4" w:space="0" w:color="AEAAAA"/>
              <w:right w:val="single" w:sz="4" w:space="0" w:color="AEAAAA"/>
            </w:tcBorders>
            <w:shd w:val="clear" w:color="000000" w:fill="E2EFDA"/>
            <w:vAlign w:val="center"/>
            <w:hideMark/>
          </w:tcPr>
          <w:p w14:paraId="08A5079E"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3E220041" w14:textId="77777777" w:rsidR="00AD5103" w:rsidRPr="00BD0CF4" w:rsidRDefault="00AD5103" w:rsidP="00DB4D6C">
            <w:pPr>
              <w:jc w:val="center"/>
              <w:rPr>
                <w:rFonts w:cs="Arial"/>
                <w:szCs w:val="20"/>
              </w:rPr>
            </w:pPr>
            <w:r w:rsidRPr="00BD0CF4">
              <w:rPr>
                <w:rFonts w:cs="Arial"/>
                <w:szCs w:val="20"/>
              </w:rPr>
              <w:t>3900</w:t>
            </w:r>
          </w:p>
        </w:tc>
        <w:tc>
          <w:tcPr>
            <w:tcW w:w="1428" w:type="dxa"/>
            <w:tcBorders>
              <w:top w:val="nil"/>
              <w:left w:val="nil"/>
              <w:bottom w:val="single" w:sz="4" w:space="0" w:color="AEAAAA"/>
              <w:right w:val="single" w:sz="4" w:space="0" w:color="AEAAAA"/>
            </w:tcBorders>
            <w:shd w:val="clear" w:color="000000" w:fill="FFFFFF"/>
            <w:vAlign w:val="center"/>
          </w:tcPr>
          <w:p w14:paraId="39709EDF" w14:textId="42C6592A"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308BA203" w14:textId="68A95247" w:rsidR="00AD5103" w:rsidRPr="00BD0CF4" w:rsidRDefault="00AD5103" w:rsidP="00DB4D6C">
            <w:pPr>
              <w:jc w:val="left"/>
              <w:rPr>
                <w:rFonts w:cs="Arial"/>
                <w:szCs w:val="20"/>
              </w:rPr>
            </w:pPr>
          </w:p>
        </w:tc>
      </w:tr>
      <w:tr w:rsidR="00AD5103" w:rsidRPr="00BD0CF4" w14:paraId="1D68F583"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76D1D4F0" w14:textId="77777777" w:rsidR="00AD5103" w:rsidRPr="00BD0CF4" w:rsidRDefault="00AD5103" w:rsidP="00DB4D6C">
            <w:pPr>
              <w:jc w:val="center"/>
              <w:rPr>
                <w:rFonts w:cs="Arial"/>
                <w:b/>
                <w:bCs/>
                <w:szCs w:val="20"/>
              </w:rPr>
            </w:pPr>
            <w:proofErr w:type="gramStart"/>
            <w:r>
              <w:rPr>
                <w:rFonts w:cs="Arial"/>
                <w:b/>
                <w:bCs/>
                <w:szCs w:val="20"/>
              </w:rPr>
              <w:t>7</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6AE2EA01" w14:textId="77777777" w:rsidR="00AD5103" w:rsidRPr="00BD0CF4" w:rsidRDefault="00AD5103" w:rsidP="00DB4D6C">
            <w:pPr>
              <w:jc w:val="left"/>
              <w:rPr>
                <w:rFonts w:cs="Arial"/>
                <w:szCs w:val="20"/>
              </w:rPr>
            </w:pPr>
            <w:proofErr w:type="gramStart"/>
            <w:r w:rsidRPr="00BD0CF4">
              <w:rPr>
                <w:rFonts w:cs="Arial"/>
                <w:szCs w:val="20"/>
              </w:rPr>
              <w:t>Cadeiras plástica</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1E381B15" w14:textId="77777777" w:rsidR="00AD5103" w:rsidRPr="00BD0CF4" w:rsidRDefault="00AD5103" w:rsidP="00DB4D6C">
            <w:pPr>
              <w:rPr>
                <w:rFonts w:cs="Arial"/>
                <w:szCs w:val="20"/>
              </w:rPr>
            </w:pPr>
            <w:r w:rsidRPr="00BD0CF4">
              <w:rPr>
                <w:rFonts w:cs="Arial"/>
                <w:szCs w:val="20"/>
              </w:rPr>
              <w:t>Cadeira plástica tipo monobloco, em polipropileno, cor branca, resistente e em conformidade com as normas vigente,</w:t>
            </w:r>
            <w:proofErr w:type="gramStart"/>
            <w:r w:rsidRPr="00BD0CF4">
              <w:rPr>
                <w:rFonts w:cs="Arial"/>
                <w:szCs w:val="20"/>
              </w:rPr>
              <w:t xml:space="preserve">  </w:t>
            </w:r>
            <w:proofErr w:type="gramEnd"/>
            <w:r w:rsidRPr="00BD0CF4">
              <w:rPr>
                <w:rFonts w:cs="Arial"/>
                <w:szCs w:val="20"/>
              </w:rPr>
              <w:t>incluindo fornecimento de capas em tecido na cor  branca.</w:t>
            </w:r>
          </w:p>
        </w:tc>
        <w:tc>
          <w:tcPr>
            <w:tcW w:w="0" w:type="auto"/>
            <w:tcBorders>
              <w:top w:val="nil"/>
              <w:left w:val="nil"/>
              <w:bottom w:val="single" w:sz="4" w:space="0" w:color="AEAAAA"/>
              <w:right w:val="single" w:sz="4" w:space="0" w:color="AEAAAA"/>
            </w:tcBorders>
            <w:shd w:val="clear" w:color="000000" w:fill="E2EFDA"/>
            <w:vAlign w:val="center"/>
            <w:hideMark/>
          </w:tcPr>
          <w:p w14:paraId="6973ABB3" w14:textId="77777777" w:rsidR="00AD5103" w:rsidRPr="00BD0CF4" w:rsidRDefault="00AD5103" w:rsidP="00DB4D6C">
            <w:pPr>
              <w:jc w:val="center"/>
              <w:rPr>
                <w:rFonts w:cs="Arial"/>
                <w:szCs w:val="20"/>
              </w:rPr>
            </w:pPr>
            <w:r>
              <w:rPr>
                <w:rFonts w:cs="Arial"/>
                <w:szCs w:val="20"/>
              </w:rPr>
              <w:t>11</w:t>
            </w:r>
            <w:r w:rsidRPr="00BD0CF4">
              <w:rPr>
                <w:rFonts w:cs="Arial"/>
                <w:szCs w:val="20"/>
              </w:rPr>
              <w:t xml:space="preserve">00 no primeiro dia, </w:t>
            </w:r>
            <w:r>
              <w:rPr>
                <w:rFonts w:cs="Arial"/>
                <w:szCs w:val="20"/>
              </w:rPr>
              <w:t xml:space="preserve">950 </w:t>
            </w:r>
            <w:r w:rsidRPr="00BD0CF4">
              <w:rPr>
                <w:rFonts w:cs="Arial"/>
                <w:szCs w:val="20"/>
              </w:rPr>
              <w:t xml:space="preserve">no segundo dia e </w:t>
            </w:r>
            <w:r>
              <w:rPr>
                <w:rFonts w:cs="Arial"/>
                <w:szCs w:val="20"/>
              </w:rPr>
              <w:t>135</w:t>
            </w:r>
            <w:r w:rsidRPr="00BD0CF4">
              <w:rPr>
                <w:rFonts w:cs="Arial"/>
                <w:szCs w:val="20"/>
              </w:rPr>
              <w:t>0</w:t>
            </w:r>
            <w:r>
              <w:rPr>
                <w:rFonts w:cs="Arial"/>
                <w:szCs w:val="20"/>
              </w:rPr>
              <w:t xml:space="preserve"> no</w:t>
            </w:r>
            <w:r w:rsidRPr="00BD0CF4">
              <w:rPr>
                <w:rFonts w:cs="Arial"/>
                <w:szCs w:val="20"/>
              </w:rPr>
              <w:t xml:space="preserve"> terceiro </w:t>
            </w:r>
            <w:proofErr w:type="gramStart"/>
            <w:r w:rsidRPr="00BD0CF4">
              <w:rPr>
                <w:rFonts w:cs="Arial"/>
                <w:szCs w:val="20"/>
              </w:rPr>
              <w:t>dia</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158EDF47"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251853D4" w14:textId="77777777" w:rsidR="00AD5103" w:rsidRPr="00BD0CF4" w:rsidRDefault="00AD5103" w:rsidP="00DB4D6C">
            <w:pPr>
              <w:jc w:val="center"/>
              <w:rPr>
                <w:rFonts w:cs="Arial"/>
                <w:szCs w:val="20"/>
              </w:rPr>
            </w:pPr>
            <w:r>
              <w:rPr>
                <w:rFonts w:cs="Arial"/>
                <w:szCs w:val="20"/>
              </w:rPr>
              <w:t>34</w:t>
            </w:r>
            <w:r w:rsidRPr="00BD0CF4">
              <w:rPr>
                <w:rFonts w:cs="Arial"/>
                <w:szCs w:val="20"/>
              </w:rPr>
              <w:t>00</w:t>
            </w:r>
          </w:p>
        </w:tc>
        <w:tc>
          <w:tcPr>
            <w:tcW w:w="1428" w:type="dxa"/>
            <w:tcBorders>
              <w:top w:val="nil"/>
              <w:left w:val="nil"/>
              <w:bottom w:val="single" w:sz="4" w:space="0" w:color="AEAAAA"/>
              <w:right w:val="single" w:sz="4" w:space="0" w:color="AEAAAA"/>
            </w:tcBorders>
            <w:shd w:val="clear" w:color="000000" w:fill="FFFFFF"/>
            <w:vAlign w:val="center"/>
          </w:tcPr>
          <w:p w14:paraId="3154A5DD" w14:textId="0EA02F7D"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176BCB75" w14:textId="4E578543" w:rsidR="00AD5103" w:rsidRPr="00BD0CF4" w:rsidRDefault="00AD5103" w:rsidP="00DB4D6C">
            <w:pPr>
              <w:jc w:val="left"/>
              <w:rPr>
                <w:rFonts w:cs="Arial"/>
                <w:szCs w:val="20"/>
              </w:rPr>
            </w:pPr>
          </w:p>
        </w:tc>
      </w:tr>
      <w:tr w:rsidR="00AD5103" w:rsidRPr="00BD0CF4" w14:paraId="0DC19AAF"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5E9F6A4B" w14:textId="77777777" w:rsidR="00AD5103" w:rsidRPr="00BD0CF4" w:rsidRDefault="00AD5103" w:rsidP="00DB4D6C">
            <w:pPr>
              <w:jc w:val="center"/>
              <w:rPr>
                <w:rFonts w:cs="Arial"/>
                <w:b/>
                <w:bCs/>
                <w:szCs w:val="20"/>
              </w:rPr>
            </w:pPr>
            <w:proofErr w:type="gramStart"/>
            <w:r>
              <w:rPr>
                <w:rFonts w:cs="Arial"/>
                <w:b/>
                <w:bCs/>
                <w:szCs w:val="20"/>
              </w:rPr>
              <w:t>8</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24BDB8EE" w14:textId="77777777" w:rsidR="00AD5103" w:rsidRPr="00BD0CF4" w:rsidRDefault="00AD5103" w:rsidP="00DB4D6C">
            <w:pPr>
              <w:jc w:val="left"/>
              <w:rPr>
                <w:rFonts w:cs="Arial"/>
                <w:szCs w:val="20"/>
              </w:rPr>
            </w:pPr>
            <w:r w:rsidRPr="00BD0CF4">
              <w:rPr>
                <w:rFonts w:cs="Arial"/>
                <w:szCs w:val="20"/>
              </w:rPr>
              <w:t>Cordão de Isolamento</w:t>
            </w:r>
          </w:p>
        </w:tc>
        <w:tc>
          <w:tcPr>
            <w:tcW w:w="0" w:type="auto"/>
            <w:tcBorders>
              <w:top w:val="nil"/>
              <w:left w:val="nil"/>
              <w:bottom w:val="single" w:sz="4" w:space="0" w:color="AEAAAA"/>
              <w:right w:val="single" w:sz="4" w:space="0" w:color="AEAAAA"/>
            </w:tcBorders>
            <w:shd w:val="clear" w:color="000000" w:fill="E2EFDA"/>
            <w:vAlign w:val="center"/>
            <w:hideMark/>
          </w:tcPr>
          <w:p w14:paraId="1D6C5BB4" w14:textId="77777777" w:rsidR="00AD5103" w:rsidRPr="00BD0CF4" w:rsidRDefault="00AD5103" w:rsidP="00DB4D6C">
            <w:pPr>
              <w:rPr>
                <w:rFonts w:cs="Arial"/>
                <w:szCs w:val="20"/>
              </w:rPr>
            </w:pPr>
            <w:proofErr w:type="spellStart"/>
            <w:r w:rsidRPr="00BD0CF4">
              <w:rPr>
                <w:rFonts w:cs="Arial"/>
                <w:szCs w:val="20"/>
              </w:rPr>
              <w:t>Unifilas</w:t>
            </w:r>
            <w:proofErr w:type="spellEnd"/>
            <w:r w:rsidRPr="00BD0CF4">
              <w:rPr>
                <w:rFonts w:cs="Arial"/>
                <w:szCs w:val="20"/>
              </w:rPr>
              <w:t xml:space="preserve"> para delimitação e organização de espaços, sistema retrátil tendo tripla recepção de fita base </w:t>
            </w:r>
            <w:proofErr w:type="gramStart"/>
            <w:r w:rsidRPr="00BD0CF4">
              <w:rPr>
                <w:rFonts w:cs="Arial"/>
                <w:szCs w:val="20"/>
              </w:rPr>
              <w:t>340mm</w:t>
            </w:r>
            <w:proofErr w:type="gramEnd"/>
            <w:r w:rsidRPr="00BD0CF4">
              <w:rPr>
                <w:rFonts w:cs="Arial"/>
                <w:szCs w:val="20"/>
              </w:rPr>
              <w:t>, tubo 3”, altura 960mm;</w:t>
            </w:r>
          </w:p>
        </w:tc>
        <w:tc>
          <w:tcPr>
            <w:tcW w:w="0" w:type="auto"/>
            <w:tcBorders>
              <w:top w:val="nil"/>
              <w:left w:val="nil"/>
              <w:bottom w:val="single" w:sz="4" w:space="0" w:color="AEAAAA"/>
              <w:right w:val="single" w:sz="4" w:space="0" w:color="AEAAAA"/>
            </w:tcBorders>
            <w:shd w:val="clear" w:color="000000" w:fill="E2EFDA"/>
            <w:vAlign w:val="center"/>
            <w:hideMark/>
          </w:tcPr>
          <w:p w14:paraId="6106C8AD" w14:textId="77777777" w:rsidR="00AD5103" w:rsidRPr="00BD0CF4" w:rsidRDefault="00AD5103" w:rsidP="00DB4D6C">
            <w:pPr>
              <w:jc w:val="center"/>
              <w:rPr>
                <w:rFonts w:cs="Arial"/>
                <w:szCs w:val="20"/>
              </w:rPr>
            </w:pPr>
            <w:r w:rsidRPr="00BD0CF4">
              <w:rPr>
                <w:rFonts w:cs="Arial"/>
                <w:szCs w:val="20"/>
              </w:rPr>
              <w:t>20 unidades</w:t>
            </w:r>
          </w:p>
        </w:tc>
        <w:tc>
          <w:tcPr>
            <w:tcW w:w="0" w:type="auto"/>
            <w:tcBorders>
              <w:top w:val="nil"/>
              <w:left w:val="nil"/>
              <w:bottom w:val="single" w:sz="4" w:space="0" w:color="AEAAAA"/>
              <w:right w:val="single" w:sz="4" w:space="0" w:color="AEAAAA"/>
            </w:tcBorders>
            <w:shd w:val="clear" w:color="000000" w:fill="E2EFDA"/>
            <w:vAlign w:val="center"/>
            <w:hideMark/>
          </w:tcPr>
          <w:p w14:paraId="5C4D8F34"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267BAF7C" w14:textId="77777777" w:rsidR="00AD5103" w:rsidRPr="00BD0CF4" w:rsidRDefault="00AD5103" w:rsidP="00DB4D6C">
            <w:pPr>
              <w:jc w:val="center"/>
              <w:rPr>
                <w:rFonts w:cs="Arial"/>
                <w:szCs w:val="20"/>
              </w:rPr>
            </w:pPr>
            <w:r w:rsidRPr="00BD0CF4">
              <w:rPr>
                <w:rFonts w:cs="Arial"/>
                <w:szCs w:val="20"/>
              </w:rPr>
              <w:t>60</w:t>
            </w:r>
          </w:p>
        </w:tc>
        <w:tc>
          <w:tcPr>
            <w:tcW w:w="1428" w:type="dxa"/>
            <w:tcBorders>
              <w:top w:val="nil"/>
              <w:left w:val="nil"/>
              <w:bottom w:val="single" w:sz="4" w:space="0" w:color="AEAAAA"/>
              <w:right w:val="single" w:sz="4" w:space="0" w:color="AEAAAA"/>
            </w:tcBorders>
            <w:shd w:val="clear" w:color="000000" w:fill="FFFFFF"/>
            <w:vAlign w:val="center"/>
          </w:tcPr>
          <w:p w14:paraId="7207E99B" w14:textId="6F4BD44C"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3499DD0A" w14:textId="324A8136" w:rsidR="00AD5103" w:rsidRPr="00BD0CF4" w:rsidRDefault="00AD5103" w:rsidP="00DB4D6C">
            <w:pPr>
              <w:jc w:val="left"/>
              <w:rPr>
                <w:rFonts w:cs="Arial"/>
                <w:szCs w:val="20"/>
              </w:rPr>
            </w:pPr>
          </w:p>
        </w:tc>
      </w:tr>
      <w:tr w:rsidR="00AD5103" w:rsidRPr="00BD0CF4" w14:paraId="1A6310B9"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5757DB14" w14:textId="77777777" w:rsidR="00AD5103" w:rsidRPr="00BD0CF4" w:rsidRDefault="00AD5103" w:rsidP="00DB4D6C">
            <w:pPr>
              <w:jc w:val="center"/>
              <w:rPr>
                <w:rFonts w:cs="Arial"/>
                <w:b/>
                <w:bCs/>
                <w:szCs w:val="20"/>
              </w:rPr>
            </w:pPr>
            <w:proofErr w:type="gramStart"/>
            <w:r>
              <w:rPr>
                <w:rFonts w:cs="Arial"/>
                <w:b/>
                <w:bCs/>
                <w:szCs w:val="20"/>
              </w:rPr>
              <w:t>9</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607C6E3F" w14:textId="77777777" w:rsidR="00AD5103" w:rsidRPr="00BD0CF4" w:rsidRDefault="00AD5103" w:rsidP="00DB4D6C">
            <w:pPr>
              <w:jc w:val="left"/>
              <w:rPr>
                <w:rFonts w:cs="Arial"/>
                <w:szCs w:val="20"/>
              </w:rPr>
            </w:pPr>
            <w:r w:rsidRPr="00BD0CF4">
              <w:rPr>
                <w:rFonts w:cs="Arial"/>
                <w:szCs w:val="20"/>
              </w:rPr>
              <w:t>Cortina</w:t>
            </w:r>
          </w:p>
        </w:tc>
        <w:tc>
          <w:tcPr>
            <w:tcW w:w="0" w:type="auto"/>
            <w:tcBorders>
              <w:top w:val="nil"/>
              <w:left w:val="nil"/>
              <w:bottom w:val="single" w:sz="4" w:space="0" w:color="AEAAAA"/>
              <w:right w:val="single" w:sz="4" w:space="0" w:color="AEAAAA"/>
            </w:tcBorders>
            <w:shd w:val="clear" w:color="000000" w:fill="E2EFDA"/>
            <w:vAlign w:val="center"/>
            <w:hideMark/>
          </w:tcPr>
          <w:p w14:paraId="209E5AE1" w14:textId="77777777" w:rsidR="00AD5103" w:rsidRPr="00BD0CF4" w:rsidRDefault="00AD5103" w:rsidP="00DB4D6C">
            <w:pPr>
              <w:rPr>
                <w:rFonts w:cs="Arial"/>
                <w:szCs w:val="20"/>
              </w:rPr>
            </w:pPr>
            <w:r w:rsidRPr="00BD0CF4">
              <w:rPr>
                <w:rFonts w:cs="Arial"/>
                <w:szCs w:val="20"/>
              </w:rPr>
              <w:t xml:space="preserve">Cortina em tecido </w:t>
            </w:r>
            <w:proofErr w:type="spellStart"/>
            <w:r w:rsidRPr="00BD0CF4">
              <w:rPr>
                <w:rFonts w:cs="Arial"/>
                <w:szCs w:val="20"/>
              </w:rPr>
              <w:t>jacquard</w:t>
            </w:r>
            <w:proofErr w:type="spellEnd"/>
            <w:r w:rsidRPr="00BD0CF4">
              <w:rPr>
                <w:rFonts w:cs="Arial"/>
                <w:szCs w:val="20"/>
              </w:rPr>
              <w:t xml:space="preserve"> ou similar medindo 15 metros de comprimento por 5 metros de altura</w:t>
            </w:r>
          </w:p>
        </w:tc>
        <w:tc>
          <w:tcPr>
            <w:tcW w:w="0" w:type="auto"/>
            <w:tcBorders>
              <w:top w:val="nil"/>
              <w:left w:val="nil"/>
              <w:bottom w:val="single" w:sz="4" w:space="0" w:color="AEAAAA"/>
              <w:right w:val="single" w:sz="4" w:space="0" w:color="AEAAAA"/>
            </w:tcBorders>
            <w:shd w:val="clear" w:color="000000" w:fill="E2EFDA"/>
            <w:vAlign w:val="center"/>
            <w:hideMark/>
          </w:tcPr>
          <w:p w14:paraId="7611241B" w14:textId="77777777" w:rsidR="00AD5103" w:rsidRPr="00BD0CF4" w:rsidRDefault="00AD5103" w:rsidP="00DB4D6C">
            <w:pPr>
              <w:jc w:val="center"/>
              <w:rPr>
                <w:rFonts w:cs="Arial"/>
                <w:szCs w:val="20"/>
              </w:rPr>
            </w:pPr>
            <w:r w:rsidRPr="00BD0CF4">
              <w:rPr>
                <w:rFonts w:cs="Arial"/>
                <w:szCs w:val="20"/>
              </w:rPr>
              <w:t>12 Cortinas</w:t>
            </w:r>
          </w:p>
        </w:tc>
        <w:tc>
          <w:tcPr>
            <w:tcW w:w="0" w:type="auto"/>
            <w:tcBorders>
              <w:top w:val="nil"/>
              <w:left w:val="nil"/>
              <w:bottom w:val="single" w:sz="4" w:space="0" w:color="AEAAAA"/>
              <w:right w:val="single" w:sz="4" w:space="0" w:color="AEAAAA"/>
            </w:tcBorders>
            <w:shd w:val="clear" w:color="000000" w:fill="E2EFDA"/>
            <w:vAlign w:val="center"/>
            <w:hideMark/>
          </w:tcPr>
          <w:p w14:paraId="0AA30CC2"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2C2D2626" w14:textId="77777777" w:rsidR="00AD5103" w:rsidRPr="00BD0CF4" w:rsidRDefault="00AD5103" w:rsidP="00DB4D6C">
            <w:pPr>
              <w:jc w:val="center"/>
              <w:rPr>
                <w:rFonts w:cs="Arial"/>
                <w:szCs w:val="20"/>
              </w:rPr>
            </w:pPr>
            <w:r w:rsidRPr="00BD0CF4">
              <w:rPr>
                <w:rFonts w:cs="Arial"/>
                <w:szCs w:val="20"/>
              </w:rPr>
              <w:t>36</w:t>
            </w:r>
          </w:p>
        </w:tc>
        <w:tc>
          <w:tcPr>
            <w:tcW w:w="1428" w:type="dxa"/>
            <w:tcBorders>
              <w:top w:val="nil"/>
              <w:left w:val="nil"/>
              <w:bottom w:val="single" w:sz="4" w:space="0" w:color="AEAAAA"/>
              <w:right w:val="single" w:sz="4" w:space="0" w:color="AEAAAA"/>
            </w:tcBorders>
            <w:shd w:val="clear" w:color="000000" w:fill="FFFFFF"/>
            <w:vAlign w:val="center"/>
          </w:tcPr>
          <w:p w14:paraId="5B1D5812" w14:textId="1B854B36"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0FC88355" w14:textId="4B1C6617" w:rsidR="00AD5103" w:rsidRPr="00BD0CF4" w:rsidRDefault="00AD5103" w:rsidP="00DB4D6C">
            <w:pPr>
              <w:jc w:val="left"/>
              <w:rPr>
                <w:rFonts w:cs="Arial"/>
                <w:szCs w:val="20"/>
              </w:rPr>
            </w:pPr>
          </w:p>
        </w:tc>
      </w:tr>
      <w:tr w:rsidR="00AD5103" w:rsidRPr="00BD0CF4" w14:paraId="53DF9F77"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65854F90" w14:textId="77777777" w:rsidR="00AD5103" w:rsidRPr="00BD0CF4" w:rsidRDefault="00AD5103" w:rsidP="00DB4D6C">
            <w:pPr>
              <w:jc w:val="center"/>
              <w:rPr>
                <w:rFonts w:cs="Arial"/>
                <w:b/>
                <w:bCs/>
                <w:szCs w:val="20"/>
              </w:rPr>
            </w:pPr>
            <w:r>
              <w:rPr>
                <w:rFonts w:cs="Arial"/>
                <w:b/>
                <w:bCs/>
                <w:szCs w:val="20"/>
              </w:rPr>
              <w:t>10</w:t>
            </w:r>
          </w:p>
        </w:tc>
        <w:tc>
          <w:tcPr>
            <w:tcW w:w="0" w:type="auto"/>
            <w:tcBorders>
              <w:top w:val="nil"/>
              <w:left w:val="nil"/>
              <w:bottom w:val="single" w:sz="4" w:space="0" w:color="AEAAAA"/>
              <w:right w:val="single" w:sz="4" w:space="0" w:color="AEAAAA"/>
            </w:tcBorders>
            <w:shd w:val="clear" w:color="000000" w:fill="E2EFDA"/>
            <w:vAlign w:val="center"/>
            <w:hideMark/>
          </w:tcPr>
          <w:p w14:paraId="464A36A8" w14:textId="77777777" w:rsidR="00AD5103" w:rsidRPr="00BD0CF4" w:rsidRDefault="00AD5103" w:rsidP="00DB4D6C">
            <w:pPr>
              <w:jc w:val="left"/>
              <w:rPr>
                <w:rFonts w:cs="Arial"/>
                <w:szCs w:val="20"/>
              </w:rPr>
            </w:pPr>
            <w:r w:rsidRPr="00BD0CF4">
              <w:rPr>
                <w:rFonts w:cs="Arial"/>
                <w:szCs w:val="20"/>
              </w:rPr>
              <w:t xml:space="preserve">Estrutura metálica Q-30 (Box </w:t>
            </w:r>
            <w:proofErr w:type="spellStart"/>
            <w:r w:rsidRPr="00BD0CF4">
              <w:rPr>
                <w:rFonts w:cs="Arial"/>
                <w:szCs w:val="20"/>
              </w:rPr>
              <w:t>Truss</w:t>
            </w:r>
            <w:proofErr w:type="spellEnd"/>
            <w:r w:rsidRPr="00BD0CF4">
              <w:rPr>
                <w:rFonts w:cs="Arial"/>
                <w:szCs w:val="20"/>
              </w:rPr>
              <w:t>)</w:t>
            </w:r>
          </w:p>
        </w:tc>
        <w:tc>
          <w:tcPr>
            <w:tcW w:w="0" w:type="auto"/>
            <w:tcBorders>
              <w:top w:val="nil"/>
              <w:left w:val="nil"/>
              <w:bottom w:val="single" w:sz="4" w:space="0" w:color="AEAAAA"/>
              <w:right w:val="single" w:sz="4" w:space="0" w:color="AEAAAA"/>
            </w:tcBorders>
            <w:shd w:val="clear" w:color="000000" w:fill="E2EFDA"/>
            <w:vAlign w:val="center"/>
            <w:hideMark/>
          </w:tcPr>
          <w:p w14:paraId="281FA1BA" w14:textId="77777777" w:rsidR="00AD5103" w:rsidRPr="00BD0CF4" w:rsidRDefault="00AD5103" w:rsidP="00DB4D6C">
            <w:pPr>
              <w:rPr>
                <w:rFonts w:cs="Arial"/>
                <w:szCs w:val="20"/>
              </w:rPr>
            </w:pPr>
            <w:r w:rsidRPr="00BD0CF4">
              <w:rPr>
                <w:rFonts w:cs="Arial"/>
                <w:szCs w:val="20"/>
              </w:rPr>
              <w:t xml:space="preserve">Estrutura em alumínio tipo </w:t>
            </w:r>
            <w:proofErr w:type="gramStart"/>
            <w:r w:rsidRPr="00BD0CF4">
              <w:rPr>
                <w:rFonts w:cs="Arial"/>
                <w:szCs w:val="20"/>
              </w:rPr>
              <w:t>box</w:t>
            </w:r>
            <w:proofErr w:type="gramEnd"/>
            <w:r w:rsidRPr="00BD0CF4">
              <w:rPr>
                <w:rFonts w:cs="Arial"/>
                <w:szCs w:val="20"/>
              </w:rPr>
              <w:t xml:space="preserve"> </w:t>
            </w:r>
            <w:proofErr w:type="spellStart"/>
            <w:r w:rsidRPr="00BD0CF4">
              <w:rPr>
                <w:rFonts w:cs="Arial"/>
                <w:szCs w:val="20"/>
              </w:rPr>
              <w:t>truss</w:t>
            </w:r>
            <w:proofErr w:type="spellEnd"/>
            <w:r w:rsidRPr="00BD0CF4">
              <w:rPr>
                <w:rFonts w:cs="Arial"/>
                <w:szCs w:val="20"/>
              </w:rPr>
              <w:t>(Grid), para painéis e telões com pés.</w:t>
            </w:r>
          </w:p>
        </w:tc>
        <w:tc>
          <w:tcPr>
            <w:tcW w:w="0" w:type="auto"/>
            <w:tcBorders>
              <w:top w:val="nil"/>
              <w:left w:val="nil"/>
              <w:bottom w:val="single" w:sz="4" w:space="0" w:color="AEAAAA"/>
              <w:right w:val="single" w:sz="4" w:space="0" w:color="AEAAAA"/>
            </w:tcBorders>
            <w:shd w:val="clear" w:color="000000" w:fill="E2EFDA"/>
            <w:vAlign w:val="center"/>
            <w:hideMark/>
          </w:tcPr>
          <w:p w14:paraId="608C161D" w14:textId="77777777" w:rsidR="00AD5103" w:rsidRPr="00BD0CF4" w:rsidRDefault="00AD5103" w:rsidP="00DB4D6C">
            <w:pPr>
              <w:jc w:val="center"/>
              <w:rPr>
                <w:rFonts w:cs="Arial"/>
                <w:szCs w:val="20"/>
              </w:rPr>
            </w:pPr>
            <w:r w:rsidRPr="00BD0CF4">
              <w:rPr>
                <w:rFonts w:cs="Arial"/>
                <w:szCs w:val="20"/>
              </w:rPr>
              <w:t>100 metros lineares</w:t>
            </w:r>
          </w:p>
        </w:tc>
        <w:tc>
          <w:tcPr>
            <w:tcW w:w="0" w:type="auto"/>
            <w:tcBorders>
              <w:top w:val="nil"/>
              <w:left w:val="nil"/>
              <w:bottom w:val="single" w:sz="4" w:space="0" w:color="AEAAAA"/>
              <w:right w:val="single" w:sz="4" w:space="0" w:color="AEAAAA"/>
            </w:tcBorders>
            <w:shd w:val="clear" w:color="000000" w:fill="E2EFDA"/>
            <w:vAlign w:val="center"/>
            <w:hideMark/>
          </w:tcPr>
          <w:p w14:paraId="7939438D"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24E18371" w14:textId="77777777" w:rsidR="00AD5103" w:rsidRPr="00BD0CF4" w:rsidRDefault="00AD5103" w:rsidP="00DB4D6C">
            <w:pPr>
              <w:jc w:val="center"/>
              <w:rPr>
                <w:rFonts w:cs="Arial"/>
                <w:szCs w:val="20"/>
              </w:rPr>
            </w:pPr>
            <w:proofErr w:type="gramStart"/>
            <w:r w:rsidRPr="00BD0CF4">
              <w:rPr>
                <w:rFonts w:cs="Arial"/>
                <w:szCs w:val="20"/>
              </w:rPr>
              <w:t>3</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7A7C4C68" w14:textId="036A8E01"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0D8C2121" w14:textId="63A31BB3" w:rsidR="00AD5103" w:rsidRPr="00BD0CF4" w:rsidRDefault="00AD5103" w:rsidP="00DB4D6C">
            <w:pPr>
              <w:jc w:val="left"/>
              <w:rPr>
                <w:rFonts w:cs="Arial"/>
                <w:szCs w:val="20"/>
              </w:rPr>
            </w:pPr>
          </w:p>
        </w:tc>
      </w:tr>
      <w:tr w:rsidR="00AD5103" w:rsidRPr="00BD0CF4" w14:paraId="23CC5DC4"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4F58613" w14:textId="77777777" w:rsidR="00AD5103" w:rsidRPr="00BD0CF4" w:rsidRDefault="00AD5103" w:rsidP="00DB4D6C">
            <w:pPr>
              <w:jc w:val="center"/>
              <w:rPr>
                <w:rFonts w:cs="Arial"/>
                <w:b/>
                <w:bCs/>
                <w:szCs w:val="20"/>
              </w:rPr>
            </w:pPr>
            <w:r>
              <w:rPr>
                <w:rFonts w:cs="Arial"/>
                <w:b/>
                <w:bCs/>
                <w:szCs w:val="20"/>
              </w:rPr>
              <w:lastRenderedPageBreak/>
              <w:t>11</w:t>
            </w:r>
          </w:p>
        </w:tc>
        <w:tc>
          <w:tcPr>
            <w:tcW w:w="0" w:type="auto"/>
            <w:tcBorders>
              <w:top w:val="nil"/>
              <w:left w:val="nil"/>
              <w:bottom w:val="single" w:sz="4" w:space="0" w:color="AEAAAA"/>
              <w:right w:val="single" w:sz="4" w:space="0" w:color="AEAAAA"/>
            </w:tcBorders>
            <w:shd w:val="clear" w:color="000000" w:fill="E2EFDA"/>
            <w:vAlign w:val="center"/>
            <w:hideMark/>
          </w:tcPr>
          <w:p w14:paraId="1A256BAF" w14:textId="77777777" w:rsidR="00AD5103" w:rsidRPr="00BD0CF4" w:rsidRDefault="00AD5103" w:rsidP="00DB4D6C">
            <w:pPr>
              <w:jc w:val="left"/>
              <w:rPr>
                <w:rFonts w:cs="Arial"/>
                <w:szCs w:val="20"/>
              </w:rPr>
            </w:pPr>
            <w:proofErr w:type="spellStart"/>
            <w:r w:rsidRPr="00BD0CF4">
              <w:rPr>
                <w:rFonts w:cs="Arial"/>
                <w:szCs w:val="20"/>
              </w:rPr>
              <w:t>Flip</w:t>
            </w:r>
            <w:proofErr w:type="spellEnd"/>
            <w:r w:rsidRPr="00BD0CF4">
              <w:rPr>
                <w:rFonts w:cs="Arial"/>
                <w:szCs w:val="20"/>
              </w:rPr>
              <w:t xml:space="preserve"> Chart</w:t>
            </w:r>
          </w:p>
        </w:tc>
        <w:tc>
          <w:tcPr>
            <w:tcW w:w="0" w:type="auto"/>
            <w:tcBorders>
              <w:top w:val="nil"/>
              <w:left w:val="nil"/>
              <w:bottom w:val="single" w:sz="4" w:space="0" w:color="AEAAAA"/>
              <w:right w:val="single" w:sz="4" w:space="0" w:color="AEAAAA"/>
            </w:tcBorders>
            <w:shd w:val="clear" w:color="000000" w:fill="E2EFDA"/>
            <w:vAlign w:val="center"/>
            <w:hideMark/>
          </w:tcPr>
          <w:p w14:paraId="28A0D7D1" w14:textId="77777777" w:rsidR="00AD5103" w:rsidRPr="00BD0CF4" w:rsidRDefault="00AD5103" w:rsidP="00DB4D6C">
            <w:pPr>
              <w:rPr>
                <w:rFonts w:cs="Arial"/>
                <w:szCs w:val="20"/>
              </w:rPr>
            </w:pPr>
            <w:proofErr w:type="spellStart"/>
            <w:r w:rsidRPr="00BD0CF4">
              <w:rPr>
                <w:rFonts w:cs="Arial"/>
                <w:szCs w:val="20"/>
              </w:rPr>
              <w:t>Flip</w:t>
            </w:r>
            <w:proofErr w:type="spellEnd"/>
            <w:r w:rsidRPr="00BD0CF4">
              <w:rPr>
                <w:rFonts w:cs="Arial"/>
                <w:szCs w:val="20"/>
              </w:rPr>
              <w:t xml:space="preserve"> Chart em madeira com cavalete já </w:t>
            </w:r>
            <w:proofErr w:type="gramStart"/>
            <w:r w:rsidRPr="00BD0CF4">
              <w:rPr>
                <w:rFonts w:cs="Arial"/>
                <w:szCs w:val="20"/>
              </w:rPr>
              <w:t>disposto ,</w:t>
            </w:r>
            <w:proofErr w:type="gramEnd"/>
            <w:r w:rsidRPr="00BD0CF4">
              <w:rPr>
                <w:rFonts w:cs="Arial"/>
                <w:szCs w:val="20"/>
              </w:rPr>
              <w:t xml:space="preserve"> no mínimo 10 folhas de papel off set na cor branca, compatíveis com o tamanho do equipamento além de canetas de cores variadas.</w:t>
            </w:r>
          </w:p>
        </w:tc>
        <w:tc>
          <w:tcPr>
            <w:tcW w:w="0" w:type="auto"/>
            <w:tcBorders>
              <w:top w:val="nil"/>
              <w:left w:val="nil"/>
              <w:bottom w:val="single" w:sz="4" w:space="0" w:color="AEAAAA"/>
              <w:right w:val="single" w:sz="4" w:space="0" w:color="AEAAAA"/>
            </w:tcBorders>
            <w:shd w:val="clear" w:color="000000" w:fill="E2EFDA"/>
            <w:vAlign w:val="center"/>
            <w:hideMark/>
          </w:tcPr>
          <w:p w14:paraId="3D842C17" w14:textId="77777777" w:rsidR="00AD5103" w:rsidRPr="00BD0CF4" w:rsidRDefault="00AD5103" w:rsidP="00DB4D6C">
            <w:pPr>
              <w:jc w:val="center"/>
              <w:rPr>
                <w:rFonts w:cs="Arial"/>
                <w:szCs w:val="20"/>
              </w:rPr>
            </w:pPr>
            <w:r>
              <w:rPr>
                <w:rFonts w:cs="Arial"/>
                <w:szCs w:val="20"/>
              </w:rPr>
              <w:t>11</w:t>
            </w:r>
            <w:r w:rsidRPr="00BD0CF4">
              <w:rPr>
                <w:rFonts w:cs="Arial"/>
                <w:szCs w:val="20"/>
              </w:rPr>
              <w:t xml:space="preserve"> </w:t>
            </w:r>
            <w:proofErr w:type="spellStart"/>
            <w:r w:rsidRPr="00BD0CF4">
              <w:rPr>
                <w:rFonts w:cs="Arial"/>
                <w:szCs w:val="20"/>
              </w:rPr>
              <w:t>Flip</w:t>
            </w:r>
            <w:proofErr w:type="spellEnd"/>
            <w:r w:rsidRPr="00BD0CF4">
              <w:rPr>
                <w:rFonts w:cs="Arial"/>
                <w:szCs w:val="20"/>
              </w:rPr>
              <w:t xml:space="preserve"> </w:t>
            </w:r>
            <w:proofErr w:type="spellStart"/>
            <w:r w:rsidRPr="00BD0CF4">
              <w:rPr>
                <w:rFonts w:cs="Arial"/>
                <w:szCs w:val="20"/>
              </w:rPr>
              <w:t>Charts</w:t>
            </w:r>
            <w:proofErr w:type="spellEnd"/>
            <w:r w:rsidRPr="00BD0CF4">
              <w:rPr>
                <w:rFonts w:cs="Arial"/>
                <w:szCs w:val="20"/>
              </w:rPr>
              <w:t xml:space="preserve"> </w:t>
            </w:r>
            <w:r>
              <w:rPr>
                <w:rFonts w:cs="Arial"/>
                <w:szCs w:val="20"/>
              </w:rPr>
              <w:t xml:space="preserve">em </w:t>
            </w:r>
            <w:proofErr w:type="gramStart"/>
            <w:r>
              <w:rPr>
                <w:rFonts w:cs="Arial"/>
                <w:szCs w:val="20"/>
              </w:rPr>
              <w:t>1</w:t>
            </w:r>
            <w:proofErr w:type="gramEnd"/>
            <w:r w:rsidRPr="00BD0CF4">
              <w:rPr>
                <w:rFonts w:cs="Arial"/>
                <w:szCs w:val="20"/>
              </w:rPr>
              <w:t xml:space="preserve"> dia; </w:t>
            </w:r>
            <w:r>
              <w:rPr>
                <w:rFonts w:cs="Arial"/>
                <w:szCs w:val="20"/>
              </w:rPr>
              <w:t xml:space="preserve">15 </w:t>
            </w:r>
            <w:proofErr w:type="spellStart"/>
            <w:r>
              <w:rPr>
                <w:rFonts w:cs="Arial"/>
                <w:szCs w:val="20"/>
              </w:rPr>
              <w:t>Flip</w:t>
            </w:r>
            <w:proofErr w:type="spellEnd"/>
            <w:r>
              <w:rPr>
                <w:rFonts w:cs="Arial"/>
                <w:szCs w:val="20"/>
              </w:rPr>
              <w:t xml:space="preserve"> </w:t>
            </w:r>
            <w:proofErr w:type="spellStart"/>
            <w:r>
              <w:rPr>
                <w:rFonts w:cs="Arial"/>
                <w:szCs w:val="20"/>
              </w:rPr>
              <w:t>C</w:t>
            </w:r>
            <w:r w:rsidRPr="00BD0CF4">
              <w:rPr>
                <w:rFonts w:cs="Arial"/>
                <w:szCs w:val="20"/>
              </w:rPr>
              <w:t>harts</w:t>
            </w:r>
            <w:proofErr w:type="spellEnd"/>
            <w:r w:rsidRPr="00BD0CF4">
              <w:rPr>
                <w:rFonts w:cs="Arial"/>
                <w:szCs w:val="20"/>
              </w:rPr>
              <w:t xml:space="preserve"> </w:t>
            </w:r>
            <w:r>
              <w:rPr>
                <w:rFonts w:cs="Arial"/>
                <w:szCs w:val="20"/>
              </w:rPr>
              <w:t>em</w:t>
            </w:r>
            <w:r w:rsidRPr="00BD0CF4">
              <w:rPr>
                <w:rFonts w:cs="Arial"/>
                <w:szCs w:val="20"/>
              </w:rPr>
              <w:t xml:space="preserve"> 1 dia</w:t>
            </w:r>
            <w:r>
              <w:rPr>
                <w:rFonts w:cs="Arial"/>
                <w:szCs w:val="20"/>
              </w:rPr>
              <w:t xml:space="preserve"> e 16 </w:t>
            </w:r>
            <w:proofErr w:type="spellStart"/>
            <w:r>
              <w:rPr>
                <w:rFonts w:cs="Arial"/>
                <w:szCs w:val="20"/>
              </w:rPr>
              <w:t>Flip</w:t>
            </w:r>
            <w:proofErr w:type="spellEnd"/>
            <w:r>
              <w:rPr>
                <w:rFonts w:cs="Arial"/>
                <w:szCs w:val="20"/>
              </w:rPr>
              <w:t xml:space="preserve"> </w:t>
            </w:r>
            <w:proofErr w:type="spellStart"/>
            <w:r>
              <w:rPr>
                <w:rFonts w:cs="Arial"/>
                <w:szCs w:val="20"/>
              </w:rPr>
              <w:t>Charts</w:t>
            </w:r>
            <w:proofErr w:type="spellEnd"/>
            <w:r>
              <w:rPr>
                <w:rFonts w:cs="Arial"/>
                <w:szCs w:val="20"/>
              </w:rPr>
              <w:t xml:space="preserve"> em um dia</w:t>
            </w:r>
          </w:p>
        </w:tc>
        <w:tc>
          <w:tcPr>
            <w:tcW w:w="0" w:type="auto"/>
            <w:tcBorders>
              <w:top w:val="nil"/>
              <w:left w:val="nil"/>
              <w:bottom w:val="single" w:sz="4" w:space="0" w:color="AEAAAA"/>
              <w:right w:val="single" w:sz="4" w:space="0" w:color="AEAAAA"/>
            </w:tcBorders>
            <w:shd w:val="clear" w:color="000000" w:fill="E2EFDA"/>
            <w:vAlign w:val="center"/>
            <w:hideMark/>
          </w:tcPr>
          <w:p w14:paraId="129C4CEB"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113F8FB1" w14:textId="77777777" w:rsidR="00AD5103" w:rsidRPr="00BD0CF4" w:rsidRDefault="00AD5103" w:rsidP="00DB4D6C">
            <w:pPr>
              <w:jc w:val="center"/>
              <w:rPr>
                <w:rFonts w:cs="Arial"/>
                <w:szCs w:val="20"/>
              </w:rPr>
            </w:pPr>
            <w:r>
              <w:rPr>
                <w:rFonts w:cs="Arial"/>
                <w:szCs w:val="20"/>
              </w:rPr>
              <w:t>42</w:t>
            </w:r>
          </w:p>
        </w:tc>
        <w:tc>
          <w:tcPr>
            <w:tcW w:w="1428" w:type="dxa"/>
            <w:tcBorders>
              <w:top w:val="nil"/>
              <w:left w:val="nil"/>
              <w:bottom w:val="single" w:sz="4" w:space="0" w:color="AEAAAA"/>
              <w:right w:val="single" w:sz="4" w:space="0" w:color="AEAAAA"/>
            </w:tcBorders>
            <w:shd w:val="clear" w:color="000000" w:fill="FFFFFF"/>
            <w:vAlign w:val="center"/>
          </w:tcPr>
          <w:p w14:paraId="4E78353E" w14:textId="2114CDB9"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749F7159" w14:textId="29D66606" w:rsidR="00AD5103" w:rsidRPr="00BD0CF4" w:rsidRDefault="00AD5103" w:rsidP="00DB4D6C">
            <w:pPr>
              <w:jc w:val="left"/>
              <w:rPr>
                <w:rFonts w:cs="Arial"/>
                <w:szCs w:val="20"/>
              </w:rPr>
            </w:pPr>
          </w:p>
        </w:tc>
      </w:tr>
      <w:tr w:rsidR="00AD5103" w:rsidRPr="00BD0CF4" w14:paraId="506E11DE"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7235FA8C" w14:textId="77777777" w:rsidR="00AD5103" w:rsidRPr="00BD0CF4" w:rsidRDefault="00AD5103" w:rsidP="00DB4D6C">
            <w:pPr>
              <w:jc w:val="center"/>
              <w:rPr>
                <w:rFonts w:cs="Arial"/>
                <w:b/>
                <w:bCs/>
                <w:szCs w:val="20"/>
              </w:rPr>
            </w:pPr>
            <w:r>
              <w:rPr>
                <w:rFonts w:cs="Arial"/>
                <w:b/>
                <w:bCs/>
                <w:szCs w:val="20"/>
              </w:rPr>
              <w:t>12</w:t>
            </w:r>
          </w:p>
        </w:tc>
        <w:tc>
          <w:tcPr>
            <w:tcW w:w="0" w:type="auto"/>
            <w:tcBorders>
              <w:top w:val="nil"/>
              <w:left w:val="nil"/>
              <w:bottom w:val="single" w:sz="4" w:space="0" w:color="AEAAAA"/>
              <w:right w:val="single" w:sz="4" w:space="0" w:color="AEAAAA"/>
            </w:tcBorders>
            <w:shd w:val="clear" w:color="000000" w:fill="E2EFDA"/>
            <w:vAlign w:val="center"/>
            <w:hideMark/>
          </w:tcPr>
          <w:p w14:paraId="1BD9BE9A" w14:textId="77777777" w:rsidR="00AD5103" w:rsidRPr="00BD0CF4" w:rsidRDefault="00AD5103" w:rsidP="00DB4D6C">
            <w:pPr>
              <w:jc w:val="left"/>
              <w:rPr>
                <w:rFonts w:cs="Arial"/>
                <w:szCs w:val="20"/>
              </w:rPr>
            </w:pPr>
            <w:r w:rsidRPr="00BD0CF4">
              <w:rPr>
                <w:rFonts w:cs="Arial"/>
                <w:szCs w:val="20"/>
              </w:rPr>
              <w:t>Frigobar</w:t>
            </w:r>
          </w:p>
        </w:tc>
        <w:tc>
          <w:tcPr>
            <w:tcW w:w="0" w:type="auto"/>
            <w:tcBorders>
              <w:top w:val="nil"/>
              <w:left w:val="nil"/>
              <w:bottom w:val="single" w:sz="4" w:space="0" w:color="AEAAAA"/>
              <w:right w:val="single" w:sz="4" w:space="0" w:color="AEAAAA"/>
            </w:tcBorders>
            <w:shd w:val="clear" w:color="000000" w:fill="E2EFDA"/>
            <w:vAlign w:val="center"/>
            <w:hideMark/>
          </w:tcPr>
          <w:p w14:paraId="0B71E999" w14:textId="77777777" w:rsidR="00AD5103" w:rsidRPr="00BD0CF4" w:rsidRDefault="00AD5103" w:rsidP="00DB4D6C">
            <w:pPr>
              <w:rPr>
                <w:rFonts w:cs="Arial"/>
                <w:szCs w:val="20"/>
              </w:rPr>
            </w:pPr>
            <w:r w:rsidRPr="00BD0CF4">
              <w:rPr>
                <w:rFonts w:cs="Arial"/>
                <w:szCs w:val="20"/>
              </w:rPr>
              <w:t>Refrigerador compacto com capacidade mínima de 75 litros na cor branca.</w:t>
            </w:r>
          </w:p>
        </w:tc>
        <w:tc>
          <w:tcPr>
            <w:tcW w:w="0" w:type="auto"/>
            <w:tcBorders>
              <w:top w:val="nil"/>
              <w:left w:val="nil"/>
              <w:bottom w:val="single" w:sz="4" w:space="0" w:color="AEAAAA"/>
              <w:right w:val="single" w:sz="4" w:space="0" w:color="AEAAAA"/>
            </w:tcBorders>
            <w:shd w:val="clear" w:color="000000" w:fill="E2EFDA"/>
            <w:vAlign w:val="center"/>
            <w:hideMark/>
          </w:tcPr>
          <w:p w14:paraId="2C1B4948" w14:textId="77777777" w:rsidR="00AD5103" w:rsidRPr="00BD0CF4" w:rsidRDefault="00AD5103" w:rsidP="00DB4D6C">
            <w:pPr>
              <w:jc w:val="center"/>
              <w:rPr>
                <w:rFonts w:cs="Arial"/>
                <w:szCs w:val="20"/>
              </w:rPr>
            </w:pPr>
            <w:proofErr w:type="gramStart"/>
            <w:r w:rsidRPr="00BD0CF4">
              <w:rPr>
                <w:rFonts w:cs="Arial"/>
                <w:szCs w:val="20"/>
              </w:rPr>
              <w:t>3</w:t>
            </w:r>
            <w:proofErr w:type="gramEnd"/>
            <w:r w:rsidRPr="00BD0CF4">
              <w:rPr>
                <w:rFonts w:cs="Arial"/>
                <w:szCs w:val="20"/>
              </w:rPr>
              <w:t xml:space="preserve"> </w:t>
            </w:r>
            <w:proofErr w:type="spellStart"/>
            <w:r w:rsidRPr="00BD0CF4">
              <w:rPr>
                <w:rFonts w:cs="Arial"/>
                <w:szCs w:val="20"/>
              </w:rPr>
              <w:t>Frigobars</w:t>
            </w:r>
            <w:proofErr w:type="spellEnd"/>
          </w:p>
        </w:tc>
        <w:tc>
          <w:tcPr>
            <w:tcW w:w="0" w:type="auto"/>
            <w:tcBorders>
              <w:top w:val="nil"/>
              <w:left w:val="nil"/>
              <w:bottom w:val="single" w:sz="4" w:space="0" w:color="AEAAAA"/>
              <w:right w:val="single" w:sz="4" w:space="0" w:color="AEAAAA"/>
            </w:tcBorders>
            <w:shd w:val="clear" w:color="000000" w:fill="E2EFDA"/>
            <w:vAlign w:val="center"/>
            <w:hideMark/>
          </w:tcPr>
          <w:p w14:paraId="2DD71990"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2FFC6AF3" w14:textId="77777777" w:rsidR="00AD5103" w:rsidRPr="00BD0CF4" w:rsidRDefault="00AD5103" w:rsidP="00DB4D6C">
            <w:pPr>
              <w:jc w:val="center"/>
              <w:rPr>
                <w:rFonts w:cs="Arial"/>
                <w:szCs w:val="20"/>
              </w:rPr>
            </w:pPr>
            <w:proofErr w:type="gramStart"/>
            <w:r w:rsidRPr="00BD0CF4">
              <w:rPr>
                <w:rFonts w:cs="Arial"/>
                <w:szCs w:val="20"/>
              </w:rPr>
              <w:t>9</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019FCA9E" w14:textId="40E5583D"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6A2CB6CF" w14:textId="3624E802" w:rsidR="00AD5103" w:rsidRPr="00BD0CF4" w:rsidRDefault="00AD5103" w:rsidP="00DB4D6C">
            <w:pPr>
              <w:jc w:val="left"/>
              <w:rPr>
                <w:rFonts w:cs="Arial"/>
                <w:szCs w:val="20"/>
              </w:rPr>
            </w:pPr>
          </w:p>
        </w:tc>
      </w:tr>
      <w:tr w:rsidR="00AD5103" w:rsidRPr="00BD0CF4" w14:paraId="6B9A78B2"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9B061D1" w14:textId="77777777" w:rsidR="00AD5103" w:rsidRPr="00BD0CF4" w:rsidRDefault="00AD5103" w:rsidP="00DB4D6C">
            <w:pPr>
              <w:jc w:val="center"/>
              <w:rPr>
                <w:rFonts w:cs="Arial"/>
                <w:b/>
                <w:bCs/>
                <w:szCs w:val="20"/>
              </w:rPr>
            </w:pPr>
            <w:r>
              <w:rPr>
                <w:rFonts w:cs="Arial"/>
                <w:b/>
                <w:bCs/>
                <w:szCs w:val="20"/>
              </w:rPr>
              <w:t>13</w:t>
            </w:r>
          </w:p>
        </w:tc>
        <w:tc>
          <w:tcPr>
            <w:tcW w:w="0" w:type="auto"/>
            <w:tcBorders>
              <w:top w:val="nil"/>
              <w:left w:val="nil"/>
              <w:bottom w:val="single" w:sz="4" w:space="0" w:color="AEAAAA"/>
              <w:right w:val="single" w:sz="4" w:space="0" w:color="AEAAAA"/>
            </w:tcBorders>
            <w:shd w:val="clear" w:color="000000" w:fill="E2EFDA"/>
            <w:vAlign w:val="center"/>
            <w:hideMark/>
          </w:tcPr>
          <w:p w14:paraId="6EA5658A" w14:textId="77777777" w:rsidR="00AD5103" w:rsidRPr="00BD0CF4" w:rsidRDefault="00AD5103" w:rsidP="00DB4D6C">
            <w:pPr>
              <w:jc w:val="left"/>
              <w:rPr>
                <w:rFonts w:cs="Arial"/>
                <w:szCs w:val="20"/>
              </w:rPr>
            </w:pPr>
            <w:r w:rsidRPr="00BD0CF4">
              <w:rPr>
                <w:rFonts w:cs="Arial"/>
                <w:szCs w:val="20"/>
              </w:rPr>
              <w:t>Mesa Diretora (de honra)</w:t>
            </w:r>
          </w:p>
        </w:tc>
        <w:tc>
          <w:tcPr>
            <w:tcW w:w="0" w:type="auto"/>
            <w:tcBorders>
              <w:top w:val="nil"/>
              <w:left w:val="nil"/>
              <w:bottom w:val="single" w:sz="4" w:space="0" w:color="AEAAAA"/>
              <w:right w:val="single" w:sz="4" w:space="0" w:color="AEAAAA"/>
            </w:tcBorders>
            <w:shd w:val="clear" w:color="000000" w:fill="E2EFDA"/>
            <w:vAlign w:val="center"/>
            <w:hideMark/>
          </w:tcPr>
          <w:p w14:paraId="5A355E6F" w14:textId="77777777" w:rsidR="00AD5103" w:rsidRPr="00BD0CF4" w:rsidRDefault="00AD5103" w:rsidP="00DB4D6C">
            <w:pPr>
              <w:rPr>
                <w:rFonts w:cs="Arial"/>
                <w:szCs w:val="20"/>
              </w:rPr>
            </w:pPr>
            <w:r w:rsidRPr="00BD0CF4">
              <w:rPr>
                <w:rFonts w:cs="Arial"/>
                <w:szCs w:val="20"/>
              </w:rPr>
              <w:t xml:space="preserve">Fornecimento e montagem de mesa diretiva para eventos, com capacidade para 20 (vinte) pessoas e com toalha compatível com o </w:t>
            </w:r>
            <w:proofErr w:type="spellStart"/>
            <w:r w:rsidRPr="00BD0CF4">
              <w:rPr>
                <w:rFonts w:cs="Arial"/>
                <w:szCs w:val="20"/>
              </w:rPr>
              <w:t>tamaho</w:t>
            </w:r>
            <w:proofErr w:type="spellEnd"/>
            <w:r w:rsidRPr="00BD0CF4">
              <w:rPr>
                <w:rFonts w:cs="Arial"/>
                <w:szCs w:val="20"/>
              </w:rPr>
              <w:t>.</w:t>
            </w:r>
          </w:p>
        </w:tc>
        <w:tc>
          <w:tcPr>
            <w:tcW w:w="0" w:type="auto"/>
            <w:tcBorders>
              <w:top w:val="nil"/>
              <w:left w:val="nil"/>
              <w:bottom w:val="single" w:sz="4" w:space="0" w:color="AEAAAA"/>
              <w:right w:val="single" w:sz="4" w:space="0" w:color="AEAAAA"/>
            </w:tcBorders>
            <w:shd w:val="clear" w:color="000000" w:fill="E2EFDA"/>
            <w:vAlign w:val="center"/>
            <w:hideMark/>
          </w:tcPr>
          <w:p w14:paraId="4C74B98A" w14:textId="77777777" w:rsidR="00AD5103" w:rsidRPr="00BD0CF4" w:rsidRDefault="00AD5103" w:rsidP="00DB4D6C">
            <w:pPr>
              <w:jc w:val="center"/>
              <w:rPr>
                <w:rFonts w:cs="Arial"/>
                <w:szCs w:val="20"/>
              </w:rPr>
            </w:pPr>
            <w:proofErr w:type="gramStart"/>
            <w:r w:rsidRPr="00BD0CF4">
              <w:rPr>
                <w:rFonts w:cs="Arial"/>
                <w:szCs w:val="20"/>
              </w:rPr>
              <w:t>1</w:t>
            </w:r>
            <w:proofErr w:type="gramEnd"/>
            <w:r w:rsidRPr="00BD0CF4">
              <w:rPr>
                <w:rFonts w:cs="Arial"/>
                <w:szCs w:val="20"/>
              </w:rPr>
              <w:t xml:space="preserve"> mesa em três dias</w:t>
            </w:r>
          </w:p>
        </w:tc>
        <w:tc>
          <w:tcPr>
            <w:tcW w:w="0" w:type="auto"/>
            <w:tcBorders>
              <w:top w:val="nil"/>
              <w:left w:val="nil"/>
              <w:bottom w:val="single" w:sz="4" w:space="0" w:color="AEAAAA"/>
              <w:right w:val="single" w:sz="4" w:space="0" w:color="AEAAAA"/>
            </w:tcBorders>
            <w:shd w:val="clear" w:color="000000" w:fill="E2EFDA"/>
            <w:vAlign w:val="center"/>
            <w:hideMark/>
          </w:tcPr>
          <w:p w14:paraId="34FECE95"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2E47EFBD" w14:textId="77777777" w:rsidR="00AD5103" w:rsidRPr="00BD0CF4" w:rsidRDefault="00AD5103" w:rsidP="00DB4D6C">
            <w:pPr>
              <w:jc w:val="center"/>
              <w:rPr>
                <w:rFonts w:cs="Arial"/>
                <w:szCs w:val="20"/>
              </w:rPr>
            </w:pPr>
            <w:proofErr w:type="gramStart"/>
            <w:r w:rsidRPr="00BD0CF4">
              <w:rPr>
                <w:rFonts w:cs="Arial"/>
                <w:szCs w:val="20"/>
              </w:rPr>
              <w:t>3</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18C4F5B0" w14:textId="21D1264E"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5712141D" w14:textId="3976E8E3" w:rsidR="00AD5103" w:rsidRPr="00BD0CF4" w:rsidRDefault="00AD5103" w:rsidP="00DB4D6C">
            <w:pPr>
              <w:jc w:val="left"/>
              <w:rPr>
                <w:rFonts w:cs="Arial"/>
                <w:szCs w:val="20"/>
              </w:rPr>
            </w:pPr>
          </w:p>
        </w:tc>
      </w:tr>
      <w:tr w:rsidR="00AD5103" w:rsidRPr="00BD0CF4" w14:paraId="4FA09136"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0152E8A" w14:textId="77777777" w:rsidR="00AD5103" w:rsidRPr="00BD0CF4" w:rsidRDefault="00AD5103" w:rsidP="00DB4D6C">
            <w:pPr>
              <w:jc w:val="center"/>
              <w:rPr>
                <w:rFonts w:cs="Arial"/>
                <w:b/>
                <w:bCs/>
                <w:szCs w:val="20"/>
              </w:rPr>
            </w:pPr>
            <w:r>
              <w:rPr>
                <w:rFonts w:cs="Arial"/>
                <w:b/>
                <w:bCs/>
                <w:szCs w:val="20"/>
              </w:rPr>
              <w:t>14</w:t>
            </w:r>
          </w:p>
        </w:tc>
        <w:tc>
          <w:tcPr>
            <w:tcW w:w="0" w:type="auto"/>
            <w:tcBorders>
              <w:top w:val="nil"/>
              <w:left w:val="nil"/>
              <w:bottom w:val="single" w:sz="4" w:space="0" w:color="AEAAAA"/>
              <w:right w:val="single" w:sz="4" w:space="0" w:color="AEAAAA"/>
            </w:tcBorders>
            <w:shd w:val="clear" w:color="000000" w:fill="E2EFDA"/>
            <w:vAlign w:val="center"/>
            <w:hideMark/>
          </w:tcPr>
          <w:p w14:paraId="67A730EF" w14:textId="77777777" w:rsidR="00AD5103" w:rsidRPr="00A9353E" w:rsidRDefault="00AD5103" w:rsidP="00DB4D6C">
            <w:pPr>
              <w:jc w:val="left"/>
              <w:rPr>
                <w:rFonts w:cs="Arial"/>
                <w:szCs w:val="20"/>
              </w:rPr>
            </w:pPr>
            <w:r w:rsidRPr="00BD0CF4">
              <w:rPr>
                <w:rFonts w:cs="Arial"/>
                <w:szCs w:val="20"/>
              </w:rPr>
              <w:t xml:space="preserve">Mesa Redonda </w:t>
            </w:r>
          </w:p>
        </w:tc>
        <w:tc>
          <w:tcPr>
            <w:tcW w:w="0" w:type="auto"/>
            <w:tcBorders>
              <w:top w:val="nil"/>
              <w:left w:val="nil"/>
              <w:bottom w:val="single" w:sz="4" w:space="0" w:color="AEAAAA"/>
              <w:right w:val="single" w:sz="4" w:space="0" w:color="AEAAAA"/>
            </w:tcBorders>
            <w:shd w:val="clear" w:color="000000" w:fill="E2EFDA"/>
            <w:vAlign w:val="center"/>
            <w:hideMark/>
          </w:tcPr>
          <w:p w14:paraId="140D21A2" w14:textId="77777777" w:rsidR="00AD5103" w:rsidRPr="00BD0CF4" w:rsidRDefault="00AD5103" w:rsidP="00DB4D6C">
            <w:pPr>
              <w:rPr>
                <w:rFonts w:cs="Arial"/>
                <w:szCs w:val="20"/>
              </w:rPr>
            </w:pPr>
            <w:r w:rsidRPr="00BD0CF4">
              <w:rPr>
                <w:rFonts w:cs="Arial"/>
                <w:szCs w:val="20"/>
              </w:rPr>
              <w:t xml:space="preserve">Mesa com diâmetro de 1,4 metros e </w:t>
            </w:r>
            <w:proofErr w:type="gramStart"/>
            <w:r w:rsidRPr="00BD0CF4">
              <w:rPr>
                <w:rFonts w:cs="Arial"/>
                <w:szCs w:val="20"/>
              </w:rPr>
              <w:t>6</w:t>
            </w:r>
            <w:proofErr w:type="gramEnd"/>
            <w:r w:rsidRPr="00BD0CF4">
              <w:rPr>
                <w:rFonts w:cs="Arial"/>
                <w:szCs w:val="20"/>
              </w:rPr>
              <w:t xml:space="preserve"> cadeiras com tampo em vidro ou madeira aglomerada ou </w:t>
            </w:r>
            <w:proofErr w:type="spellStart"/>
            <w:r w:rsidRPr="00BD0CF4">
              <w:rPr>
                <w:rFonts w:cs="Arial"/>
                <w:szCs w:val="20"/>
              </w:rPr>
              <w:t>mdf</w:t>
            </w:r>
            <w:proofErr w:type="spellEnd"/>
            <w:r w:rsidRPr="00BD0CF4">
              <w:rPr>
                <w:rFonts w:cs="Arial"/>
                <w:szCs w:val="20"/>
              </w:rPr>
              <w:t xml:space="preserve"> laminado em madeira de poliuretano ou cera, com toalha de tecido, na cor definida na os específica; limpa e passada; sem manchas, rasgos, furos ou costuras se desfazendo.</w:t>
            </w:r>
          </w:p>
        </w:tc>
        <w:tc>
          <w:tcPr>
            <w:tcW w:w="0" w:type="auto"/>
            <w:tcBorders>
              <w:top w:val="nil"/>
              <w:left w:val="nil"/>
              <w:bottom w:val="single" w:sz="4" w:space="0" w:color="AEAAAA"/>
              <w:right w:val="single" w:sz="4" w:space="0" w:color="AEAAAA"/>
            </w:tcBorders>
            <w:shd w:val="clear" w:color="000000" w:fill="E2EFDA"/>
            <w:vAlign w:val="center"/>
            <w:hideMark/>
          </w:tcPr>
          <w:p w14:paraId="56D01167" w14:textId="77777777" w:rsidR="00AD5103" w:rsidRPr="00BD0CF4" w:rsidRDefault="00AD5103" w:rsidP="00DB4D6C">
            <w:pPr>
              <w:jc w:val="center"/>
              <w:rPr>
                <w:rFonts w:cs="Arial"/>
                <w:szCs w:val="20"/>
              </w:rPr>
            </w:pPr>
            <w:r w:rsidRPr="00BD0CF4">
              <w:rPr>
                <w:rFonts w:cs="Arial"/>
                <w:szCs w:val="20"/>
              </w:rPr>
              <w:t>05 Mesas</w:t>
            </w:r>
          </w:p>
        </w:tc>
        <w:tc>
          <w:tcPr>
            <w:tcW w:w="0" w:type="auto"/>
            <w:tcBorders>
              <w:top w:val="nil"/>
              <w:left w:val="nil"/>
              <w:bottom w:val="single" w:sz="4" w:space="0" w:color="AEAAAA"/>
              <w:right w:val="single" w:sz="4" w:space="0" w:color="AEAAAA"/>
            </w:tcBorders>
            <w:shd w:val="clear" w:color="000000" w:fill="E2EFDA"/>
            <w:vAlign w:val="center"/>
            <w:hideMark/>
          </w:tcPr>
          <w:p w14:paraId="07387630"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1C1AB3C8" w14:textId="77777777" w:rsidR="00AD5103" w:rsidRPr="00BD0CF4" w:rsidRDefault="00AD5103" w:rsidP="00DB4D6C">
            <w:pPr>
              <w:jc w:val="center"/>
              <w:rPr>
                <w:rFonts w:cs="Arial"/>
                <w:szCs w:val="20"/>
              </w:rPr>
            </w:pPr>
            <w:r w:rsidRPr="00BD0CF4">
              <w:rPr>
                <w:rFonts w:cs="Arial"/>
                <w:szCs w:val="20"/>
              </w:rPr>
              <w:t>15</w:t>
            </w:r>
          </w:p>
        </w:tc>
        <w:tc>
          <w:tcPr>
            <w:tcW w:w="1428" w:type="dxa"/>
            <w:tcBorders>
              <w:top w:val="nil"/>
              <w:left w:val="nil"/>
              <w:bottom w:val="single" w:sz="4" w:space="0" w:color="AEAAAA"/>
              <w:right w:val="single" w:sz="4" w:space="0" w:color="AEAAAA"/>
            </w:tcBorders>
            <w:shd w:val="clear" w:color="000000" w:fill="FFFFFF"/>
            <w:vAlign w:val="center"/>
          </w:tcPr>
          <w:p w14:paraId="476FB6CE" w14:textId="6685361D"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23C4CAB0" w14:textId="6FB75001" w:rsidR="00AD5103" w:rsidRPr="00BD0CF4" w:rsidRDefault="00AD5103" w:rsidP="00DB4D6C">
            <w:pPr>
              <w:jc w:val="left"/>
              <w:rPr>
                <w:rFonts w:cs="Arial"/>
                <w:szCs w:val="20"/>
              </w:rPr>
            </w:pPr>
          </w:p>
        </w:tc>
      </w:tr>
      <w:tr w:rsidR="00AD5103" w:rsidRPr="00BD0CF4" w14:paraId="01C5EDD1"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5DEFA533" w14:textId="77777777" w:rsidR="00AD5103" w:rsidRPr="00BD0CF4" w:rsidRDefault="00AD5103" w:rsidP="00DB4D6C">
            <w:pPr>
              <w:jc w:val="center"/>
              <w:rPr>
                <w:rFonts w:cs="Arial"/>
                <w:b/>
                <w:bCs/>
                <w:szCs w:val="20"/>
              </w:rPr>
            </w:pPr>
            <w:r>
              <w:rPr>
                <w:rFonts w:cs="Arial"/>
                <w:b/>
                <w:bCs/>
                <w:szCs w:val="20"/>
              </w:rPr>
              <w:t>15</w:t>
            </w:r>
          </w:p>
        </w:tc>
        <w:tc>
          <w:tcPr>
            <w:tcW w:w="0" w:type="auto"/>
            <w:tcBorders>
              <w:top w:val="nil"/>
              <w:left w:val="nil"/>
              <w:bottom w:val="single" w:sz="4" w:space="0" w:color="AEAAAA"/>
              <w:right w:val="single" w:sz="4" w:space="0" w:color="AEAAAA"/>
            </w:tcBorders>
            <w:shd w:val="clear" w:color="auto" w:fill="EAF1DD" w:themeFill="accent3" w:themeFillTint="33"/>
            <w:vAlign w:val="center"/>
            <w:hideMark/>
          </w:tcPr>
          <w:p w14:paraId="4DA17489" w14:textId="77777777" w:rsidR="00AD5103" w:rsidRPr="00BD0CF4" w:rsidRDefault="00AD5103" w:rsidP="00DB4D6C">
            <w:pPr>
              <w:jc w:val="left"/>
              <w:rPr>
                <w:rFonts w:cs="Arial"/>
                <w:szCs w:val="20"/>
              </w:rPr>
            </w:pPr>
            <w:r w:rsidRPr="00BD0CF4">
              <w:rPr>
                <w:rFonts w:cs="Arial"/>
                <w:szCs w:val="20"/>
              </w:rPr>
              <w:t>Mesas ou bureau</w:t>
            </w:r>
          </w:p>
        </w:tc>
        <w:tc>
          <w:tcPr>
            <w:tcW w:w="0" w:type="auto"/>
            <w:tcBorders>
              <w:top w:val="nil"/>
              <w:left w:val="nil"/>
              <w:bottom w:val="single" w:sz="4" w:space="0" w:color="AEAAAA"/>
              <w:right w:val="single" w:sz="4" w:space="0" w:color="AEAAAA"/>
            </w:tcBorders>
            <w:shd w:val="clear" w:color="auto" w:fill="EAF1DD" w:themeFill="accent3" w:themeFillTint="33"/>
            <w:vAlign w:val="center"/>
            <w:hideMark/>
          </w:tcPr>
          <w:p w14:paraId="460091E6" w14:textId="77777777" w:rsidR="00AD5103" w:rsidRPr="00BD0CF4" w:rsidRDefault="00AD5103" w:rsidP="00DB4D6C">
            <w:pPr>
              <w:rPr>
                <w:rFonts w:cs="Arial"/>
                <w:szCs w:val="20"/>
              </w:rPr>
            </w:pPr>
            <w:r w:rsidRPr="00BD0CF4">
              <w:rPr>
                <w:rFonts w:cs="Arial"/>
                <w:szCs w:val="20"/>
              </w:rPr>
              <w:t>Locação de mesas de escritório em melanina branca sem gaveta c/ 1.20 x 0.60 m</w:t>
            </w:r>
            <w:proofErr w:type="gramStart"/>
            <w:r w:rsidRPr="00BD0CF4">
              <w:rPr>
                <w:rFonts w:cs="Arial"/>
                <w:szCs w:val="20"/>
              </w:rPr>
              <w:t xml:space="preserve">  </w:t>
            </w:r>
            <w:proofErr w:type="gramEnd"/>
            <w:r w:rsidRPr="00BD0CF4">
              <w:rPr>
                <w:rFonts w:cs="Arial"/>
                <w:szCs w:val="20"/>
              </w:rPr>
              <w:t>- diária 24 horas.</w:t>
            </w:r>
          </w:p>
        </w:tc>
        <w:tc>
          <w:tcPr>
            <w:tcW w:w="0" w:type="auto"/>
            <w:tcBorders>
              <w:top w:val="nil"/>
              <w:left w:val="nil"/>
              <w:bottom w:val="single" w:sz="4" w:space="0" w:color="AEAAAA"/>
              <w:right w:val="single" w:sz="4" w:space="0" w:color="AEAAAA"/>
            </w:tcBorders>
            <w:shd w:val="clear" w:color="auto" w:fill="EAF1DD" w:themeFill="accent3" w:themeFillTint="33"/>
            <w:vAlign w:val="center"/>
            <w:hideMark/>
          </w:tcPr>
          <w:p w14:paraId="1EE9EE23" w14:textId="77777777" w:rsidR="00AD5103" w:rsidRPr="00BD0CF4" w:rsidRDefault="00AD5103" w:rsidP="00DB4D6C">
            <w:pPr>
              <w:jc w:val="center"/>
              <w:rPr>
                <w:rFonts w:cs="Arial"/>
                <w:szCs w:val="20"/>
              </w:rPr>
            </w:pPr>
            <w:r w:rsidRPr="00BD0CF4">
              <w:rPr>
                <w:rFonts w:cs="Arial"/>
                <w:szCs w:val="20"/>
              </w:rPr>
              <w:t>115 Unidades</w:t>
            </w:r>
          </w:p>
        </w:tc>
        <w:tc>
          <w:tcPr>
            <w:tcW w:w="0" w:type="auto"/>
            <w:tcBorders>
              <w:top w:val="nil"/>
              <w:left w:val="nil"/>
              <w:bottom w:val="single" w:sz="4" w:space="0" w:color="AEAAAA"/>
              <w:right w:val="single" w:sz="4" w:space="0" w:color="AEAAAA"/>
            </w:tcBorders>
            <w:shd w:val="clear" w:color="auto" w:fill="EAF1DD" w:themeFill="accent3" w:themeFillTint="33"/>
            <w:vAlign w:val="center"/>
            <w:hideMark/>
          </w:tcPr>
          <w:p w14:paraId="0F61766E"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auto" w:fill="EAF1DD" w:themeFill="accent3" w:themeFillTint="33"/>
            <w:vAlign w:val="center"/>
            <w:hideMark/>
          </w:tcPr>
          <w:p w14:paraId="290918E7" w14:textId="77777777" w:rsidR="00AD5103" w:rsidRPr="00BD0CF4" w:rsidRDefault="00AD5103" w:rsidP="00DB4D6C">
            <w:pPr>
              <w:jc w:val="center"/>
              <w:rPr>
                <w:rFonts w:cs="Arial"/>
                <w:szCs w:val="20"/>
              </w:rPr>
            </w:pPr>
            <w:r w:rsidRPr="00BD0CF4">
              <w:rPr>
                <w:rFonts w:cs="Arial"/>
                <w:szCs w:val="20"/>
              </w:rPr>
              <w:t>345</w:t>
            </w:r>
          </w:p>
        </w:tc>
        <w:tc>
          <w:tcPr>
            <w:tcW w:w="1428" w:type="dxa"/>
            <w:tcBorders>
              <w:top w:val="nil"/>
              <w:left w:val="nil"/>
              <w:bottom w:val="single" w:sz="4" w:space="0" w:color="AEAAAA"/>
              <w:right w:val="single" w:sz="4" w:space="0" w:color="AEAAAA"/>
            </w:tcBorders>
            <w:shd w:val="clear" w:color="000000" w:fill="FFFFFF"/>
            <w:vAlign w:val="center"/>
          </w:tcPr>
          <w:p w14:paraId="5D0D1F92" w14:textId="2340D640"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auto" w:fill="FFFFFF" w:themeFill="background1"/>
            <w:vAlign w:val="center"/>
          </w:tcPr>
          <w:p w14:paraId="5B811315" w14:textId="1F79EB33" w:rsidR="00AD5103" w:rsidRPr="00BD0CF4" w:rsidRDefault="00AD5103" w:rsidP="00DB4D6C">
            <w:pPr>
              <w:jc w:val="left"/>
              <w:rPr>
                <w:rFonts w:cs="Arial"/>
                <w:szCs w:val="20"/>
              </w:rPr>
            </w:pPr>
          </w:p>
        </w:tc>
      </w:tr>
      <w:tr w:rsidR="00AD5103" w:rsidRPr="00BD0CF4" w14:paraId="59C5D347"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1410E98" w14:textId="77777777" w:rsidR="00AD5103" w:rsidRPr="00BD0CF4" w:rsidRDefault="00AD5103" w:rsidP="00DB4D6C">
            <w:pPr>
              <w:jc w:val="center"/>
              <w:rPr>
                <w:rFonts w:cs="Arial"/>
                <w:b/>
                <w:bCs/>
                <w:szCs w:val="20"/>
              </w:rPr>
            </w:pPr>
            <w:r>
              <w:rPr>
                <w:rFonts w:cs="Arial"/>
                <w:b/>
                <w:bCs/>
                <w:szCs w:val="20"/>
              </w:rPr>
              <w:t>16</w:t>
            </w:r>
          </w:p>
        </w:tc>
        <w:tc>
          <w:tcPr>
            <w:tcW w:w="0" w:type="auto"/>
            <w:tcBorders>
              <w:top w:val="nil"/>
              <w:left w:val="nil"/>
              <w:bottom w:val="single" w:sz="4" w:space="0" w:color="AEAAAA"/>
              <w:right w:val="single" w:sz="4" w:space="0" w:color="AEAAAA"/>
            </w:tcBorders>
            <w:shd w:val="clear" w:color="000000" w:fill="E2EFDA"/>
            <w:vAlign w:val="center"/>
            <w:hideMark/>
          </w:tcPr>
          <w:p w14:paraId="57D9A261" w14:textId="77777777" w:rsidR="00AD5103" w:rsidRPr="00BD0CF4" w:rsidRDefault="00AD5103" w:rsidP="00DB4D6C">
            <w:pPr>
              <w:jc w:val="left"/>
              <w:rPr>
                <w:rFonts w:cs="Arial"/>
                <w:szCs w:val="20"/>
              </w:rPr>
            </w:pPr>
            <w:r w:rsidRPr="00BD0CF4">
              <w:rPr>
                <w:rFonts w:cs="Arial"/>
                <w:szCs w:val="20"/>
              </w:rPr>
              <w:t>Mesas ou bureau</w:t>
            </w:r>
          </w:p>
        </w:tc>
        <w:tc>
          <w:tcPr>
            <w:tcW w:w="0" w:type="auto"/>
            <w:tcBorders>
              <w:top w:val="nil"/>
              <w:left w:val="nil"/>
              <w:bottom w:val="single" w:sz="4" w:space="0" w:color="AEAAAA"/>
              <w:right w:val="single" w:sz="4" w:space="0" w:color="AEAAAA"/>
            </w:tcBorders>
            <w:shd w:val="clear" w:color="000000" w:fill="E2EFDA"/>
            <w:vAlign w:val="center"/>
            <w:hideMark/>
          </w:tcPr>
          <w:p w14:paraId="533746D1" w14:textId="77777777" w:rsidR="00AD5103" w:rsidRPr="00BD0CF4" w:rsidRDefault="00AD5103" w:rsidP="00DB4D6C">
            <w:pPr>
              <w:rPr>
                <w:rFonts w:cs="Arial"/>
                <w:szCs w:val="20"/>
              </w:rPr>
            </w:pPr>
            <w:r w:rsidRPr="00BD0CF4">
              <w:rPr>
                <w:rFonts w:cs="Arial"/>
                <w:szCs w:val="20"/>
              </w:rPr>
              <w:t>Locação de mesas de escritório em melanina branca sem gaveta c/ 1.50 x 0.80 m</w:t>
            </w:r>
            <w:proofErr w:type="gramStart"/>
            <w:r w:rsidRPr="00BD0CF4">
              <w:rPr>
                <w:rFonts w:cs="Arial"/>
                <w:szCs w:val="20"/>
              </w:rPr>
              <w:t xml:space="preserve">  </w:t>
            </w:r>
            <w:proofErr w:type="gramEnd"/>
            <w:r w:rsidRPr="00BD0CF4">
              <w:rPr>
                <w:rFonts w:cs="Arial"/>
                <w:szCs w:val="20"/>
              </w:rPr>
              <w:t>- diária 24 horas.</w:t>
            </w:r>
          </w:p>
        </w:tc>
        <w:tc>
          <w:tcPr>
            <w:tcW w:w="0" w:type="auto"/>
            <w:tcBorders>
              <w:top w:val="nil"/>
              <w:left w:val="nil"/>
              <w:bottom w:val="single" w:sz="4" w:space="0" w:color="AEAAAA"/>
              <w:right w:val="single" w:sz="4" w:space="0" w:color="AEAAAA"/>
            </w:tcBorders>
            <w:shd w:val="clear" w:color="000000" w:fill="E2EFDA"/>
            <w:vAlign w:val="center"/>
            <w:hideMark/>
          </w:tcPr>
          <w:p w14:paraId="0AA4A921" w14:textId="77777777" w:rsidR="00AD5103" w:rsidRPr="00BD0CF4" w:rsidRDefault="00AD5103" w:rsidP="00DB4D6C">
            <w:pPr>
              <w:jc w:val="center"/>
              <w:rPr>
                <w:rFonts w:cs="Arial"/>
                <w:szCs w:val="20"/>
              </w:rPr>
            </w:pPr>
            <w:r w:rsidRPr="00BD0CF4">
              <w:rPr>
                <w:rFonts w:cs="Arial"/>
                <w:szCs w:val="20"/>
              </w:rPr>
              <w:t>31 unidades</w:t>
            </w:r>
          </w:p>
        </w:tc>
        <w:tc>
          <w:tcPr>
            <w:tcW w:w="0" w:type="auto"/>
            <w:tcBorders>
              <w:top w:val="nil"/>
              <w:left w:val="nil"/>
              <w:bottom w:val="single" w:sz="4" w:space="0" w:color="AEAAAA"/>
              <w:right w:val="single" w:sz="4" w:space="0" w:color="AEAAAA"/>
            </w:tcBorders>
            <w:shd w:val="clear" w:color="000000" w:fill="E2EFDA"/>
            <w:vAlign w:val="center"/>
            <w:hideMark/>
          </w:tcPr>
          <w:p w14:paraId="69F90B5C"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1235C75B" w14:textId="77777777" w:rsidR="00AD5103" w:rsidRPr="00BD0CF4" w:rsidRDefault="00AD5103" w:rsidP="00DB4D6C">
            <w:pPr>
              <w:jc w:val="center"/>
              <w:rPr>
                <w:rFonts w:cs="Arial"/>
                <w:szCs w:val="20"/>
              </w:rPr>
            </w:pPr>
            <w:r w:rsidRPr="00BD0CF4">
              <w:rPr>
                <w:rFonts w:cs="Arial"/>
                <w:szCs w:val="20"/>
              </w:rPr>
              <w:t>93</w:t>
            </w:r>
          </w:p>
        </w:tc>
        <w:tc>
          <w:tcPr>
            <w:tcW w:w="1428" w:type="dxa"/>
            <w:tcBorders>
              <w:top w:val="nil"/>
              <w:left w:val="nil"/>
              <w:bottom w:val="single" w:sz="4" w:space="0" w:color="AEAAAA"/>
              <w:right w:val="single" w:sz="4" w:space="0" w:color="AEAAAA"/>
            </w:tcBorders>
            <w:shd w:val="clear" w:color="000000" w:fill="FFFFFF"/>
            <w:vAlign w:val="center"/>
          </w:tcPr>
          <w:p w14:paraId="342D95FF" w14:textId="7A317610"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53E02A5B" w14:textId="09681D1C" w:rsidR="00AD5103" w:rsidRPr="00BD0CF4" w:rsidRDefault="00AD5103" w:rsidP="00DB4D6C">
            <w:pPr>
              <w:jc w:val="left"/>
              <w:rPr>
                <w:rFonts w:cs="Arial"/>
                <w:szCs w:val="20"/>
              </w:rPr>
            </w:pPr>
          </w:p>
        </w:tc>
      </w:tr>
      <w:tr w:rsidR="00AD5103" w:rsidRPr="00BD0CF4" w14:paraId="1CF05C4B"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15472C0E" w14:textId="77777777" w:rsidR="00AD5103" w:rsidRPr="00BD0CF4" w:rsidRDefault="00AD5103" w:rsidP="00DB4D6C">
            <w:pPr>
              <w:jc w:val="center"/>
              <w:rPr>
                <w:rFonts w:cs="Arial"/>
                <w:b/>
                <w:bCs/>
                <w:szCs w:val="20"/>
              </w:rPr>
            </w:pPr>
            <w:r>
              <w:rPr>
                <w:rFonts w:cs="Arial"/>
                <w:b/>
                <w:bCs/>
                <w:szCs w:val="20"/>
              </w:rPr>
              <w:t>17</w:t>
            </w:r>
          </w:p>
        </w:tc>
        <w:tc>
          <w:tcPr>
            <w:tcW w:w="0" w:type="auto"/>
            <w:tcBorders>
              <w:top w:val="nil"/>
              <w:left w:val="nil"/>
              <w:bottom w:val="single" w:sz="4" w:space="0" w:color="AEAAAA"/>
              <w:right w:val="single" w:sz="4" w:space="0" w:color="AEAAAA"/>
            </w:tcBorders>
            <w:shd w:val="clear" w:color="000000" w:fill="E2EFDA"/>
            <w:vAlign w:val="center"/>
            <w:hideMark/>
          </w:tcPr>
          <w:p w14:paraId="6671BFB8" w14:textId="77777777" w:rsidR="00AD5103" w:rsidRPr="00BD0CF4" w:rsidRDefault="00AD5103" w:rsidP="00DB4D6C">
            <w:pPr>
              <w:jc w:val="left"/>
              <w:rPr>
                <w:rFonts w:cs="Arial"/>
                <w:szCs w:val="20"/>
              </w:rPr>
            </w:pPr>
            <w:r w:rsidRPr="00BD0CF4">
              <w:rPr>
                <w:rFonts w:cs="Arial"/>
                <w:szCs w:val="20"/>
              </w:rPr>
              <w:t>Mesinha de Centro</w:t>
            </w:r>
          </w:p>
        </w:tc>
        <w:tc>
          <w:tcPr>
            <w:tcW w:w="0" w:type="auto"/>
            <w:tcBorders>
              <w:top w:val="nil"/>
              <w:left w:val="nil"/>
              <w:bottom w:val="single" w:sz="4" w:space="0" w:color="AEAAAA"/>
              <w:right w:val="single" w:sz="4" w:space="0" w:color="AEAAAA"/>
            </w:tcBorders>
            <w:shd w:val="clear" w:color="000000" w:fill="E2EFDA"/>
            <w:vAlign w:val="center"/>
            <w:hideMark/>
          </w:tcPr>
          <w:p w14:paraId="34D4DD3F" w14:textId="77777777" w:rsidR="00AD5103" w:rsidRPr="00BD0CF4" w:rsidRDefault="00AD5103" w:rsidP="00DB4D6C">
            <w:pPr>
              <w:rPr>
                <w:rFonts w:cs="Arial"/>
                <w:szCs w:val="20"/>
              </w:rPr>
            </w:pPr>
            <w:r w:rsidRPr="00BD0CF4">
              <w:rPr>
                <w:rFonts w:cs="Arial"/>
                <w:szCs w:val="20"/>
              </w:rPr>
              <w:t xml:space="preserve">Mesa de apoio, mesa lateral ou </w:t>
            </w:r>
            <w:proofErr w:type="gramStart"/>
            <w:r w:rsidRPr="00BD0CF4">
              <w:rPr>
                <w:rFonts w:cs="Arial"/>
                <w:szCs w:val="20"/>
              </w:rPr>
              <w:t>mesa de centro pequenas para compor ambientes</w:t>
            </w:r>
            <w:proofErr w:type="gramEnd"/>
            <w:r w:rsidRPr="00BD0CF4">
              <w:rPr>
                <w:rFonts w:cs="Arial"/>
                <w:szCs w:val="20"/>
              </w:rPr>
              <w:t xml:space="preserve">. A empresa deverá apresentar </w:t>
            </w:r>
            <w:proofErr w:type="gramStart"/>
            <w:r w:rsidRPr="00BD0CF4">
              <w:rPr>
                <w:rFonts w:cs="Arial"/>
                <w:szCs w:val="20"/>
              </w:rPr>
              <w:t>3</w:t>
            </w:r>
            <w:proofErr w:type="gramEnd"/>
            <w:r w:rsidRPr="00BD0CF4">
              <w:rPr>
                <w:rFonts w:cs="Arial"/>
                <w:szCs w:val="20"/>
              </w:rPr>
              <w:t xml:space="preserve"> opções para aprovação prévia do fiscal setorial..</w:t>
            </w:r>
          </w:p>
        </w:tc>
        <w:tc>
          <w:tcPr>
            <w:tcW w:w="0" w:type="auto"/>
            <w:tcBorders>
              <w:top w:val="nil"/>
              <w:left w:val="nil"/>
              <w:bottom w:val="single" w:sz="4" w:space="0" w:color="AEAAAA"/>
              <w:right w:val="single" w:sz="4" w:space="0" w:color="AEAAAA"/>
            </w:tcBorders>
            <w:shd w:val="clear" w:color="000000" w:fill="E2EFDA"/>
            <w:vAlign w:val="center"/>
            <w:hideMark/>
          </w:tcPr>
          <w:p w14:paraId="653886D6" w14:textId="77777777" w:rsidR="00AD5103" w:rsidRPr="00BD0CF4" w:rsidRDefault="00AD5103" w:rsidP="00DB4D6C">
            <w:pPr>
              <w:jc w:val="center"/>
              <w:rPr>
                <w:rFonts w:cs="Arial"/>
                <w:szCs w:val="20"/>
              </w:rPr>
            </w:pPr>
            <w:r w:rsidRPr="00BD0CF4">
              <w:rPr>
                <w:rFonts w:cs="Arial"/>
                <w:szCs w:val="20"/>
              </w:rPr>
              <w:t xml:space="preserve">05 Mesas </w:t>
            </w:r>
          </w:p>
        </w:tc>
        <w:tc>
          <w:tcPr>
            <w:tcW w:w="0" w:type="auto"/>
            <w:tcBorders>
              <w:top w:val="nil"/>
              <w:left w:val="nil"/>
              <w:bottom w:val="single" w:sz="4" w:space="0" w:color="AEAAAA"/>
              <w:right w:val="single" w:sz="4" w:space="0" w:color="AEAAAA"/>
            </w:tcBorders>
            <w:shd w:val="clear" w:color="000000" w:fill="E2EFDA"/>
            <w:vAlign w:val="center"/>
            <w:hideMark/>
          </w:tcPr>
          <w:p w14:paraId="4499AE7C"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56C7B6B8" w14:textId="77777777" w:rsidR="00AD5103" w:rsidRPr="00BD0CF4" w:rsidRDefault="00AD5103" w:rsidP="00DB4D6C">
            <w:pPr>
              <w:jc w:val="center"/>
              <w:rPr>
                <w:rFonts w:cs="Arial"/>
                <w:szCs w:val="20"/>
              </w:rPr>
            </w:pPr>
            <w:r w:rsidRPr="00BD0CF4">
              <w:rPr>
                <w:rFonts w:cs="Arial"/>
                <w:szCs w:val="20"/>
              </w:rPr>
              <w:t>20</w:t>
            </w:r>
          </w:p>
        </w:tc>
        <w:tc>
          <w:tcPr>
            <w:tcW w:w="1428" w:type="dxa"/>
            <w:tcBorders>
              <w:top w:val="nil"/>
              <w:left w:val="nil"/>
              <w:bottom w:val="single" w:sz="4" w:space="0" w:color="AEAAAA"/>
              <w:right w:val="single" w:sz="4" w:space="0" w:color="AEAAAA"/>
            </w:tcBorders>
            <w:shd w:val="clear" w:color="000000" w:fill="FFFFFF"/>
            <w:vAlign w:val="center"/>
          </w:tcPr>
          <w:p w14:paraId="46B98B5B" w14:textId="3669EE76"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57240C15" w14:textId="568B3B2C" w:rsidR="00AD5103" w:rsidRPr="00BD0CF4" w:rsidRDefault="00AD5103" w:rsidP="00DB4D6C">
            <w:pPr>
              <w:jc w:val="left"/>
              <w:rPr>
                <w:rFonts w:cs="Arial"/>
                <w:szCs w:val="20"/>
              </w:rPr>
            </w:pPr>
          </w:p>
        </w:tc>
      </w:tr>
      <w:tr w:rsidR="00AD5103" w:rsidRPr="00BD0CF4" w14:paraId="50640780"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C117AD8" w14:textId="77777777" w:rsidR="00AD5103" w:rsidRPr="00BD0CF4" w:rsidRDefault="00AD5103" w:rsidP="00DB4D6C">
            <w:pPr>
              <w:jc w:val="center"/>
              <w:rPr>
                <w:rFonts w:cs="Arial"/>
                <w:b/>
                <w:bCs/>
                <w:szCs w:val="20"/>
              </w:rPr>
            </w:pPr>
            <w:r>
              <w:rPr>
                <w:rFonts w:cs="Arial"/>
                <w:b/>
                <w:bCs/>
                <w:szCs w:val="20"/>
              </w:rPr>
              <w:t>18</w:t>
            </w:r>
          </w:p>
        </w:tc>
        <w:tc>
          <w:tcPr>
            <w:tcW w:w="0" w:type="auto"/>
            <w:tcBorders>
              <w:top w:val="nil"/>
              <w:left w:val="nil"/>
              <w:bottom w:val="single" w:sz="4" w:space="0" w:color="AEAAAA"/>
              <w:right w:val="single" w:sz="4" w:space="0" w:color="AEAAAA"/>
            </w:tcBorders>
            <w:shd w:val="clear" w:color="000000" w:fill="E2EFDA"/>
            <w:vAlign w:val="center"/>
            <w:hideMark/>
          </w:tcPr>
          <w:p w14:paraId="55A282E4" w14:textId="77777777" w:rsidR="00AD5103" w:rsidRPr="00BD0CF4" w:rsidRDefault="00AD5103" w:rsidP="00DB4D6C">
            <w:pPr>
              <w:jc w:val="left"/>
              <w:rPr>
                <w:rFonts w:cs="Arial"/>
                <w:szCs w:val="20"/>
              </w:rPr>
            </w:pPr>
            <w:r w:rsidRPr="00BD0CF4">
              <w:rPr>
                <w:rFonts w:cs="Arial"/>
                <w:szCs w:val="20"/>
              </w:rPr>
              <w:t>Estande tipo I</w:t>
            </w:r>
          </w:p>
        </w:tc>
        <w:tc>
          <w:tcPr>
            <w:tcW w:w="0" w:type="auto"/>
            <w:tcBorders>
              <w:top w:val="nil"/>
              <w:left w:val="nil"/>
              <w:bottom w:val="single" w:sz="4" w:space="0" w:color="AEAAAA"/>
              <w:right w:val="single" w:sz="4" w:space="0" w:color="AEAAAA"/>
            </w:tcBorders>
            <w:shd w:val="clear" w:color="000000" w:fill="E2EFDA"/>
            <w:vAlign w:val="center"/>
            <w:hideMark/>
          </w:tcPr>
          <w:p w14:paraId="5684372C" w14:textId="77777777" w:rsidR="00AD5103" w:rsidRPr="00BD0CF4" w:rsidRDefault="00AD5103" w:rsidP="00DB4D6C">
            <w:pPr>
              <w:rPr>
                <w:rFonts w:cs="Arial"/>
                <w:szCs w:val="20"/>
              </w:rPr>
            </w:pPr>
            <w:r w:rsidRPr="00BD0CF4">
              <w:rPr>
                <w:rFonts w:cs="Arial"/>
                <w:szCs w:val="20"/>
              </w:rPr>
              <w:t xml:space="preserve">Locação de estandes, medindo </w:t>
            </w:r>
            <w:proofErr w:type="gramStart"/>
            <w:r w:rsidRPr="00BD0CF4">
              <w:rPr>
                <w:rFonts w:cs="Arial"/>
                <w:szCs w:val="20"/>
              </w:rPr>
              <w:t>4</w:t>
            </w:r>
            <w:proofErr w:type="gramEnd"/>
            <w:r w:rsidRPr="00BD0CF4">
              <w:rPr>
                <w:rFonts w:cs="Arial"/>
                <w:szCs w:val="20"/>
              </w:rPr>
              <w:t xml:space="preserve"> m², com 2,20m altura e  piso elevado em madeira, com carpete do tipo </w:t>
            </w:r>
            <w:proofErr w:type="spellStart"/>
            <w:r w:rsidRPr="00BD0CF4">
              <w:rPr>
                <w:rFonts w:cs="Arial"/>
                <w:szCs w:val="20"/>
              </w:rPr>
              <w:t>fademac</w:t>
            </w:r>
            <w:proofErr w:type="spellEnd"/>
            <w:r w:rsidRPr="00BD0CF4">
              <w:rPr>
                <w:rFonts w:cs="Arial"/>
                <w:szCs w:val="20"/>
              </w:rPr>
              <w:t xml:space="preserve">, paredes com painéis TS dupla face branco com 4mm de espessura, emoldurados por perfis octogonais, travessas em cor natural leitosa de alumínio </w:t>
            </w:r>
            <w:proofErr w:type="spellStart"/>
            <w:r w:rsidRPr="00BD0CF4">
              <w:rPr>
                <w:rFonts w:cs="Arial"/>
                <w:szCs w:val="20"/>
              </w:rPr>
              <w:t>anodizados</w:t>
            </w:r>
            <w:proofErr w:type="spellEnd"/>
            <w:r w:rsidRPr="00BD0CF4">
              <w:rPr>
                <w:rFonts w:cs="Arial"/>
                <w:szCs w:val="20"/>
              </w:rPr>
              <w:t xml:space="preserve">, iluminação com no mínimo 04 Lâmpadas de 100 Watts ou equivalente e 03 tomadas trifásicas sendo que uma de 220v devidamente identificada, testeira na arte frontal do estande, </w:t>
            </w:r>
            <w:r w:rsidRPr="00BD0CF4">
              <w:rPr>
                <w:rFonts w:cs="Arial"/>
                <w:szCs w:val="20"/>
              </w:rPr>
              <w:lastRenderedPageBreak/>
              <w:t>com aplicação de vinil adesivo.</w:t>
            </w:r>
          </w:p>
        </w:tc>
        <w:tc>
          <w:tcPr>
            <w:tcW w:w="0" w:type="auto"/>
            <w:tcBorders>
              <w:top w:val="nil"/>
              <w:left w:val="nil"/>
              <w:bottom w:val="single" w:sz="4" w:space="0" w:color="AEAAAA"/>
              <w:right w:val="single" w:sz="4" w:space="0" w:color="AEAAAA"/>
            </w:tcBorders>
            <w:shd w:val="clear" w:color="000000" w:fill="E2EFDA"/>
            <w:vAlign w:val="center"/>
            <w:hideMark/>
          </w:tcPr>
          <w:p w14:paraId="294584BA" w14:textId="77777777" w:rsidR="00AD5103" w:rsidRPr="00BD0CF4" w:rsidRDefault="00AD5103" w:rsidP="00DB4D6C">
            <w:pPr>
              <w:jc w:val="center"/>
              <w:rPr>
                <w:rFonts w:cs="Arial"/>
                <w:szCs w:val="20"/>
              </w:rPr>
            </w:pPr>
            <w:r w:rsidRPr="00BD0CF4">
              <w:rPr>
                <w:rFonts w:cs="Arial"/>
                <w:szCs w:val="20"/>
              </w:rPr>
              <w:lastRenderedPageBreak/>
              <w:t>60 Estandes</w:t>
            </w:r>
          </w:p>
        </w:tc>
        <w:tc>
          <w:tcPr>
            <w:tcW w:w="0" w:type="auto"/>
            <w:tcBorders>
              <w:top w:val="nil"/>
              <w:left w:val="nil"/>
              <w:bottom w:val="single" w:sz="4" w:space="0" w:color="AEAAAA"/>
              <w:right w:val="single" w:sz="4" w:space="0" w:color="AEAAAA"/>
            </w:tcBorders>
            <w:shd w:val="clear" w:color="000000" w:fill="E2EFDA"/>
            <w:vAlign w:val="center"/>
            <w:hideMark/>
          </w:tcPr>
          <w:p w14:paraId="6B01A311"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38D9B8AA" w14:textId="77777777" w:rsidR="00AD5103" w:rsidRPr="00BD0CF4" w:rsidRDefault="00AD5103" w:rsidP="00DB4D6C">
            <w:pPr>
              <w:jc w:val="center"/>
              <w:rPr>
                <w:rFonts w:cs="Arial"/>
                <w:szCs w:val="20"/>
              </w:rPr>
            </w:pPr>
            <w:r w:rsidRPr="00BD0CF4">
              <w:rPr>
                <w:rFonts w:cs="Arial"/>
                <w:szCs w:val="20"/>
              </w:rPr>
              <w:t>240</w:t>
            </w:r>
          </w:p>
        </w:tc>
        <w:tc>
          <w:tcPr>
            <w:tcW w:w="1428" w:type="dxa"/>
            <w:tcBorders>
              <w:top w:val="nil"/>
              <w:left w:val="nil"/>
              <w:bottom w:val="single" w:sz="4" w:space="0" w:color="AEAAAA"/>
              <w:right w:val="single" w:sz="4" w:space="0" w:color="AEAAAA"/>
            </w:tcBorders>
            <w:shd w:val="clear" w:color="000000" w:fill="FFFFFF"/>
            <w:vAlign w:val="center"/>
          </w:tcPr>
          <w:p w14:paraId="138E2468" w14:textId="7C6E21A4"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4F176AAB" w14:textId="18EDF8CA" w:rsidR="00AD5103" w:rsidRPr="00BD0CF4" w:rsidRDefault="00AD5103" w:rsidP="00DB4D6C">
            <w:pPr>
              <w:jc w:val="left"/>
              <w:rPr>
                <w:rFonts w:cs="Arial"/>
                <w:szCs w:val="20"/>
              </w:rPr>
            </w:pPr>
          </w:p>
        </w:tc>
      </w:tr>
      <w:tr w:rsidR="00AD5103" w:rsidRPr="00BD0CF4" w14:paraId="2F466971"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8808A20" w14:textId="77777777" w:rsidR="00AD5103" w:rsidRPr="00BD0CF4" w:rsidRDefault="00AD5103" w:rsidP="00DB4D6C">
            <w:pPr>
              <w:jc w:val="center"/>
              <w:rPr>
                <w:rFonts w:cs="Arial"/>
                <w:b/>
                <w:bCs/>
                <w:szCs w:val="20"/>
              </w:rPr>
            </w:pPr>
            <w:r>
              <w:rPr>
                <w:rFonts w:cs="Arial"/>
                <w:b/>
                <w:bCs/>
                <w:szCs w:val="20"/>
              </w:rPr>
              <w:lastRenderedPageBreak/>
              <w:t>19</w:t>
            </w:r>
          </w:p>
        </w:tc>
        <w:tc>
          <w:tcPr>
            <w:tcW w:w="0" w:type="auto"/>
            <w:tcBorders>
              <w:top w:val="nil"/>
              <w:left w:val="nil"/>
              <w:bottom w:val="single" w:sz="4" w:space="0" w:color="AEAAAA"/>
              <w:right w:val="single" w:sz="4" w:space="0" w:color="AEAAAA"/>
            </w:tcBorders>
            <w:shd w:val="clear" w:color="000000" w:fill="E2EFDA"/>
            <w:vAlign w:val="center"/>
            <w:hideMark/>
          </w:tcPr>
          <w:p w14:paraId="663FB22F" w14:textId="77777777" w:rsidR="00AD5103" w:rsidRPr="00BD0CF4" w:rsidRDefault="00AD5103" w:rsidP="00DB4D6C">
            <w:pPr>
              <w:jc w:val="left"/>
              <w:rPr>
                <w:rFonts w:cs="Arial"/>
                <w:szCs w:val="20"/>
              </w:rPr>
            </w:pPr>
            <w:r w:rsidRPr="00BD0CF4">
              <w:rPr>
                <w:rFonts w:cs="Arial"/>
                <w:szCs w:val="20"/>
              </w:rPr>
              <w:t>Estande Tipo II</w:t>
            </w:r>
          </w:p>
        </w:tc>
        <w:tc>
          <w:tcPr>
            <w:tcW w:w="0" w:type="auto"/>
            <w:tcBorders>
              <w:top w:val="nil"/>
              <w:left w:val="nil"/>
              <w:bottom w:val="single" w:sz="4" w:space="0" w:color="AEAAAA"/>
              <w:right w:val="single" w:sz="4" w:space="0" w:color="AEAAAA"/>
            </w:tcBorders>
            <w:shd w:val="clear" w:color="000000" w:fill="E2EFDA"/>
            <w:vAlign w:val="center"/>
            <w:hideMark/>
          </w:tcPr>
          <w:p w14:paraId="34A396A2" w14:textId="77777777" w:rsidR="00AD5103" w:rsidRPr="00BD0CF4" w:rsidRDefault="00AD5103" w:rsidP="00DB4D6C">
            <w:pPr>
              <w:rPr>
                <w:rFonts w:cs="Arial"/>
                <w:szCs w:val="20"/>
              </w:rPr>
            </w:pPr>
            <w:r w:rsidRPr="00BD0CF4">
              <w:rPr>
                <w:rFonts w:cs="Arial"/>
                <w:szCs w:val="20"/>
              </w:rPr>
              <w:t xml:space="preserve">Locação de estandes, medindo 12 m², com 2,20m altura e piso elevado em madeira, com carpete do tipo </w:t>
            </w:r>
            <w:proofErr w:type="spellStart"/>
            <w:r w:rsidRPr="00BD0CF4">
              <w:rPr>
                <w:rFonts w:cs="Arial"/>
                <w:szCs w:val="20"/>
              </w:rPr>
              <w:t>fademac</w:t>
            </w:r>
            <w:proofErr w:type="spellEnd"/>
            <w:r w:rsidRPr="00BD0CF4">
              <w:rPr>
                <w:rFonts w:cs="Arial"/>
                <w:szCs w:val="20"/>
              </w:rPr>
              <w:t xml:space="preserve">, paredes com painéis TS dupla face branco com </w:t>
            </w:r>
            <w:proofErr w:type="gramStart"/>
            <w:r w:rsidRPr="00BD0CF4">
              <w:rPr>
                <w:rFonts w:cs="Arial"/>
                <w:szCs w:val="20"/>
              </w:rPr>
              <w:t>4mm</w:t>
            </w:r>
            <w:proofErr w:type="gramEnd"/>
            <w:r w:rsidRPr="00BD0CF4">
              <w:rPr>
                <w:rFonts w:cs="Arial"/>
                <w:szCs w:val="20"/>
              </w:rPr>
              <w:t xml:space="preserve"> de espessura, emoldurados por perfis octogonais, travessas em cor natural leitosa de alumínio </w:t>
            </w:r>
            <w:proofErr w:type="spellStart"/>
            <w:r w:rsidRPr="00BD0CF4">
              <w:rPr>
                <w:rFonts w:cs="Arial"/>
                <w:szCs w:val="20"/>
              </w:rPr>
              <w:t>anodizados</w:t>
            </w:r>
            <w:proofErr w:type="spellEnd"/>
            <w:r w:rsidRPr="00BD0CF4">
              <w:rPr>
                <w:rFonts w:cs="Arial"/>
                <w:szCs w:val="20"/>
              </w:rPr>
              <w:t xml:space="preserve">, iluminação com no mínimo 04 Lâmpadas de 100 Watts ou equivalente (a cada 12m²) e no mínimo 03 tomadas trifásicas sendo que uma de 220v devidamente identificada, testeira na arte frontal do estande, com aplicação de vinil adesivo. </w:t>
            </w:r>
            <w:proofErr w:type="gramStart"/>
            <w:r w:rsidRPr="00BD0CF4">
              <w:rPr>
                <w:rFonts w:cs="Arial"/>
                <w:szCs w:val="20"/>
              </w:rPr>
              <w:t>sendo</w:t>
            </w:r>
            <w:proofErr w:type="gramEnd"/>
            <w:r w:rsidRPr="00BD0CF4">
              <w:rPr>
                <w:rFonts w:cs="Arial"/>
                <w:szCs w:val="20"/>
              </w:rPr>
              <w:t xml:space="preserve"> que uma de 220v devidamente identificada.</w:t>
            </w:r>
          </w:p>
        </w:tc>
        <w:tc>
          <w:tcPr>
            <w:tcW w:w="0" w:type="auto"/>
            <w:tcBorders>
              <w:top w:val="nil"/>
              <w:left w:val="nil"/>
              <w:bottom w:val="single" w:sz="4" w:space="0" w:color="AEAAAA"/>
              <w:right w:val="single" w:sz="4" w:space="0" w:color="AEAAAA"/>
            </w:tcBorders>
            <w:shd w:val="clear" w:color="000000" w:fill="E2EFDA"/>
            <w:vAlign w:val="center"/>
            <w:hideMark/>
          </w:tcPr>
          <w:p w14:paraId="02D68B5D" w14:textId="77777777" w:rsidR="00AD5103" w:rsidRPr="00BD0CF4" w:rsidRDefault="00AD5103" w:rsidP="00DB4D6C">
            <w:pPr>
              <w:jc w:val="center"/>
              <w:rPr>
                <w:rFonts w:cs="Arial"/>
                <w:szCs w:val="20"/>
              </w:rPr>
            </w:pPr>
            <w:r w:rsidRPr="00BD0CF4">
              <w:rPr>
                <w:rFonts w:cs="Arial"/>
                <w:szCs w:val="20"/>
              </w:rPr>
              <w:t>21 Estandes</w:t>
            </w:r>
          </w:p>
        </w:tc>
        <w:tc>
          <w:tcPr>
            <w:tcW w:w="0" w:type="auto"/>
            <w:tcBorders>
              <w:top w:val="nil"/>
              <w:left w:val="nil"/>
              <w:bottom w:val="single" w:sz="4" w:space="0" w:color="AEAAAA"/>
              <w:right w:val="single" w:sz="4" w:space="0" w:color="AEAAAA"/>
            </w:tcBorders>
            <w:shd w:val="clear" w:color="000000" w:fill="E2EFDA"/>
            <w:vAlign w:val="center"/>
            <w:hideMark/>
          </w:tcPr>
          <w:p w14:paraId="7BAD1F56"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3B981B0F" w14:textId="77777777" w:rsidR="00AD5103" w:rsidRPr="00BD0CF4" w:rsidRDefault="00AD5103" w:rsidP="00DB4D6C">
            <w:pPr>
              <w:jc w:val="center"/>
              <w:rPr>
                <w:rFonts w:cs="Arial"/>
                <w:szCs w:val="20"/>
              </w:rPr>
            </w:pPr>
            <w:r w:rsidRPr="00BD0CF4">
              <w:rPr>
                <w:rFonts w:cs="Arial"/>
                <w:szCs w:val="20"/>
              </w:rPr>
              <w:t>84</w:t>
            </w:r>
          </w:p>
        </w:tc>
        <w:tc>
          <w:tcPr>
            <w:tcW w:w="1428" w:type="dxa"/>
            <w:tcBorders>
              <w:top w:val="nil"/>
              <w:left w:val="nil"/>
              <w:bottom w:val="single" w:sz="4" w:space="0" w:color="AEAAAA"/>
              <w:right w:val="single" w:sz="4" w:space="0" w:color="AEAAAA"/>
            </w:tcBorders>
            <w:shd w:val="clear" w:color="000000" w:fill="FFFFFF"/>
            <w:vAlign w:val="center"/>
          </w:tcPr>
          <w:p w14:paraId="5552DFBF" w14:textId="2872DD45" w:rsidR="00AD5103" w:rsidRPr="00BD0CF4" w:rsidRDefault="00AD5103" w:rsidP="00DB4D6C">
            <w:pPr>
              <w:jc w:val="center"/>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675E7F4C" w14:textId="280D7CA0" w:rsidR="00AD5103" w:rsidRPr="00BD0CF4" w:rsidRDefault="00AD5103" w:rsidP="00DB4D6C">
            <w:pPr>
              <w:jc w:val="center"/>
              <w:rPr>
                <w:rFonts w:cs="Arial"/>
                <w:szCs w:val="20"/>
              </w:rPr>
            </w:pPr>
          </w:p>
        </w:tc>
      </w:tr>
      <w:tr w:rsidR="00AD5103" w:rsidRPr="00BD0CF4" w14:paraId="73B05A16"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3B47DDEE" w14:textId="77777777" w:rsidR="00AD5103" w:rsidRPr="00BD0CF4" w:rsidRDefault="00AD5103" w:rsidP="00DB4D6C">
            <w:pPr>
              <w:jc w:val="center"/>
              <w:rPr>
                <w:rFonts w:cs="Arial"/>
                <w:b/>
                <w:bCs/>
                <w:szCs w:val="20"/>
              </w:rPr>
            </w:pPr>
            <w:r>
              <w:rPr>
                <w:rFonts w:cs="Arial"/>
                <w:b/>
                <w:bCs/>
                <w:szCs w:val="20"/>
              </w:rPr>
              <w:t>20</w:t>
            </w:r>
          </w:p>
        </w:tc>
        <w:tc>
          <w:tcPr>
            <w:tcW w:w="0" w:type="auto"/>
            <w:tcBorders>
              <w:top w:val="nil"/>
              <w:left w:val="nil"/>
              <w:bottom w:val="single" w:sz="4" w:space="0" w:color="AEAAAA"/>
              <w:right w:val="single" w:sz="4" w:space="0" w:color="AEAAAA"/>
            </w:tcBorders>
            <w:shd w:val="clear" w:color="000000" w:fill="E2EFDA"/>
            <w:vAlign w:val="center"/>
            <w:hideMark/>
          </w:tcPr>
          <w:p w14:paraId="4F19D10C" w14:textId="77777777" w:rsidR="00AD5103" w:rsidRPr="00BD0CF4" w:rsidRDefault="00AD5103" w:rsidP="00DB4D6C">
            <w:pPr>
              <w:jc w:val="left"/>
              <w:rPr>
                <w:rFonts w:cs="Arial"/>
                <w:szCs w:val="20"/>
              </w:rPr>
            </w:pPr>
            <w:r w:rsidRPr="00BD0CF4">
              <w:rPr>
                <w:rFonts w:cs="Arial"/>
                <w:szCs w:val="20"/>
              </w:rPr>
              <w:t>Estande tipo III</w:t>
            </w:r>
          </w:p>
        </w:tc>
        <w:tc>
          <w:tcPr>
            <w:tcW w:w="0" w:type="auto"/>
            <w:tcBorders>
              <w:top w:val="nil"/>
              <w:left w:val="nil"/>
              <w:bottom w:val="single" w:sz="4" w:space="0" w:color="AEAAAA"/>
              <w:right w:val="single" w:sz="4" w:space="0" w:color="AEAAAA"/>
            </w:tcBorders>
            <w:shd w:val="clear" w:color="000000" w:fill="E2EFDA"/>
            <w:vAlign w:val="center"/>
            <w:hideMark/>
          </w:tcPr>
          <w:p w14:paraId="2C758E2E" w14:textId="77777777" w:rsidR="00AD5103" w:rsidRPr="00BD0CF4" w:rsidRDefault="00AD5103" w:rsidP="00DB4D6C">
            <w:pPr>
              <w:rPr>
                <w:rFonts w:cs="Arial"/>
                <w:szCs w:val="20"/>
              </w:rPr>
            </w:pPr>
            <w:r w:rsidRPr="00BD0CF4">
              <w:rPr>
                <w:rFonts w:cs="Arial"/>
                <w:szCs w:val="20"/>
              </w:rPr>
              <w:t xml:space="preserve">Locação de estandes, medindo 32,5 m², com 2,20m altura e piso elevado em madeira, com carpete do tipo </w:t>
            </w:r>
            <w:proofErr w:type="spellStart"/>
            <w:r w:rsidRPr="00BD0CF4">
              <w:rPr>
                <w:rFonts w:cs="Arial"/>
                <w:szCs w:val="20"/>
              </w:rPr>
              <w:t>fademac</w:t>
            </w:r>
            <w:proofErr w:type="spellEnd"/>
            <w:r w:rsidRPr="00BD0CF4">
              <w:rPr>
                <w:rFonts w:cs="Arial"/>
                <w:szCs w:val="20"/>
              </w:rPr>
              <w:t xml:space="preserve">, paredes com painéis TS dupla face branco com </w:t>
            </w:r>
            <w:proofErr w:type="gramStart"/>
            <w:r w:rsidRPr="00BD0CF4">
              <w:rPr>
                <w:rFonts w:cs="Arial"/>
                <w:szCs w:val="20"/>
              </w:rPr>
              <w:t>4mm</w:t>
            </w:r>
            <w:proofErr w:type="gramEnd"/>
            <w:r w:rsidRPr="00BD0CF4">
              <w:rPr>
                <w:rFonts w:cs="Arial"/>
                <w:szCs w:val="20"/>
              </w:rPr>
              <w:t xml:space="preserve"> de espessura, emoldurados por perfis octogonais, travessas em cor natural leitosa de alumínio </w:t>
            </w:r>
            <w:proofErr w:type="spellStart"/>
            <w:r w:rsidRPr="00BD0CF4">
              <w:rPr>
                <w:rFonts w:cs="Arial"/>
                <w:szCs w:val="20"/>
              </w:rPr>
              <w:t>anodizados</w:t>
            </w:r>
            <w:proofErr w:type="spellEnd"/>
            <w:r w:rsidRPr="00BD0CF4">
              <w:rPr>
                <w:rFonts w:cs="Arial"/>
                <w:szCs w:val="20"/>
              </w:rPr>
              <w:t>, iluminação com no mínimo 04 Lâmpadas de 100 Watts ou equivalente (a cada 12m²) e no mínimo 03 tomadas trifásicas sendo que uma de 220v devidamente identificada, testeira na arte frontal do estande, com aplicação de vinil adesivo.</w:t>
            </w:r>
          </w:p>
        </w:tc>
        <w:tc>
          <w:tcPr>
            <w:tcW w:w="0" w:type="auto"/>
            <w:tcBorders>
              <w:top w:val="nil"/>
              <w:left w:val="nil"/>
              <w:bottom w:val="single" w:sz="4" w:space="0" w:color="AEAAAA"/>
              <w:right w:val="single" w:sz="4" w:space="0" w:color="AEAAAA"/>
            </w:tcBorders>
            <w:shd w:val="clear" w:color="000000" w:fill="E2EFDA"/>
            <w:vAlign w:val="center"/>
            <w:hideMark/>
          </w:tcPr>
          <w:p w14:paraId="34DC45DD" w14:textId="77777777" w:rsidR="00AD5103" w:rsidRPr="00BD0CF4" w:rsidRDefault="00AD5103" w:rsidP="00DB4D6C">
            <w:pPr>
              <w:jc w:val="center"/>
              <w:rPr>
                <w:rFonts w:cs="Arial"/>
                <w:szCs w:val="20"/>
              </w:rPr>
            </w:pPr>
            <w:proofErr w:type="gramStart"/>
            <w:r w:rsidRPr="00BD0CF4">
              <w:rPr>
                <w:rFonts w:cs="Arial"/>
                <w:szCs w:val="20"/>
              </w:rPr>
              <w:t>2</w:t>
            </w:r>
            <w:proofErr w:type="gramEnd"/>
            <w:r w:rsidRPr="00BD0CF4">
              <w:rPr>
                <w:rFonts w:cs="Arial"/>
                <w:szCs w:val="20"/>
              </w:rPr>
              <w:t xml:space="preserve"> Estandes</w:t>
            </w:r>
          </w:p>
        </w:tc>
        <w:tc>
          <w:tcPr>
            <w:tcW w:w="0" w:type="auto"/>
            <w:tcBorders>
              <w:top w:val="nil"/>
              <w:left w:val="nil"/>
              <w:bottom w:val="single" w:sz="4" w:space="0" w:color="AEAAAA"/>
              <w:right w:val="single" w:sz="4" w:space="0" w:color="AEAAAA"/>
            </w:tcBorders>
            <w:shd w:val="clear" w:color="000000" w:fill="E2EFDA"/>
            <w:vAlign w:val="center"/>
            <w:hideMark/>
          </w:tcPr>
          <w:p w14:paraId="0171103F"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6988F602" w14:textId="77777777" w:rsidR="00AD5103" w:rsidRPr="00BD0CF4" w:rsidRDefault="00AD5103" w:rsidP="00DB4D6C">
            <w:pPr>
              <w:jc w:val="center"/>
              <w:rPr>
                <w:rFonts w:cs="Arial"/>
                <w:szCs w:val="20"/>
              </w:rPr>
            </w:pPr>
            <w:proofErr w:type="gramStart"/>
            <w:r w:rsidRPr="00BD0CF4">
              <w:rPr>
                <w:rFonts w:cs="Arial"/>
                <w:szCs w:val="20"/>
              </w:rPr>
              <w:t>8</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4652A29D" w14:textId="51C1DCBE"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6B3537F3" w14:textId="599F5D0F" w:rsidR="00AD5103" w:rsidRPr="00BD0CF4" w:rsidRDefault="00AD5103" w:rsidP="00DB4D6C">
            <w:pPr>
              <w:jc w:val="left"/>
              <w:rPr>
                <w:rFonts w:cs="Arial"/>
                <w:szCs w:val="20"/>
              </w:rPr>
            </w:pPr>
          </w:p>
        </w:tc>
      </w:tr>
      <w:tr w:rsidR="00AD5103" w:rsidRPr="00BD0CF4" w14:paraId="1A6610A1"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F7D0516" w14:textId="77777777" w:rsidR="00AD5103" w:rsidRPr="00BD0CF4" w:rsidRDefault="00AD5103" w:rsidP="00DB4D6C">
            <w:pPr>
              <w:jc w:val="center"/>
              <w:rPr>
                <w:rFonts w:cs="Arial"/>
                <w:b/>
                <w:bCs/>
                <w:szCs w:val="20"/>
              </w:rPr>
            </w:pPr>
            <w:r>
              <w:rPr>
                <w:rFonts w:cs="Arial"/>
                <w:b/>
                <w:bCs/>
                <w:szCs w:val="20"/>
              </w:rPr>
              <w:t>21</w:t>
            </w:r>
          </w:p>
        </w:tc>
        <w:tc>
          <w:tcPr>
            <w:tcW w:w="0" w:type="auto"/>
            <w:tcBorders>
              <w:top w:val="nil"/>
              <w:left w:val="nil"/>
              <w:bottom w:val="single" w:sz="4" w:space="0" w:color="AEAAAA"/>
              <w:right w:val="single" w:sz="4" w:space="0" w:color="AEAAAA"/>
            </w:tcBorders>
            <w:shd w:val="clear" w:color="000000" w:fill="E2EFDA"/>
            <w:vAlign w:val="center"/>
            <w:hideMark/>
          </w:tcPr>
          <w:p w14:paraId="0A390A04" w14:textId="77777777" w:rsidR="00AD5103" w:rsidRPr="00BD0CF4" w:rsidRDefault="00AD5103" w:rsidP="00DB4D6C">
            <w:pPr>
              <w:jc w:val="left"/>
              <w:rPr>
                <w:rFonts w:cs="Arial"/>
                <w:szCs w:val="20"/>
              </w:rPr>
            </w:pPr>
            <w:r w:rsidRPr="00BD0CF4">
              <w:rPr>
                <w:rFonts w:cs="Arial"/>
                <w:szCs w:val="20"/>
              </w:rPr>
              <w:t>Estande tipo IV</w:t>
            </w:r>
          </w:p>
        </w:tc>
        <w:tc>
          <w:tcPr>
            <w:tcW w:w="0" w:type="auto"/>
            <w:tcBorders>
              <w:top w:val="nil"/>
              <w:left w:val="nil"/>
              <w:bottom w:val="single" w:sz="4" w:space="0" w:color="AEAAAA"/>
              <w:right w:val="single" w:sz="4" w:space="0" w:color="AEAAAA"/>
            </w:tcBorders>
            <w:shd w:val="clear" w:color="000000" w:fill="E2EFDA"/>
            <w:vAlign w:val="center"/>
            <w:hideMark/>
          </w:tcPr>
          <w:p w14:paraId="4941F9F1" w14:textId="77777777" w:rsidR="00AD5103" w:rsidRPr="00BD0CF4" w:rsidRDefault="00AD5103" w:rsidP="00DB4D6C">
            <w:pPr>
              <w:rPr>
                <w:rFonts w:cs="Arial"/>
                <w:szCs w:val="20"/>
              </w:rPr>
            </w:pPr>
            <w:r w:rsidRPr="00BD0CF4">
              <w:rPr>
                <w:rFonts w:cs="Arial"/>
                <w:szCs w:val="20"/>
              </w:rPr>
              <w:t>Locação de estandes, medindo 198m</w:t>
            </w:r>
            <w:proofErr w:type="gramStart"/>
            <w:r w:rsidRPr="00BD0CF4">
              <w:rPr>
                <w:rFonts w:cs="Arial"/>
                <w:szCs w:val="20"/>
              </w:rPr>
              <w:t>²</w:t>
            </w:r>
            <w:proofErr w:type="gramEnd"/>
            <w:r w:rsidRPr="00BD0CF4">
              <w:rPr>
                <w:rFonts w:cs="Arial"/>
                <w:szCs w:val="20"/>
              </w:rPr>
              <w:t xml:space="preserve">, com 1,10m altura, paredes com painéis TS dupla face branco com 4mm de espessura, emoldurados por perfis octogonais, travessas em cor natural leitosa de alumínio </w:t>
            </w:r>
            <w:proofErr w:type="spellStart"/>
            <w:r w:rsidRPr="00BD0CF4">
              <w:rPr>
                <w:rFonts w:cs="Arial"/>
                <w:szCs w:val="20"/>
              </w:rPr>
              <w:t>anodizados</w:t>
            </w:r>
            <w:proofErr w:type="spellEnd"/>
            <w:r w:rsidRPr="00BD0CF4">
              <w:rPr>
                <w:rFonts w:cs="Arial"/>
                <w:szCs w:val="20"/>
              </w:rPr>
              <w:t>, com no mínimo 10 pontos de tomadas trifásicas de 220v devidamente identificada com 3 pinos.</w:t>
            </w:r>
          </w:p>
        </w:tc>
        <w:tc>
          <w:tcPr>
            <w:tcW w:w="0" w:type="auto"/>
            <w:tcBorders>
              <w:top w:val="nil"/>
              <w:left w:val="nil"/>
              <w:bottom w:val="single" w:sz="4" w:space="0" w:color="AEAAAA"/>
              <w:right w:val="single" w:sz="4" w:space="0" w:color="AEAAAA"/>
            </w:tcBorders>
            <w:shd w:val="clear" w:color="000000" w:fill="E2EFDA"/>
            <w:vAlign w:val="center"/>
            <w:hideMark/>
          </w:tcPr>
          <w:p w14:paraId="031E7F20" w14:textId="77777777" w:rsidR="00AD5103" w:rsidRPr="00BD0CF4" w:rsidRDefault="00AD5103" w:rsidP="00DB4D6C">
            <w:pPr>
              <w:jc w:val="center"/>
              <w:rPr>
                <w:rFonts w:cs="Arial"/>
                <w:szCs w:val="20"/>
              </w:rPr>
            </w:pPr>
            <w:proofErr w:type="gramStart"/>
            <w:r w:rsidRPr="00BD0CF4">
              <w:rPr>
                <w:rFonts w:cs="Arial"/>
                <w:szCs w:val="20"/>
              </w:rPr>
              <w:t>1</w:t>
            </w:r>
            <w:proofErr w:type="gramEnd"/>
            <w:r w:rsidRPr="00BD0CF4">
              <w:rPr>
                <w:rFonts w:cs="Arial"/>
                <w:szCs w:val="20"/>
              </w:rPr>
              <w:t xml:space="preserve"> Estande</w:t>
            </w:r>
          </w:p>
        </w:tc>
        <w:tc>
          <w:tcPr>
            <w:tcW w:w="0" w:type="auto"/>
            <w:tcBorders>
              <w:top w:val="nil"/>
              <w:left w:val="nil"/>
              <w:bottom w:val="single" w:sz="4" w:space="0" w:color="AEAAAA"/>
              <w:right w:val="single" w:sz="4" w:space="0" w:color="AEAAAA"/>
            </w:tcBorders>
            <w:shd w:val="clear" w:color="000000" w:fill="E2EFDA"/>
            <w:vAlign w:val="center"/>
            <w:hideMark/>
          </w:tcPr>
          <w:p w14:paraId="43FFA9AB"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421CE40F" w14:textId="77777777" w:rsidR="00AD5103" w:rsidRPr="00BD0CF4" w:rsidRDefault="00AD5103" w:rsidP="00DB4D6C">
            <w:pPr>
              <w:jc w:val="center"/>
              <w:rPr>
                <w:rFonts w:cs="Arial"/>
                <w:szCs w:val="20"/>
              </w:rPr>
            </w:pPr>
            <w:proofErr w:type="gramStart"/>
            <w:r w:rsidRPr="00BD0CF4">
              <w:rPr>
                <w:rFonts w:cs="Arial"/>
                <w:szCs w:val="20"/>
              </w:rPr>
              <w:t>3</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6965E33F" w14:textId="11FB3F12" w:rsidR="00AD5103" w:rsidRPr="00BD0CF4" w:rsidRDefault="00AD5103" w:rsidP="00DB4D6C">
            <w:pPr>
              <w:jc w:val="center"/>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04CBD2E3" w14:textId="153E4C21" w:rsidR="00AD5103" w:rsidRPr="00BD0CF4" w:rsidRDefault="00AD5103" w:rsidP="00DB4D6C">
            <w:pPr>
              <w:jc w:val="center"/>
              <w:rPr>
                <w:rFonts w:cs="Arial"/>
                <w:szCs w:val="20"/>
              </w:rPr>
            </w:pPr>
          </w:p>
        </w:tc>
      </w:tr>
      <w:tr w:rsidR="00AD5103" w:rsidRPr="00BD0CF4" w14:paraId="511BA3D9"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5898B2E0" w14:textId="77777777" w:rsidR="00AD5103" w:rsidRPr="00BD0CF4" w:rsidRDefault="00AD5103" w:rsidP="00DB4D6C">
            <w:pPr>
              <w:jc w:val="center"/>
              <w:rPr>
                <w:rFonts w:cs="Arial"/>
                <w:b/>
                <w:bCs/>
                <w:szCs w:val="20"/>
              </w:rPr>
            </w:pPr>
            <w:r>
              <w:rPr>
                <w:rFonts w:cs="Arial"/>
                <w:b/>
                <w:bCs/>
                <w:szCs w:val="20"/>
              </w:rPr>
              <w:t>22</w:t>
            </w:r>
          </w:p>
        </w:tc>
        <w:tc>
          <w:tcPr>
            <w:tcW w:w="0" w:type="auto"/>
            <w:tcBorders>
              <w:top w:val="nil"/>
              <w:left w:val="nil"/>
              <w:bottom w:val="single" w:sz="4" w:space="0" w:color="AEAAAA"/>
              <w:right w:val="single" w:sz="4" w:space="0" w:color="AEAAAA"/>
            </w:tcBorders>
            <w:shd w:val="clear" w:color="000000" w:fill="E2EFDA"/>
            <w:vAlign w:val="center"/>
            <w:hideMark/>
          </w:tcPr>
          <w:p w14:paraId="751312AA" w14:textId="77777777" w:rsidR="00AD5103" w:rsidRPr="00BD0CF4" w:rsidRDefault="00AD5103" w:rsidP="00DB4D6C">
            <w:pPr>
              <w:jc w:val="left"/>
              <w:rPr>
                <w:rFonts w:cs="Arial"/>
                <w:szCs w:val="20"/>
              </w:rPr>
            </w:pPr>
            <w:r w:rsidRPr="00BD0CF4">
              <w:rPr>
                <w:rFonts w:cs="Arial"/>
                <w:szCs w:val="20"/>
              </w:rPr>
              <w:t>Estande tipo V</w:t>
            </w:r>
          </w:p>
        </w:tc>
        <w:tc>
          <w:tcPr>
            <w:tcW w:w="0" w:type="auto"/>
            <w:tcBorders>
              <w:top w:val="nil"/>
              <w:left w:val="nil"/>
              <w:bottom w:val="single" w:sz="4" w:space="0" w:color="AEAAAA"/>
              <w:right w:val="single" w:sz="4" w:space="0" w:color="AEAAAA"/>
            </w:tcBorders>
            <w:shd w:val="clear" w:color="000000" w:fill="E2EFDA"/>
            <w:vAlign w:val="center"/>
            <w:hideMark/>
          </w:tcPr>
          <w:p w14:paraId="77BFF50C" w14:textId="77777777" w:rsidR="00AD5103" w:rsidRPr="00BD0CF4" w:rsidRDefault="00AD5103" w:rsidP="00DB4D6C">
            <w:pPr>
              <w:rPr>
                <w:rFonts w:cs="Arial"/>
                <w:szCs w:val="20"/>
              </w:rPr>
            </w:pPr>
            <w:r w:rsidRPr="00BD0CF4">
              <w:rPr>
                <w:rFonts w:cs="Arial"/>
                <w:szCs w:val="20"/>
              </w:rPr>
              <w:t>Locação de estandes, medindo 154m</w:t>
            </w:r>
            <w:proofErr w:type="gramStart"/>
            <w:r w:rsidRPr="00BD0CF4">
              <w:rPr>
                <w:rFonts w:cs="Arial"/>
                <w:szCs w:val="20"/>
              </w:rPr>
              <w:t>²</w:t>
            </w:r>
            <w:proofErr w:type="gramEnd"/>
            <w:r w:rsidRPr="00BD0CF4">
              <w:rPr>
                <w:rFonts w:cs="Arial"/>
                <w:szCs w:val="20"/>
              </w:rPr>
              <w:t xml:space="preserve">, com 1,10m altura, paredes com painéis TS dupla face branco com 4mm de espessura, emoldurados por perfis octogonais, travessas em cor natural leitosa de alumínio </w:t>
            </w:r>
            <w:proofErr w:type="spellStart"/>
            <w:r w:rsidRPr="00BD0CF4">
              <w:rPr>
                <w:rFonts w:cs="Arial"/>
                <w:szCs w:val="20"/>
              </w:rPr>
              <w:t>anodizados</w:t>
            </w:r>
            <w:proofErr w:type="spellEnd"/>
            <w:r w:rsidRPr="00BD0CF4">
              <w:rPr>
                <w:rFonts w:cs="Arial"/>
                <w:szCs w:val="20"/>
              </w:rPr>
              <w:t xml:space="preserve">, </w:t>
            </w:r>
            <w:r w:rsidRPr="00BD0CF4">
              <w:rPr>
                <w:rFonts w:cs="Arial"/>
                <w:szCs w:val="20"/>
              </w:rPr>
              <w:lastRenderedPageBreak/>
              <w:t>com no mínimo 10 pontos de tomadas trifásicas de 220v devidamente identificada com 3 pinos.</w:t>
            </w:r>
          </w:p>
        </w:tc>
        <w:tc>
          <w:tcPr>
            <w:tcW w:w="0" w:type="auto"/>
            <w:tcBorders>
              <w:top w:val="nil"/>
              <w:left w:val="nil"/>
              <w:bottom w:val="single" w:sz="4" w:space="0" w:color="AEAAAA"/>
              <w:right w:val="single" w:sz="4" w:space="0" w:color="AEAAAA"/>
            </w:tcBorders>
            <w:shd w:val="clear" w:color="000000" w:fill="E2EFDA"/>
            <w:vAlign w:val="center"/>
            <w:hideMark/>
          </w:tcPr>
          <w:p w14:paraId="1A28BFC7" w14:textId="77777777" w:rsidR="00AD5103" w:rsidRPr="00BD0CF4" w:rsidRDefault="00AD5103" w:rsidP="00DB4D6C">
            <w:pPr>
              <w:jc w:val="center"/>
              <w:rPr>
                <w:rFonts w:cs="Arial"/>
                <w:szCs w:val="20"/>
              </w:rPr>
            </w:pPr>
            <w:proofErr w:type="gramStart"/>
            <w:r w:rsidRPr="00BD0CF4">
              <w:rPr>
                <w:rFonts w:cs="Arial"/>
                <w:szCs w:val="20"/>
              </w:rPr>
              <w:lastRenderedPageBreak/>
              <w:t>1</w:t>
            </w:r>
            <w:proofErr w:type="gramEnd"/>
            <w:r w:rsidRPr="00BD0CF4">
              <w:rPr>
                <w:rFonts w:cs="Arial"/>
                <w:szCs w:val="20"/>
              </w:rPr>
              <w:t xml:space="preserve"> Estande</w:t>
            </w:r>
          </w:p>
        </w:tc>
        <w:tc>
          <w:tcPr>
            <w:tcW w:w="0" w:type="auto"/>
            <w:tcBorders>
              <w:top w:val="nil"/>
              <w:left w:val="nil"/>
              <w:bottom w:val="single" w:sz="4" w:space="0" w:color="AEAAAA"/>
              <w:right w:val="single" w:sz="4" w:space="0" w:color="AEAAAA"/>
            </w:tcBorders>
            <w:shd w:val="clear" w:color="000000" w:fill="E2EFDA"/>
            <w:vAlign w:val="center"/>
            <w:hideMark/>
          </w:tcPr>
          <w:p w14:paraId="2851F6DB"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6B7806EC" w14:textId="77777777" w:rsidR="00AD5103" w:rsidRPr="00BD0CF4" w:rsidRDefault="00AD5103" w:rsidP="00DB4D6C">
            <w:pPr>
              <w:jc w:val="center"/>
              <w:rPr>
                <w:rFonts w:cs="Arial"/>
                <w:szCs w:val="20"/>
              </w:rPr>
            </w:pPr>
            <w:proofErr w:type="gramStart"/>
            <w:r w:rsidRPr="00BD0CF4">
              <w:rPr>
                <w:rFonts w:cs="Arial"/>
                <w:szCs w:val="20"/>
              </w:rPr>
              <w:t>3</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76AE83FE" w14:textId="556B91CE"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200A95A5" w14:textId="6EAF480A" w:rsidR="00AD5103" w:rsidRPr="00BD0CF4" w:rsidRDefault="00AD5103" w:rsidP="00DB4D6C">
            <w:pPr>
              <w:jc w:val="left"/>
              <w:rPr>
                <w:rFonts w:cs="Arial"/>
                <w:szCs w:val="20"/>
              </w:rPr>
            </w:pPr>
          </w:p>
        </w:tc>
      </w:tr>
      <w:tr w:rsidR="00AD5103" w:rsidRPr="00BD0CF4" w14:paraId="7689D6E3"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C698B8F" w14:textId="77777777" w:rsidR="00AD5103" w:rsidRPr="00BD0CF4" w:rsidRDefault="00AD5103" w:rsidP="00DB4D6C">
            <w:pPr>
              <w:jc w:val="center"/>
              <w:rPr>
                <w:rFonts w:cs="Arial"/>
                <w:b/>
                <w:bCs/>
                <w:szCs w:val="20"/>
              </w:rPr>
            </w:pPr>
            <w:r>
              <w:rPr>
                <w:rFonts w:cs="Arial"/>
                <w:b/>
                <w:bCs/>
                <w:szCs w:val="20"/>
              </w:rPr>
              <w:lastRenderedPageBreak/>
              <w:t>23</w:t>
            </w:r>
          </w:p>
        </w:tc>
        <w:tc>
          <w:tcPr>
            <w:tcW w:w="0" w:type="auto"/>
            <w:tcBorders>
              <w:top w:val="nil"/>
              <w:left w:val="nil"/>
              <w:bottom w:val="single" w:sz="4" w:space="0" w:color="AEAAAA"/>
              <w:right w:val="single" w:sz="4" w:space="0" w:color="AEAAAA"/>
            </w:tcBorders>
            <w:shd w:val="clear" w:color="000000" w:fill="E2EFDA"/>
            <w:vAlign w:val="center"/>
            <w:hideMark/>
          </w:tcPr>
          <w:p w14:paraId="681BAA9D" w14:textId="77777777" w:rsidR="00AD5103" w:rsidRPr="00BD0CF4" w:rsidRDefault="00AD5103" w:rsidP="00DB4D6C">
            <w:pPr>
              <w:jc w:val="left"/>
              <w:rPr>
                <w:rFonts w:cs="Arial"/>
                <w:szCs w:val="20"/>
              </w:rPr>
            </w:pPr>
            <w:r w:rsidRPr="00BD0CF4">
              <w:rPr>
                <w:rFonts w:cs="Arial"/>
                <w:szCs w:val="20"/>
              </w:rPr>
              <w:t xml:space="preserve">Estande tipo </w:t>
            </w:r>
            <w:proofErr w:type="gramStart"/>
            <w:r w:rsidRPr="00BD0CF4">
              <w:rPr>
                <w:rFonts w:cs="Arial"/>
                <w:szCs w:val="20"/>
              </w:rPr>
              <w:t>VI</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086D35AF" w14:textId="77777777" w:rsidR="00AD5103" w:rsidRPr="00BD0CF4" w:rsidRDefault="00AD5103" w:rsidP="00DB4D6C">
            <w:pPr>
              <w:rPr>
                <w:rFonts w:cs="Arial"/>
                <w:szCs w:val="20"/>
              </w:rPr>
            </w:pPr>
            <w:r w:rsidRPr="00BD0CF4">
              <w:rPr>
                <w:rFonts w:cs="Arial"/>
                <w:szCs w:val="20"/>
              </w:rPr>
              <w:t>Locação de estandes, medindo 99m</w:t>
            </w:r>
            <w:proofErr w:type="gramStart"/>
            <w:r w:rsidRPr="00BD0CF4">
              <w:rPr>
                <w:rFonts w:cs="Arial"/>
                <w:szCs w:val="20"/>
              </w:rPr>
              <w:t>²</w:t>
            </w:r>
            <w:proofErr w:type="gramEnd"/>
            <w:r w:rsidRPr="00BD0CF4">
              <w:rPr>
                <w:rFonts w:cs="Arial"/>
                <w:szCs w:val="20"/>
              </w:rPr>
              <w:t xml:space="preserve">, com 1,10m altura, paredes com painéis TS dupla face branco com 4mm de espessura, emoldurados por perfis octogonais, travessas em cor natural leitosa de alumínio </w:t>
            </w:r>
            <w:proofErr w:type="spellStart"/>
            <w:r w:rsidRPr="00BD0CF4">
              <w:rPr>
                <w:rFonts w:cs="Arial"/>
                <w:szCs w:val="20"/>
              </w:rPr>
              <w:t>anodizados</w:t>
            </w:r>
            <w:proofErr w:type="spellEnd"/>
            <w:r w:rsidRPr="00BD0CF4">
              <w:rPr>
                <w:rFonts w:cs="Arial"/>
                <w:szCs w:val="20"/>
              </w:rPr>
              <w:t>, com no mínimo 10 pontos de tomadas trifásicas de 220v devidamente identificada com 3 pinos.</w:t>
            </w:r>
          </w:p>
        </w:tc>
        <w:tc>
          <w:tcPr>
            <w:tcW w:w="0" w:type="auto"/>
            <w:tcBorders>
              <w:top w:val="nil"/>
              <w:left w:val="nil"/>
              <w:bottom w:val="single" w:sz="4" w:space="0" w:color="AEAAAA"/>
              <w:right w:val="single" w:sz="4" w:space="0" w:color="AEAAAA"/>
            </w:tcBorders>
            <w:shd w:val="clear" w:color="000000" w:fill="E2EFDA"/>
            <w:vAlign w:val="center"/>
            <w:hideMark/>
          </w:tcPr>
          <w:p w14:paraId="60B13C96" w14:textId="77777777" w:rsidR="00AD5103" w:rsidRPr="00BD0CF4" w:rsidRDefault="00AD5103" w:rsidP="00DB4D6C">
            <w:pPr>
              <w:jc w:val="center"/>
              <w:rPr>
                <w:rFonts w:cs="Arial"/>
                <w:szCs w:val="20"/>
              </w:rPr>
            </w:pPr>
            <w:proofErr w:type="gramStart"/>
            <w:r w:rsidRPr="00BD0CF4">
              <w:rPr>
                <w:rFonts w:cs="Arial"/>
                <w:szCs w:val="20"/>
              </w:rPr>
              <w:t>1</w:t>
            </w:r>
            <w:proofErr w:type="gramEnd"/>
            <w:r w:rsidRPr="00BD0CF4">
              <w:rPr>
                <w:rFonts w:cs="Arial"/>
                <w:szCs w:val="20"/>
              </w:rPr>
              <w:t xml:space="preserve"> Estande</w:t>
            </w:r>
          </w:p>
        </w:tc>
        <w:tc>
          <w:tcPr>
            <w:tcW w:w="0" w:type="auto"/>
            <w:tcBorders>
              <w:top w:val="nil"/>
              <w:left w:val="nil"/>
              <w:bottom w:val="single" w:sz="4" w:space="0" w:color="AEAAAA"/>
              <w:right w:val="single" w:sz="4" w:space="0" w:color="AEAAAA"/>
            </w:tcBorders>
            <w:shd w:val="clear" w:color="000000" w:fill="E2EFDA"/>
            <w:vAlign w:val="center"/>
            <w:hideMark/>
          </w:tcPr>
          <w:p w14:paraId="0A6E214F"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3E008CDF" w14:textId="77777777" w:rsidR="00AD5103" w:rsidRPr="00BD0CF4" w:rsidRDefault="00AD5103" w:rsidP="00DB4D6C">
            <w:pPr>
              <w:jc w:val="center"/>
              <w:rPr>
                <w:rFonts w:cs="Arial"/>
                <w:szCs w:val="20"/>
              </w:rPr>
            </w:pPr>
            <w:proofErr w:type="gramStart"/>
            <w:r w:rsidRPr="00BD0CF4">
              <w:rPr>
                <w:rFonts w:cs="Arial"/>
                <w:szCs w:val="20"/>
              </w:rPr>
              <w:t>3</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36291131" w14:textId="241395EA" w:rsidR="00AD5103" w:rsidRPr="00BD0CF4" w:rsidRDefault="00AD5103" w:rsidP="00DB4D6C">
            <w:pPr>
              <w:jc w:val="center"/>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608557E5" w14:textId="1AC57483" w:rsidR="00AD5103" w:rsidRPr="00BD0CF4" w:rsidRDefault="00AD5103" w:rsidP="00DB4D6C">
            <w:pPr>
              <w:jc w:val="center"/>
              <w:rPr>
                <w:rFonts w:cs="Arial"/>
                <w:szCs w:val="20"/>
              </w:rPr>
            </w:pPr>
          </w:p>
        </w:tc>
      </w:tr>
      <w:tr w:rsidR="00AD5103" w:rsidRPr="00BD0CF4" w14:paraId="0D5BC74B"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105B57B" w14:textId="77777777" w:rsidR="00AD5103" w:rsidRPr="00BD0CF4" w:rsidRDefault="00AD5103" w:rsidP="00DB4D6C">
            <w:pPr>
              <w:jc w:val="center"/>
              <w:rPr>
                <w:rFonts w:cs="Arial"/>
                <w:b/>
                <w:bCs/>
                <w:szCs w:val="20"/>
              </w:rPr>
            </w:pPr>
            <w:r>
              <w:rPr>
                <w:rFonts w:cs="Arial"/>
                <w:b/>
                <w:bCs/>
                <w:szCs w:val="20"/>
              </w:rPr>
              <w:t>24</w:t>
            </w:r>
          </w:p>
        </w:tc>
        <w:tc>
          <w:tcPr>
            <w:tcW w:w="0" w:type="auto"/>
            <w:tcBorders>
              <w:top w:val="nil"/>
              <w:left w:val="nil"/>
              <w:bottom w:val="single" w:sz="4" w:space="0" w:color="AEAAAA"/>
              <w:right w:val="single" w:sz="4" w:space="0" w:color="AEAAAA"/>
            </w:tcBorders>
            <w:shd w:val="clear" w:color="000000" w:fill="E2EFDA"/>
            <w:vAlign w:val="center"/>
            <w:hideMark/>
          </w:tcPr>
          <w:p w14:paraId="731002A0" w14:textId="77777777" w:rsidR="00AD5103" w:rsidRPr="00BD0CF4" w:rsidRDefault="00AD5103" w:rsidP="00DB4D6C">
            <w:pPr>
              <w:jc w:val="left"/>
              <w:rPr>
                <w:rFonts w:cs="Arial"/>
                <w:szCs w:val="20"/>
              </w:rPr>
            </w:pPr>
            <w:r w:rsidRPr="00BD0CF4">
              <w:rPr>
                <w:rFonts w:cs="Arial"/>
                <w:szCs w:val="20"/>
              </w:rPr>
              <w:t>Divisórias</w:t>
            </w:r>
          </w:p>
        </w:tc>
        <w:tc>
          <w:tcPr>
            <w:tcW w:w="0" w:type="auto"/>
            <w:tcBorders>
              <w:top w:val="nil"/>
              <w:left w:val="nil"/>
              <w:bottom w:val="single" w:sz="4" w:space="0" w:color="AEAAAA"/>
              <w:right w:val="single" w:sz="4" w:space="0" w:color="AEAAAA"/>
            </w:tcBorders>
            <w:shd w:val="clear" w:color="000000" w:fill="E2EFDA"/>
            <w:vAlign w:val="center"/>
            <w:hideMark/>
          </w:tcPr>
          <w:p w14:paraId="4841B740" w14:textId="77777777" w:rsidR="00AD5103" w:rsidRPr="00BD0CF4" w:rsidRDefault="00AD5103" w:rsidP="00DB4D6C">
            <w:pPr>
              <w:rPr>
                <w:rFonts w:cs="Arial"/>
                <w:szCs w:val="20"/>
              </w:rPr>
            </w:pPr>
            <w:r w:rsidRPr="00BD0CF4">
              <w:rPr>
                <w:rFonts w:cs="Arial"/>
                <w:szCs w:val="20"/>
              </w:rPr>
              <w:t xml:space="preserve">Locação com montagem e desmontagem de divisórias para isolamento de área, com painéis TS dupla face branco com </w:t>
            </w:r>
            <w:proofErr w:type="gramStart"/>
            <w:r w:rsidRPr="00BD0CF4">
              <w:rPr>
                <w:rFonts w:cs="Arial"/>
                <w:szCs w:val="20"/>
              </w:rPr>
              <w:t>4mm</w:t>
            </w:r>
            <w:proofErr w:type="gramEnd"/>
            <w:r w:rsidRPr="00BD0CF4">
              <w:rPr>
                <w:rFonts w:cs="Arial"/>
                <w:szCs w:val="20"/>
              </w:rPr>
              <w:t xml:space="preserve"> de espessura, na altura mínima de 2,20 metros e 135 de comprimento, com no mínimo 10 pontos de tomadas trifásicas de 220v devidamente identificada com 3 pinos. .</w:t>
            </w:r>
          </w:p>
        </w:tc>
        <w:tc>
          <w:tcPr>
            <w:tcW w:w="0" w:type="auto"/>
            <w:tcBorders>
              <w:top w:val="nil"/>
              <w:left w:val="nil"/>
              <w:bottom w:val="single" w:sz="4" w:space="0" w:color="AEAAAA"/>
              <w:right w:val="single" w:sz="4" w:space="0" w:color="AEAAAA"/>
            </w:tcBorders>
            <w:shd w:val="clear" w:color="000000" w:fill="E2EFDA"/>
            <w:vAlign w:val="center"/>
            <w:hideMark/>
          </w:tcPr>
          <w:p w14:paraId="1C1FE74C" w14:textId="77777777" w:rsidR="00AD5103" w:rsidRPr="00BD0CF4" w:rsidRDefault="00AD5103" w:rsidP="00DB4D6C">
            <w:pPr>
              <w:jc w:val="center"/>
              <w:rPr>
                <w:rFonts w:cs="Arial"/>
                <w:szCs w:val="20"/>
              </w:rPr>
            </w:pPr>
            <w:proofErr w:type="gramStart"/>
            <w:r w:rsidRPr="00BD0CF4">
              <w:rPr>
                <w:rFonts w:cs="Arial"/>
                <w:szCs w:val="20"/>
              </w:rPr>
              <w:t>1</w:t>
            </w:r>
            <w:proofErr w:type="gramEnd"/>
            <w:r w:rsidRPr="00BD0CF4">
              <w:rPr>
                <w:rFonts w:cs="Arial"/>
                <w:szCs w:val="20"/>
              </w:rPr>
              <w:t xml:space="preserve"> Estande</w:t>
            </w:r>
          </w:p>
        </w:tc>
        <w:tc>
          <w:tcPr>
            <w:tcW w:w="0" w:type="auto"/>
            <w:tcBorders>
              <w:top w:val="nil"/>
              <w:left w:val="nil"/>
              <w:bottom w:val="single" w:sz="4" w:space="0" w:color="AEAAAA"/>
              <w:right w:val="single" w:sz="4" w:space="0" w:color="AEAAAA"/>
            </w:tcBorders>
            <w:shd w:val="clear" w:color="000000" w:fill="E2EFDA"/>
            <w:vAlign w:val="center"/>
            <w:hideMark/>
          </w:tcPr>
          <w:p w14:paraId="0EF9084F"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02C06CEF" w14:textId="77777777" w:rsidR="00AD5103" w:rsidRPr="00BD0CF4" w:rsidRDefault="00AD5103" w:rsidP="00DB4D6C">
            <w:pPr>
              <w:jc w:val="center"/>
              <w:rPr>
                <w:rFonts w:cs="Arial"/>
                <w:szCs w:val="20"/>
              </w:rPr>
            </w:pPr>
            <w:proofErr w:type="gramStart"/>
            <w:r w:rsidRPr="00BD0CF4">
              <w:rPr>
                <w:rFonts w:cs="Arial"/>
                <w:szCs w:val="20"/>
              </w:rPr>
              <w:t>3</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2B1FC313" w14:textId="0A146821"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7C8B76DC" w14:textId="1E6B010F" w:rsidR="00AD5103" w:rsidRPr="00BD0CF4" w:rsidRDefault="00AD5103" w:rsidP="00DB4D6C">
            <w:pPr>
              <w:jc w:val="left"/>
              <w:rPr>
                <w:rFonts w:cs="Arial"/>
                <w:szCs w:val="20"/>
              </w:rPr>
            </w:pPr>
          </w:p>
        </w:tc>
      </w:tr>
      <w:tr w:rsidR="00AD5103" w:rsidRPr="00BD0CF4" w14:paraId="02D881D8"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14F934FB" w14:textId="77777777" w:rsidR="00AD5103" w:rsidRPr="00BD0CF4" w:rsidRDefault="00AD5103" w:rsidP="00DB4D6C">
            <w:pPr>
              <w:jc w:val="center"/>
              <w:rPr>
                <w:rFonts w:cs="Arial"/>
                <w:b/>
                <w:bCs/>
                <w:szCs w:val="20"/>
              </w:rPr>
            </w:pPr>
            <w:r>
              <w:rPr>
                <w:rFonts w:cs="Arial"/>
                <w:b/>
                <w:bCs/>
                <w:szCs w:val="20"/>
              </w:rPr>
              <w:t>25</w:t>
            </w:r>
          </w:p>
        </w:tc>
        <w:tc>
          <w:tcPr>
            <w:tcW w:w="0" w:type="auto"/>
            <w:tcBorders>
              <w:top w:val="nil"/>
              <w:left w:val="nil"/>
              <w:bottom w:val="single" w:sz="4" w:space="0" w:color="AEAAAA"/>
              <w:right w:val="single" w:sz="4" w:space="0" w:color="AEAAAA"/>
            </w:tcBorders>
            <w:shd w:val="clear" w:color="000000" w:fill="E2EFDA"/>
            <w:vAlign w:val="center"/>
            <w:hideMark/>
          </w:tcPr>
          <w:p w14:paraId="37724585" w14:textId="77777777" w:rsidR="00AD5103" w:rsidRPr="00BD0CF4" w:rsidRDefault="00AD5103" w:rsidP="00DB4D6C">
            <w:pPr>
              <w:jc w:val="left"/>
              <w:rPr>
                <w:rFonts w:cs="Arial"/>
                <w:szCs w:val="20"/>
              </w:rPr>
            </w:pPr>
            <w:r w:rsidRPr="00BD0CF4">
              <w:rPr>
                <w:rFonts w:cs="Arial"/>
                <w:szCs w:val="20"/>
              </w:rPr>
              <w:t xml:space="preserve">Palco </w:t>
            </w:r>
            <w:proofErr w:type="gramStart"/>
            <w:r w:rsidRPr="00BD0CF4">
              <w:rPr>
                <w:rFonts w:cs="Arial"/>
                <w:szCs w:val="20"/>
              </w:rPr>
              <w:t>1</w:t>
            </w:r>
            <w:proofErr w:type="gramEnd"/>
            <w:r w:rsidRPr="00BD0CF4">
              <w:rPr>
                <w:rFonts w:cs="Arial"/>
                <w:szCs w:val="20"/>
              </w:rPr>
              <w:t xml:space="preserve"> (auditório) </w:t>
            </w:r>
          </w:p>
        </w:tc>
        <w:tc>
          <w:tcPr>
            <w:tcW w:w="0" w:type="auto"/>
            <w:tcBorders>
              <w:top w:val="nil"/>
              <w:left w:val="nil"/>
              <w:bottom w:val="single" w:sz="4" w:space="0" w:color="AEAAAA"/>
              <w:right w:val="single" w:sz="4" w:space="0" w:color="AEAAAA"/>
            </w:tcBorders>
            <w:shd w:val="clear" w:color="000000" w:fill="E2EFDA"/>
            <w:vAlign w:val="center"/>
            <w:hideMark/>
          </w:tcPr>
          <w:p w14:paraId="35E1CBF8" w14:textId="77777777" w:rsidR="00AD5103" w:rsidRPr="00BD0CF4" w:rsidRDefault="00AD5103" w:rsidP="00DB4D6C">
            <w:pPr>
              <w:rPr>
                <w:rFonts w:cs="Arial"/>
                <w:szCs w:val="20"/>
              </w:rPr>
            </w:pPr>
            <w:r w:rsidRPr="00BD0CF4">
              <w:rPr>
                <w:rFonts w:cs="Arial"/>
                <w:szCs w:val="20"/>
              </w:rPr>
              <w:t>Prestação de serviços em locação com montagem e desmontagem 01 (um) palco: estrutura tubular reforçada, com peças modulares, dimensões 20 m x 3,2m e 1,2m de altura, tablado de madeira, forrado com carpete preto, acabamento com tecido preto nas laterais inferiores e frontal inferior, duas escadas reforçadas (uma em cada lateral) com corrimão, com as laterais cobertas com tecido</w:t>
            </w:r>
            <w:proofErr w:type="gramStart"/>
            <w:r w:rsidRPr="00BD0CF4">
              <w:rPr>
                <w:rFonts w:cs="Arial"/>
                <w:szCs w:val="20"/>
              </w:rPr>
              <w:t xml:space="preserve">  </w:t>
            </w:r>
            <w:proofErr w:type="gramEnd"/>
            <w:r w:rsidRPr="00BD0CF4">
              <w:rPr>
                <w:rFonts w:cs="Arial"/>
                <w:szCs w:val="20"/>
              </w:rPr>
              <w:t>preto, com no mínimo 10 pontos de tomadas trifásicas de 220v devidamente identificada com 3 pinos, montagem e desmontagem por conta do fornecedor</w:t>
            </w:r>
          </w:p>
        </w:tc>
        <w:tc>
          <w:tcPr>
            <w:tcW w:w="0" w:type="auto"/>
            <w:tcBorders>
              <w:top w:val="nil"/>
              <w:left w:val="nil"/>
              <w:bottom w:val="single" w:sz="4" w:space="0" w:color="AEAAAA"/>
              <w:right w:val="single" w:sz="4" w:space="0" w:color="AEAAAA"/>
            </w:tcBorders>
            <w:shd w:val="clear" w:color="000000" w:fill="E2EFDA"/>
            <w:vAlign w:val="center"/>
            <w:hideMark/>
          </w:tcPr>
          <w:p w14:paraId="325ABBF7" w14:textId="77777777" w:rsidR="00AD5103" w:rsidRPr="00BD0CF4" w:rsidRDefault="00AD5103" w:rsidP="00DB4D6C">
            <w:pPr>
              <w:jc w:val="center"/>
              <w:rPr>
                <w:rFonts w:cs="Arial"/>
                <w:szCs w:val="20"/>
              </w:rPr>
            </w:pPr>
            <w:proofErr w:type="gramStart"/>
            <w:r w:rsidRPr="00BD0CF4">
              <w:rPr>
                <w:rFonts w:cs="Arial"/>
                <w:szCs w:val="20"/>
              </w:rPr>
              <w:t>1</w:t>
            </w:r>
            <w:proofErr w:type="gramEnd"/>
            <w:r w:rsidRPr="00BD0CF4">
              <w:rPr>
                <w:rFonts w:cs="Arial"/>
                <w:szCs w:val="20"/>
              </w:rPr>
              <w:t xml:space="preserve"> Palco</w:t>
            </w:r>
          </w:p>
        </w:tc>
        <w:tc>
          <w:tcPr>
            <w:tcW w:w="0" w:type="auto"/>
            <w:tcBorders>
              <w:top w:val="nil"/>
              <w:left w:val="nil"/>
              <w:bottom w:val="single" w:sz="4" w:space="0" w:color="AEAAAA"/>
              <w:right w:val="single" w:sz="4" w:space="0" w:color="AEAAAA"/>
            </w:tcBorders>
            <w:shd w:val="clear" w:color="000000" w:fill="E2EFDA"/>
            <w:vAlign w:val="center"/>
            <w:hideMark/>
          </w:tcPr>
          <w:p w14:paraId="5DE9C886"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6CBE95B1" w14:textId="77777777" w:rsidR="00AD5103" w:rsidRPr="00BD0CF4" w:rsidRDefault="00AD5103" w:rsidP="00DB4D6C">
            <w:pPr>
              <w:jc w:val="center"/>
              <w:rPr>
                <w:rFonts w:cs="Arial"/>
                <w:szCs w:val="20"/>
              </w:rPr>
            </w:pPr>
            <w:proofErr w:type="gramStart"/>
            <w:r w:rsidRPr="00BD0CF4">
              <w:rPr>
                <w:rFonts w:cs="Arial"/>
                <w:szCs w:val="20"/>
              </w:rPr>
              <w:t>3</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66819F69" w14:textId="2473E1A4"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15CD5F95" w14:textId="4BEB7EFF" w:rsidR="00AD5103" w:rsidRPr="00BD0CF4" w:rsidRDefault="00AD5103" w:rsidP="00DB4D6C">
            <w:pPr>
              <w:jc w:val="left"/>
              <w:rPr>
                <w:rFonts w:cs="Arial"/>
                <w:szCs w:val="20"/>
              </w:rPr>
            </w:pPr>
          </w:p>
        </w:tc>
      </w:tr>
      <w:tr w:rsidR="00AD5103" w:rsidRPr="00BD0CF4" w14:paraId="57498BF7"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6F9DD1D" w14:textId="77777777" w:rsidR="00AD5103" w:rsidRPr="00BD0CF4" w:rsidRDefault="00AD5103" w:rsidP="00DB4D6C">
            <w:pPr>
              <w:jc w:val="center"/>
              <w:rPr>
                <w:rFonts w:cs="Arial"/>
                <w:b/>
                <w:bCs/>
                <w:szCs w:val="20"/>
              </w:rPr>
            </w:pPr>
            <w:r>
              <w:rPr>
                <w:rFonts w:cs="Arial"/>
                <w:b/>
                <w:bCs/>
                <w:szCs w:val="20"/>
              </w:rPr>
              <w:t>26</w:t>
            </w:r>
          </w:p>
        </w:tc>
        <w:tc>
          <w:tcPr>
            <w:tcW w:w="0" w:type="auto"/>
            <w:tcBorders>
              <w:top w:val="nil"/>
              <w:left w:val="nil"/>
              <w:bottom w:val="single" w:sz="4" w:space="0" w:color="AEAAAA"/>
              <w:right w:val="single" w:sz="4" w:space="0" w:color="AEAAAA"/>
            </w:tcBorders>
            <w:shd w:val="clear" w:color="000000" w:fill="E2EFDA"/>
            <w:vAlign w:val="center"/>
            <w:hideMark/>
          </w:tcPr>
          <w:p w14:paraId="7AA46A5D" w14:textId="77777777" w:rsidR="00AD5103" w:rsidRPr="00BD0CF4" w:rsidRDefault="00AD5103" w:rsidP="00DB4D6C">
            <w:pPr>
              <w:jc w:val="left"/>
              <w:rPr>
                <w:rFonts w:cs="Arial"/>
                <w:szCs w:val="20"/>
              </w:rPr>
            </w:pPr>
            <w:r w:rsidRPr="00BD0CF4">
              <w:rPr>
                <w:rFonts w:cs="Arial"/>
                <w:szCs w:val="20"/>
              </w:rPr>
              <w:t xml:space="preserve">Palco </w:t>
            </w:r>
            <w:proofErr w:type="gramStart"/>
            <w:r w:rsidRPr="00BD0CF4">
              <w:rPr>
                <w:rFonts w:cs="Arial"/>
                <w:szCs w:val="20"/>
              </w:rPr>
              <w:t>2</w:t>
            </w:r>
            <w:proofErr w:type="gramEnd"/>
            <w:r w:rsidRPr="00BD0CF4">
              <w:rPr>
                <w:rFonts w:cs="Arial"/>
                <w:szCs w:val="20"/>
              </w:rPr>
              <w:t xml:space="preserve"> (Foyer) </w:t>
            </w:r>
          </w:p>
        </w:tc>
        <w:tc>
          <w:tcPr>
            <w:tcW w:w="0" w:type="auto"/>
            <w:tcBorders>
              <w:top w:val="nil"/>
              <w:left w:val="nil"/>
              <w:bottom w:val="single" w:sz="4" w:space="0" w:color="AEAAAA"/>
              <w:right w:val="single" w:sz="4" w:space="0" w:color="AEAAAA"/>
            </w:tcBorders>
            <w:shd w:val="clear" w:color="000000" w:fill="E2EFDA"/>
            <w:vAlign w:val="center"/>
            <w:hideMark/>
          </w:tcPr>
          <w:p w14:paraId="109177E9" w14:textId="77777777" w:rsidR="00AD5103" w:rsidRPr="00BD0CF4" w:rsidRDefault="00AD5103" w:rsidP="00DB4D6C">
            <w:pPr>
              <w:rPr>
                <w:rFonts w:cs="Arial"/>
                <w:szCs w:val="20"/>
              </w:rPr>
            </w:pPr>
            <w:r w:rsidRPr="00BD0CF4">
              <w:rPr>
                <w:rFonts w:cs="Arial"/>
                <w:szCs w:val="20"/>
              </w:rPr>
              <w:t xml:space="preserve">Prestação de serviços em locação com montagem e desmontagem de 01 (um) palco: estrutura tubular reforçada, com peças modulares, dimensões: 12mx4m e 1m de altura, tablado de madeira, forrado com carpete preto, acabamento com tecido preto nas laterais inferiores e frontal inferior, duas escadas reforçadas (uma em cada lateral) com corrimão, </w:t>
            </w:r>
            <w:r w:rsidRPr="00BD0CF4">
              <w:rPr>
                <w:rFonts w:cs="Arial"/>
                <w:szCs w:val="20"/>
              </w:rPr>
              <w:lastRenderedPageBreak/>
              <w:t xml:space="preserve">com as laterais cobertas com tecido preto, com no mínimo 10 pontos de tomadas trifásicas de </w:t>
            </w:r>
            <w:proofErr w:type="gramStart"/>
            <w:r w:rsidRPr="00BD0CF4">
              <w:rPr>
                <w:rFonts w:cs="Arial"/>
                <w:szCs w:val="20"/>
              </w:rPr>
              <w:t>220v</w:t>
            </w:r>
            <w:proofErr w:type="gramEnd"/>
            <w:r w:rsidRPr="00BD0CF4">
              <w:rPr>
                <w:rFonts w:cs="Arial"/>
                <w:szCs w:val="20"/>
              </w:rPr>
              <w:t xml:space="preserve"> devidamente identificada com 3 pinos, montagem e desmontagem por conta do fornecedor</w:t>
            </w:r>
          </w:p>
        </w:tc>
        <w:tc>
          <w:tcPr>
            <w:tcW w:w="0" w:type="auto"/>
            <w:tcBorders>
              <w:top w:val="nil"/>
              <w:left w:val="nil"/>
              <w:bottom w:val="single" w:sz="4" w:space="0" w:color="AEAAAA"/>
              <w:right w:val="single" w:sz="4" w:space="0" w:color="AEAAAA"/>
            </w:tcBorders>
            <w:shd w:val="clear" w:color="000000" w:fill="E2EFDA"/>
            <w:vAlign w:val="center"/>
            <w:hideMark/>
          </w:tcPr>
          <w:p w14:paraId="37B1DE84" w14:textId="77777777" w:rsidR="00AD5103" w:rsidRPr="00BD0CF4" w:rsidRDefault="00AD5103" w:rsidP="00DB4D6C">
            <w:pPr>
              <w:jc w:val="center"/>
              <w:rPr>
                <w:rFonts w:cs="Arial"/>
                <w:szCs w:val="20"/>
              </w:rPr>
            </w:pPr>
            <w:proofErr w:type="gramStart"/>
            <w:r w:rsidRPr="00BD0CF4">
              <w:rPr>
                <w:rFonts w:cs="Arial"/>
                <w:szCs w:val="20"/>
              </w:rPr>
              <w:lastRenderedPageBreak/>
              <w:t>1</w:t>
            </w:r>
            <w:proofErr w:type="gramEnd"/>
            <w:r w:rsidRPr="00BD0CF4">
              <w:rPr>
                <w:rFonts w:cs="Arial"/>
                <w:szCs w:val="20"/>
              </w:rPr>
              <w:t xml:space="preserve"> Palco</w:t>
            </w:r>
          </w:p>
        </w:tc>
        <w:tc>
          <w:tcPr>
            <w:tcW w:w="0" w:type="auto"/>
            <w:tcBorders>
              <w:top w:val="nil"/>
              <w:left w:val="nil"/>
              <w:bottom w:val="single" w:sz="4" w:space="0" w:color="AEAAAA"/>
              <w:right w:val="single" w:sz="4" w:space="0" w:color="AEAAAA"/>
            </w:tcBorders>
            <w:shd w:val="clear" w:color="000000" w:fill="E2EFDA"/>
            <w:vAlign w:val="center"/>
            <w:hideMark/>
          </w:tcPr>
          <w:p w14:paraId="3DB2429F"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7AB2B157" w14:textId="77777777" w:rsidR="00AD5103" w:rsidRPr="00BD0CF4" w:rsidRDefault="00AD5103" w:rsidP="00DB4D6C">
            <w:pPr>
              <w:jc w:val="center"/>
              <w:rPr>
                <w:rFonts w:cs="Arial"/>
                <w:szCs w:val="20"/>
              </w:rPr>
            </w:pPr>
            <w:proofErr w:type="gramStart"/>
            <w:r w:rsidRPr="00BD0CF4">
              <w:rPr>
                <w:rFonts w:cs="Arial"/>
                <w:szCs w:val="20"/>
              </w:rPr>
              <w:t>3</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344A3FCE" w14:textId="1021A660"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1F7E9C94" w14:textId="0CA424BA" w:rsidR="00AD5103" w:rsidRPr="00BD0CF4" w:rsidRDefault="00AD5103" w:rsidP="00DB4D6C">
            <w:pPr>
              <w:jc w:val="left"/>
              <w:rPr>
                <w:rFonts w:cs="Arial"/>
                <w:szCs w:val="20"/>
              </w:rPr>
            </w:pPr>
          </w:p>
        </w:tc>
      </w:tr>
      <w:tr w:rsidR="00AD5103" w:rsidRPr="00BD0CF4" w14:paraId="2DDCCAC6"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3B8B7765" w14:textId="77777777" w:rsidR="00AD5103" w:rsidRPr="00BD0CF4" w:rsidRDefault="00AD5103" w:rsidP="00DB4D6C">
            <w:pPr>
              <w:jc w:val="center"/>
              <w:rPr>
                <w:rFonts w:cs="Arial"/>
                <w:b/>
                <w:bCs/>
                <w:szCs w:val="20"/>
              </w:rPr>
            </w:pPr>
            <w:r>
              <w:rPr>
                <w:rFonts w:cs="Arial"/>
                <w:b/>
                <w:bCs/>
                <w:szCs w:val="20"/>
              </w:rPr>
              <w:lastRenderedPageBreak/>
              <w:t>27</w:t>
            </w:r>
          </w:p>
        </w:tc>
        <w:tc>
          <w:tcPr>
            <w:tcW w:w="0" w:type="auto"/>
            <w:tcBorders>
              <w:top w:val="nil"/>
              <w:left w:val="nil"/>
              <w:bottom w:val="single" w:sz="4" w:space="0" w:color="AEAAAA"/>
              <w:right w:val="single" w:sz="4" w:space="0" w:color="AEAAAA"/>
            </w:tcBorders>
            <w:shd w:val="clear" w:color="000000" w:fill="E2EFDA"/>
            <w:vAlign w:val="center"/>
            <w:hideMark/>
          </w:tcPr>
          <w:p w14:paraId="70703069" w14:textId="77777777" w:rsidR="00AD5103" w:rsidRPr="00BD0CF4" w:rsidRDefault="00AD5103" w:rsidP="00DB4D6C">
            <w:pPr>
              <w:jc w:val="left"/>
              <w:rPr>
                <w:rFonts w:cs="Arial"/>
                <w:szCs w:val="20"/>
              </w:rPr>
            </w:pPr>
            <w:r w:rsidRPr="00BD0CF4">
              <w:rPr>
                <w:rFonts w:cs="Arial"/>
                <w:szCs w:val="20"/>
              </w:rPr>
              <w:t xml:space="preserve">Planta em Vaso de Chão e </w:t>
            </w:r>
            <w:proofErr w:type="spellStart"/>
            <w:r w:rsidRPr="00BD0CF4">
              <w:rPr>
                <w:rFonts w:cs="Arial"/>
                <w:szCs w:val="20"/>
              </w:rPr>
              <w:t>Cachepô</w:t>
            </w:r>
            <w:proofErr w:type="spellEnd"/>
          </w:p>
        </w:tc>
        <w:tc>
          <w:tcPr>
            <w:tcW w:w="0" w:type="auto"/>
            <w:tcBorders>
              <w:top w:val="nil"/>
              <w:left w:val="nil"/>
              <w:bottom w:val="single" w:sz="4" w:space="0" w:color="AEAAAA"/>
              <w:right w:val="single" w:sz="4" w:space="0" w:color="AEAAAA"/>
            </w:tcBorders>
            <w:shd w:val="clear" w:color="000000" w:fill="E2EFDA"/>
            <w:vAlign w:val="center"/>
            <w:hideMark/>
          </w:tcPr>
          <w:p w14:paraId="1AFE1A5E" w14:textId="77777777" w:rsidR="00AD5103" w:rsidRPr="00BD0CF4" w:rsidRDefault="00AD5103" w:rsidP="00DB4D6C">
            <w:pPr>
              <w:rPr>
                <w:rFonts w:cs="Arial"/>
                <w:szCs w:val="20"/>
              </w:rPr>
            </w:pPr>
            <w:r w:rsidRPr="00BD0CF4">
              <w:rPr>
                <w:rFonts w:cs="Arial"/>
                <w:szCs w:val="20"/>
              </w:rPr>
              <w:t xml:space="preserve">Planta com 1,70m de altura mínima e </w:t>
            </w:r>
            <w:proofErr w:type="spellStart"/>
            <w:r w:rsidRPr="00BD0CF4">
              <w:rPr>
                <w:rFonts w:cs="Arial"/>
                <w:szCs w:val="20"/>
              </w:rPr>
              <w:t>cachepô</w:t>
            </w:r>
            <w:proofErr w:type="spellEnd"/>
            <w:r w:rsidRPr="00BD0CF4">
              <w:rPr>
                <w:rFonts w:cs="Arial"/>
                <w:szCs w:val="20"/>
              </w:rPr>
              <w:t xml:space="preserve"> de 0,60m x 0,60m x 0,60m.</w:t>
            </w:r>
          </w:p>
        </w:tc>
        <w:tc>
          <w:tcPr>
            <w:tcW w:w="0" w:type="auto"/>
            <w:tcBorders>
              <w:top w:val="nil"/>
              <w:left w:val="nil"/>
              <w:bottom w:val="single" w:sz="4" w:space="0" w:color="AEAAAA"/>
              <w:right w:val="single" w:sz="4" w:space="0" w:color="AEAAAA"/>
            </w:tcBorders>
            <w:shd w:val="clear" w:color="000000" w:fill="E2EFDA"/>
            <w:vAlign w:val="center"/>
            <w:hideMark/>
          </w:tcPr>
          <w:p w14:paraId="2146431F" w14:textId="77777777" w:rsidR="00AD5103" w:rsidRPr="00BD0CF4" w:rsidRDefault="00AD5103" w:rsidP="00DB4D6C">
            <w:pPr>
              <w:jc w:val="center"/>
              <w:rPr>
                <w:rFonts w:cs="Arial"/>
                <w:szCs w:val="20"/>
              </w:rPr>
            </w:pPr>
            <w:r>
              <w:rPr>
                <w:rFonts w:cs="Arial"/>
                <w:szCs w:val="20"/>
              </w:rPr>
              <w:t>16</w:t>
            </w:r>
            <w:r w:rsidRPr="00BD0CF4">
              <w:rPr>
                <w:rFonts w:cs="Arial"/>
                <w:szCs w:val="20"/>
              </w:rPr>
              <w:t xml:space="preserve"> Unidades</w:t>
            </w:r>
          </w:p>
        </w:tc>
        <w:tc>
          <w:tcPr>
            <w:tcW w:w="0" w:type="auto"/>
            <w:tcBorders>
              <w:top w:val="nil"/>
              <w:left w:val="nil"/>
              <w:bottom w:val="single" w:sz="4" w:space="0" w:color="AEAAAA"/>
              <w:right w:val="single" w:sz="4" w:space="0" w:color="AEAAAA"/>
            </w:tcBorders>
            <w:shd w:val="clear" w:color="000000" w:fill="E2EFDA"/>
            <w:vAlign w:val="center"/>
            <w:hideMark/>
          </w:tcPr>
          <w:p w14:paraId="1F89ADDE"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7FDFDA90" w14:textId="77777777" w:rsidR="00AD5103" w:rsidRPr="00BD0CF4" w:rsidRDefault="00AD5103" w:rsidP="00DB4D6C">
            <w:pPr>
              <w:jc w:val="center"/>
              <w:rPr>
                <w:rFonts w:cs="Arial"/>
                <w:b/>
                <w:bCs/>
                <w:szCs w:val="20"/>
              </w:rPr>
            </w:pPr>
            <w:r>
              <w:rPr>
                <w:rFonts w:cs="Arial"/>
                <w:b/>
                <w:bCs/>
                <w:szCs w:val="20"/>
              </w:rPr>
              <w:t>48</w:t>
            </w:r>
          </w:p>
        </w:tc>
        <w:tc>
          <w:tcPr>
            <w:tcW w:w="1428" w:type="dxa"/>
            <w:tcBorders>
              <w:top w:val="nil"/>
              <w:left w:val="nil"/>
              <w:bottom w:val="single" w:sz="4" w:space="0" w:color="AEAAAA"/>
              <w:right w:val="single" w:sz="4" w:space="0" w:color="AEAAAA"/>
            </w:tcBorders>
            <w:shd w:val="clear" w:color="000000" w:fill="FFFFFF"/>
            <w:vAlign w:val="center"/>
          </w:tcPr>
          <w:p w14:paraId="49D0BA00" w14:textId="560ED847"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677C7D38" w14:textId="75F86A31" w:rsidR="00AD5103" w:rsidRPr="00BD0CF4" w:rsidRDefault="00AD5103" w:rsidP="00DB4D6C">
            <w:pPr>
              <w:jc w:val="left"/>
              <w:rPr>
                <w:rFonts w:cs="Arial"/>
                <w:szCs w:val="20"/>
              </w:rPr>
            </w:pPr>
          </w:p>
        </w:tc>
      </w:tr>
      <w:tr w:rsidR="00AD5103" w:rsidRPr="00BD0CF4" w14:paraId="1B1B8ABB"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0A5BEA52" w14:textId="77777777" w:rsidR="00AD5103" w:rsidRPr="00BD0CF4" w:rsidRDefault="00AD5103" w:rsidP="00DB4D6C">
            <w:pPr>
              <w:jc w:val="center"/>
              <w:rPr>
                <w:rFonts w:cs="Arial"/>
                <w:b/>
                <w:bCs/>
                <w:szCs w:val="20"/>
              </w:rPr>
            </w:pPr>
            <w:r>
              <w:rPr>
                <w:rFonts w:cs="Arial"/>
                <w:b/>
                <w:bCs/>
                <w:szCs w:val="20"/>
              </w:rPr>
              <w:t>28</w:t>
            </w:r>
          </w:p>
        </w:tc>
        <w:tc>
          <w:tcPr>
            <w:tcW w:w="0" w:type="auto"/>
            <w:tcBorders>
              <w:top w:val="nil"/>
              <w:left w:val="nil"/>
              <w:bottom w:val="single" w:sz="4" w:space="0" w:color="AEAAAA"/>
              <w:right w:val="single" w:sz="4" w:space="0" w:color="AEAAAA"/>
            </w:tcBorders>
            <w:shd w:val="clear" w:color="000000" w:fill="E2EFDA"/>
            <w:vAlign w:val="center"/>
            <w:hideMark/>
          </w:tcPr>
          <w:p w14:paraId="0338FDD8" w14:textId="77777777" w:rsidR="00AD5103" w:rsidRPr="00BD0CF4" w:rsidRDefault="00AD5103" w:rsidP="00DB4D6C">
            <w:pPr>
              <w:jc w:val="left"/>
              <w:rPr>
                <w:rFonts w:cs="Arial"/>
                <w:szCs w:val="20"/>
              </w:rPr>
            </w:pPr>
            <w:r w:rsidRPr="00BD0CF4">
              <w:rPr>
                <w:rFonts w:cs="Arial"/>
                <w:szCs w:val="20"/>
              </w:rPr>
              <w:t>Poltronas</w:t>
            </w:r>
          </w:p>
        </w:tc>
        <w:tc>
          <w:tcPr>
            <w:tcW w:w="0" w:type="auto"/>
            <w:tcBorders>
              <w:top w:val="nil"/>
              <w:left w:val="nil"/>
              <w:bottom w:val="single" w:sz="4" w:space="0" w:color="AEAAAA"/>
              <w:right w:val="single" w:sz="4" w:space="0" w:color="AEAAAA"/>
            </w:tcBorders>
            <w:shd w:val="clear" w:color="000000" w:fill="E2EFDA"/>
            <w:vAlign w:val="center"/>
            <w:hideMark/>
          </w:tcPr>
          <w:p w14:paraId="3C6F07D5" w14:textId="77777777" w:rsidR="00AD5103" w:rsidRPr="00BD0CF4" w:rsidRDefault="00AD5103" w:rsidP="00DB4D6C">
            <w:pPr>
              <w:rPr>
                <w:rFonts w:cs="Arial"/>
                <w:szCs w:val="20"/>
              </w:rPr>
            </w:pPr>
            <w:r w:rsidRPr="00BD0CF4">
              <w:rPr>
                <w:rFonts w:cs="Arial"/>
                <w:szCs w:val="20"/>
              </w:rPr>
              <w:t xml:space="preserve">Revestida com espuma de poliuretano, manta acrílica e acabamento em couro sintético ou poliéster na cor preta. </w:t>
            </w:r>
            <w:proofErr w:type="gramStart"/>
            <w:r w:rsidRPr="00BD0CF4">
              <w:rPr>
                <w:rFonts w:cs="Arial"/>
                <w:szCs w:val="20"/>
              </w:rPr>
              <w:t>modelo</w:t>
            </w:r>
            <w:proofErr w:type="gramEnd"/>
            <w:r w:rsidRPr="00BD0CF4">
              <w:rPr>
                <w:rFonts w:cs="Arial"/>
                <w:szCs w:val="20"/>
              </w:rPr>
              <w:t xml:space="preserve"> com linhas retas.  </w:t>
            </w:r>
            <w:proofErr w:type="gramStart"/>
            <w:r w:rsidRPr="00BD0CF4">
              <w:rPr>
                <w:rFonts w:cs="Arial"/>
                <w:szCs w:val="20"/>
              </w:rPr>
              <w:t>limpa</w:t>
            </w:r>
            <w:proofErr w:type="gramEnd"/>
            <w:r w:rsidRPr="00BD0CF4">
              <w:rPr>
                <w:rFonts w:cs="Arial"/>
                <w:szCs w:val="20"/>
              </w:rPr>
              <w:t>, sem manchas, rasgos, furos ou costuras se desfazendo.</w:t>
            </w:r>
          </w:p>
        </w:tc>
        <w:tc>
          <w:tcPr>
            <w:tcW w:w="0" w:type="auto"/>
            <w:tcBorders>
              <w:top w:val="nil"/>
              <w:left w:val="nil"/>
              <w:bottom w:val="single" w:sz="4" w:space="0" w:color="AEAAAA"/>
              <w:right w:val="single" w:sz="4" w:space="0" w:color="AEAAAA"/>
            </w:tcBorders>
            <w:shd w:val="clear" w:color="000000" w:fill="E2EFDA"/>
            <w:vAlign w:val="center"/>
            <w:hideMark/>
          </w:tcPr>
          <w:p w14:paraId="0A8C5159" w14:textId="77777777" w:rsidR="00AD5103" w:rsidRPr="00BD0CF4" w:rsidRDefault="00AD5103" w:rsidP="00DB4D6C">
            <w:pPr>
              <w:jc w:val="center"/>
              <w:rPr>
                <w:rFonts w:cs="Arial"/>
                <w:szCs w:val="20"/>
              </w:rPr>
            </w:pPr>
            <w:r w:rsidRPr="00BD0CF4">
              <w:rPr>
                <w:rFonts w:cs="Arial"/>
                <w:szCs w:val="20"/>
              </w:rPr>
              <w:t>10 Poltronas</w:t>
            </w:r>
          </w:p>
        </w:tc>
        <w:tc>
          <w:tcPr>
            <w:tcW w:w="0" w:type="auto"/>
            <w:tcBorders>
              <w:top w:val="nil"/>
              <w:left w:val="nil"/>
              <w:bottom w:val="single" w:sz="4" w:space="0" w:color="AEAAAA"/>
              <w:right w:val="single" w:sz="4" w:space="0" w:color="AEAAAA"/>
            </w:tcBorders>
            <w:shd w:val="clear" w:color="000000" w:fill="E2EFDA"/>
            <w:vAlign w:val="center"/>
            <w:hideMark/>
          </w:tcPr>
          <w:p w14:paraId="44197B14"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20938D80" w14:textId="77777777" w:rsidR="00AD5103" w:rsidRPr="00BD0CF4" w:rsidRDefault="00AD5103" w:rsidP="00DB4D6C">
            <w:pPr>
              <w:jc w:val="center"/>
              <w:rPr>
                <w:rFonts w:cs="Arial"/>
                <w:szCs w:val="20"/>
              </w:rPr>
            </w:pPr>
            <w:r w:rsidRPr="00BD0CF4">
              <w:rPr>
                <w:rFonts w:cs="Arial"/>
                <w:szCs w:val="20"/>
              </w:rPr>
              <w:t>30</w:t>
            </w:r>
          </w:p>
        </w:tc>
        <w:tc>
          <w:tcPr>
            <w:tcW w:w="1428" w:type="dxa"/>
            <w:tcBorders>
              <w:top w:val="nil"/>
              <w:left w:val="nil"/>
              <w:bottom w:val="single" w:sz="4" w:space="0" w:color="AEAAAA"/>
              <w:right w:val="single" w:sz="4" w:space="0" w:color="AEAAAA"/>
            </w:tcBorders>
            <w:shd w:val="clear" w:color="000000" w:fill="FFFFFF"/>
            <w:vAlign w:val="center"/>
          </w:tcPr>
          <w:p w14:paraId="57A83C2B" w14:textId="21DBF12D"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6C192133" w14:textId="128C0D03" w:rsidR="00AD5103" w:rsidRPr="00BD0CF4" w:rsidRDefault="00AD5103" w:rsidP="00DB4D6C">
            <w:pPr>
              <w:jc w:val="left"/>
              <w:rPr>
                <w:rFonts w:cs="Arial"/>
                <w:szCs w:val="20"/>
              </w:rPr>
            </w:pPr>
          </w:p>
        </w:tc>
      </w:tr>
      <w:tr w:rsidR="00AD5103" w:rsidRPr="00BD0CF4" w14:paraId="34561F09"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0AA5DC50" w14:textId="77777777" w:rsidR="00AD5103" w:rsidRPr="00BD0CF4" w:rsidRDefault="00AD5103" w:rsidP="00DB4D6C">
            <w:pPr>
              <w:jc w:val="center"/>
              <w:rPr>
                <w:rFonts w:cs="Arial"/>
                <w:b/>
                <w:bCs/>
                <w:szCs w:val="20"/>
              </w:rPr>
            </w:pPr>
            <w:r>
              <w:rPr>
                <w:rFonts w:cs="Arial"/>
                <w:b/>
                <w:bCs/>
                <w:szCs w:val="20"/>
              </w:rPr>
              <w:t>29</w:t>
            </w:r>
          </w:p>
        </w:tc>
        <w:tc>
          <w:tcPr>
            <w:tcW w:w="0" w:type="auto"/>
            <w:tcBorders>
              <w:top w:val="nil"/>
              <w:left w:val="nil"/>
              <w:bottom w:val="single" w:sz="4" w:space="0" w:color="AEAAAA"/>
              <w:right w:val="single" w:sz="4" w:space="0" w:color="AEAAAA"/>
            </w:tcBorders>
            <w:shd w:val="clear" w:color="000000" w:fill="E2EFDA"/>
            <w:vAlign w:val="center"/>
            <w:hideMark/>
          </w:tcPr>
          <w:p w14:paraId="18019B44" w14:textId="77777777" w:rsidR="00AD5103" w:rsidRPr="00BD0CF4" w:rsidRDefault="00AD5103" w:rsidP="00DB4D6C">
            <w:pPr>
              <w:jc w:val="left"/>
              <w:rPr>
                <w:rFonts w:cs="Arial"/>
                <w:szCs w:val="20"/>
              </w:rPr>
            </w:pPr>
            <w:r w:rsidRPr="00BD0CF4">
              <w:rPr>
                <w:rFonts w:cs="Arial"/>
                <w:szCs w:val="20"/>
              </w:rPr>
              <w:t>Porta Banner</w:t>
            </w:r>
          </w:p>
        </w:tc>
        <w:tc>
          <w:tcPr>
            <w:tcW w:w="0" w:type="auto"/>
            <w:tcBorders>
              <w:top w:val="nil"/>
              <w:left w:val="nil"/>
              <w:bottom w:val="single" w:sz="4" w:space="0" w:color="AEAAAA"/>
              <w:right w:val="single" w:sz="4" w:space="0" w:color="AEAAAA"/>
            </w:tcBorders>
            <w:shd w:val="clear" w:color="000000" w:fill="E2EFDA"/>
            <w:vAlign w:val="center"/>
            <w:hideMark/>
          </w:tcPr>
          <w:p w14:paraId="10AE4E02" w14:textId="77777777" w:rsidR="00AD5103" w:rsidRPr="00BD0CF4" w:rsidRDefault="00AD5103" w:rsidP="00DB4D6C">
            <w:pPr>
              <w:rPr>
                <w:rFonts w:cs="Arial"/>
                <w:szCs w:val="20"/>
              </w:rPr>
            </w:pPr>
            <w:r w:rsidRPr="00BD0CF4">
              <w:rPr>
                <w:rFonts w:cs="Arial"/>
                <w:szCs w:val="20"/>
              </w:rPr>
              <w:t>Tripé porta banner pedestal com garras, capacidade para</w:t>
            </w:r>
            <w:proofErr w:type="gramStart"/>
            <w:r w:rsidRPr="00BD0CF4">
              <w:rPr>
                <w:rFonts w:cs="Arial"/>
                <w:szCs w:val="20"/>
              </w:rPr>
              <w:t xml:space="preserve">  </w:t>
            </w:r>
            <w:proofErr w:type="gramEnd"/>
            <w:r w:rsidRPr="00BD0CF4">
              <w:rPr>
                <w:rFonts w:cs="Arial"/>
                <w:szCs w:val="20"/>
              </w:rPr>
              <w:t>banner de até 1,60 de altura e 0,80 de largura.</w:t>
            </w:r>
          </w:p>
        </w:tc>
        <w:tc>
          <w:tcPr>
            <w:tcW w:w="0" w:type="auto"/>
            <w:tcBorders>
              <w:top w:val="nil"/>
              <w:left w:val="nil"/>
              <w:bottom w:val="single" w:sz="4" w:space="0" w:color="AEAAAA"/>
              <w:right w:val="single" w:sz="4" w:space="0" w:color="AEAAAA"/>
            </w:tcBorders>
            <w:shd w:val="clear" w:color="000000" w:fill="E2EFDA"/>
            <w:vAlign w:val="center"/>
            <w:hideMark/>
          </w:tcPr>
          <w:p w14:paraId="09F34F16" w14:textId="77777777" w:rsidR="00AD5103" w:rsidRPr="00BD0CF4" w:rsidRDefault="00AD5103" w:rsidP="00DB4D6C">
            <w:pPr>
              <w:jc w:val="center"/>
              <w:rPr>
                <w:rFonts w:cs="Arial"/>
                <w:szCs w:val="20"/>
              </w:rPr>
            </w:pPr>
            <w:proofErr w:type="gramStart"/>
            <w:r>
              <w:rPr>
                <w:rFonts w:cs="Arial"/>
                <w:szCs w:val="20"/>
              </w:rPr>
              <w:t>40</w:t>
            </w:r>
            <w:r w:rsidRPr="00BD0CF4">
              <w:rPr>
                <w:rFonts w:cs="Arial"/>
                <w:szCs w:val="20"/>
              </w:rPr>
              <w:t xml:space="preserve"> Porta</w:t>
            </w:r>
            <w:proofErr w:type="gramEnd"/>
            <w:r w:rsidRPr="00BD0CF4">
              <w:rPr>
                <w:rFonts w:cs="Arial"/>
                <w:szCs w:val="20"/>
              </w:rPr>
              <w:t xml:space="preserve"> Banner</w:t>
            </w:r>
          </w:p>
        </w:tc>
        <w:tc>
          <w:tcPr>
            <w:tcW w:w="0" w:type="auto"/>
            <w:tcBorders>
              <w:top w:val="nil"/>
              <w:left w:val="nil"/>
              <w:bottom w:val="single" w:sz="4" w:space="0" w:color="AEAAAA"/>
              <w:right w:val="single" w:sz="4" w:space="0" w:color="AEAAAA"/>
            </w:tcBorders>
            <w:shd w:val="clear" w:color="000000" w:fill="E2EFDA"/>
            <w:vAlign w:val="center"/>
            <w:hideMark/>
          </w:tcPr>
          <w:p w14:paraId="562DC6D9"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35325417" w14:textId="77777777" w:rsidR="00AD5103" w:rsidRPr="00BD0CF4" w:rsidRDefault="00AD5103" w:rsidP="00DB4D6C">
            <w:pPr>
              <w:jc w:val="center"/>
              <w:rPr>
                <w:rFonts w:cs="Arial"/>
                <w:szCs w:val="20"/>
              </w:rPr>
            </w:pPr>
            <w:r w:rsidRPr="00BD0CF4">
              <w:rPr>
                <w:rFonts w:cs="Arial"/>
                <w:szCs w:val="20"/>
              </w:rPr>
              <w:t>1</w:t>
            </w:r>
            <w:r>
              <w:rPr>
                <w:rFonts w:cs="Arial"/>
                <w:szCs w:val="20"/>
              </w:rPr>
              <w:t>20</w:t>
            </w:r>
          </w:p>
        </w:tc>
        <w:tc>
          <w:tcPr>
            <w:tcW w:w="1428" w:type="dxa"/>
            <w:tcBorders>
              <w:top w:val="nil"/>
              <w:left w:val="nil"/>
              <w:bottom w:val="single" w:sz="4" w:space="0" w:color="AEAAAA"/>
              <w:right w:val="single" w:sz="4" w:space="0" w:color="AEAAAA"/>
            </w:tcBorders>
            <w:shd w:val="clear" w:color="000000" w:fill="FFFFFF"/>
            <w:vAlign w:val="center"/>
          </w:tcPr>
          <w:p w14:paraId="66D0C75A" w14:textId="1C575708"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727CAF18" w14:textId="0DC010F6" w:rsidR="00AD5103" w:rsidRPr="00BD0CF4" w:rsidRDefault="00AD5103" w:rsidP="00DB4D6C">
            <w:pPr>
              <w:jc w:val="left"/>
              <w:rPr>
                <w:rFonts w:cs="Arial"/>
                <w:szCs w:val="20"/>
              </w:rPr>
            </w:pPr>
          </w:p>
        </w:tc>
      </w:tr>
      <w:tr w:rsidR="00AD5103" w:rsidRPr="00BD0CF4" w14:paraId="47196AF0"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66F164B9" w14:textId="77777777" w:rsidR="00AD5103" w:rsidRPr="00BD0CF4" w:rsidRDefault="00AD5103" w:rsidP="00DB4D6C">
            <w:pPr>
              <w:jc w:val="center"/>
              <w:rPr>
                <w:rFonts w:cs="Arial"/>
                <w:b/>
                <w:bCs/>
                <w:szCs w:val="20"/>
              </w:rPr>
            </w:pPr>
            <w:r>
              <w:rPr>
                <w:rFonts w:cs="Arial"/>
                <w:b/>
                <w:bCs/>
                <w:szCs w:val="20"/>
              </w:rPr>
              <w:t>30</w:t>
            </w:r>
          </w:p>
        </w:tc>
        <w:tc>
          <w:tcPr>
            <w:tcW w:w="0" w:type="auto"/>
            <w:tcBorders>
              <w:top w:val="nil"/>
              <w:left w:val="nil"/>
              <w:bottom w:val="single" w:sz="4" w:space="0" w:color="AEAAAA"/>
              <w:right w:val="single" w:sz="4" w:space="0" w:color="AEAAAA"/>
            </w:tcBorders>
            <w:shd w:val="clear" w:color="000000" w:fill="E2EFDA"/>
            <w:vAlign w:val="center"/>
            <w:hideMark/>
          </w:tcPr>
          <w:p w14:paraId="55B1FFD9" w14:textId="77777777" w:rsidR="00AD5103" w:rsidRPr="00BD0CF4" w:rsidRDefault="00AD5103" w:rsidP="00DB4D6C">
            <w:pPr>
              <w:jc w:val="left"/>
              <w:rPr>
                <w:rFonts w:cs="Arial"/>
                <w:szCs w:val="20"/>
              </w:rPr>
            </w:pPr>
            <w:r w:rsidRPr="00BD0CF4">
              <w:rPr>
                <w:rFonts w:cs="Arial"/>
                <w:szCs w:val="20"/>
              </w:rPr>
              <w:t>Estante para Livros</w:t>
            </w:r>
          </w:p>
        </w:tc>
        <w:tc>
          <w:tcPr>
            <w:tcW w:w="0" w:type="auto"/>
            <w:tcBorders>
              <w:top w:val="nil"/>
              <w:left w:val="nil"/>
              <w:bottom w:val="single" w:sz="4" w:space="0" w:color="AEAAAA"/>
              <w:right w:val="single" w:sz="4" w:space="0" w:color="AEAAAA"/>
            </w:tcBorders>
            <w:shd w:val="clear" w:color="000000" w:fill="E2EFDA"/>
            <w:vAlign w:val="center"/>
            <w:hideMark/>
          </w:tcPr>
          <w:p w14:paraId="28B0FE3A" w14:textId="77777777" w:rsidR="00AD5103" w:rsidRPr="00BD0CF4" w:rsidRDefault="00AD5103" w:rsidP="00DB4D6C">
            <w:pPr>
              <w:rPr>
                <w:rFonts w:cs="Arial"/>
                <w:szCs w:val="20"/>
              </w:rPr>
            </w:pPr>
            <w:r w:rsidRPr="00BD0CF4">
              <w:rPr>
                <w:rFonts w:cs="Arial"/>
                <w:szCs w:val="20"/>
              </w:rPr>
              <w:t xml:space="preserve">Estante simples face sem base, </w:t>
            </w:r>
            <w:proofErr w:type="gramStart"/>
            <w:r w:rsidRPr="00BD0CF4">
              <w:rPr>
                <w:rFonts w:cs="Arial"/>
                <w:szCs w:val="20"/>
              </w:rPr>
              <w:t>5</w:t>
            </w:r>
            <w:proofErr w:type="gramEnd"/>
            <w:r w:rsidRPr="00BD0CF4">
              <w:rPr>
                <w:rFonts w:cs="Arial"/>
                <w:szCs w:val="20"/>
              </w:rPr>
              <w:t xml:space="preserve"> prateleiras reguláveis, Capacidade 60kg por prateleira, chapas #16, #18, #20 e #22 (1,50mm, 1,20mm, 0,90mm e 0,75mm), reforço em X, sapatas reguláveis, pintura eletrostática a pó (tinta híbrida) em todas as cores</w:t>
            </w:r>
          </w:p>
        </w:tc>
        <w:tc>
          <w:tcPr>
            <w:tcW w:w="0" w:type="auto"/>
            <w:tcBorders>
              <w:top w:val="nil"/>
              <w:left w:val="nil"/>
              <w:bottom w:val="single" w:sz="4" w:space="0" w:color="AEAAAA"/>
              <w:right w:val="single" w:sz="4" w:space="0" w:color="AEAAAA"/>
            </w:tcBorders>
            <w:shd w:val="clear" w:color="000000" w:fill="E2EFDA"/>
            <w:vAlign w:val="center"/>
            <w:hideMark/>
          </w:tcPr>
          <w:p w14:paraId="2915BB1B" w14:textId="77777777" w:rsidR="00AD5103" w:rsidRPr="00BD0CF4" w:rsidRDefault="00AD5103" w:rsidP="00DB4D6C">
            <w:pPr>
              <w:jc w:val="center"/>
              <w:rPr>
                <w:rFonts w:cs="Arial"/>
                <w:szCs w:val="20"/>
              </w:rPr>
            </w:pPr>
            <w:proofErr w:type="gramStart"/>
            <w:r w:rsidRPr="00BD0CF4">
              <w:rPr>
                <w:rFonts w:cs="Arial"/>
                <w:szCs w:val="20"/>
              </w:rPr>
              <w:t>3</w:t>
            </w:r>
            <w:proofErr w:type="gramEnd"/>
            <w:r w:rsidRPr="00BD0CF4">
              <w:rPr>
                <w:rFonts w:cs="Arial"/>
                <w:szCs w:val="20"/>
              </w:rPr>
              <w:t xml:space="preserve"> Estantes</w:t>
            </w:r>
          </w:p>
        </w:tc>
        <w:tc>
          <w:tcPr>
            <w:tcW w:w="0" w:type="auto"/>
            <w:tcBorders>
              <w:top w:val="nil"/>
              <w:left w:val="nil"/>
              <w:bottom w:val="single" w:sz="4" w:space="0" w:color="AEAAAA"/>
              <w:right w:val="single" w:sz="4" w:space="0" w:color="AEAAAA"/>
            </w:tcBorders>
            <w:shd w:val="clear" w:color="000000" w:fill="E2EFDA"/>
            <w:vAlign w:val="center"/>
            <w:hideMark/>
          </w:tcPr>
          <w:p w14:paraId="41B7D1F3"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43FE3AA2" w14:textId="77777777" w:rsidR="00AD5103" w:rsidRPr="00BD0CF4" w:rsidRDefault="00AD5103" w:rsidP="00DB4D6C">
            <w:pPr>
              <w:jc w:val="center"/>
              <w:rPr>
                <w:rFonts w:cs="Arial"/>
                <w:szCs w:val="20"/>
              </w:rPr>
            </w:pPr>
            <w:proofErr w:type="gramStart"/>
            <w:r w:rsidRPr="00BD0CF4">
              <w:rPr>
                <w:rFonts w:cs="Arial"/>
                <w:szCs w:val="20"/>
              </w:rPr>
              <w:t>9</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0B1C2D26" w14:textId="240EDECB"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52FCCB8B" w14:textId="5DB28115" w:rsidR="00AD5103" w:rsidRPr="00BD0CF4" w:rsidRDefault="00AD5103" w:rsidP="00DB4D6C">
            <w:pPr>
              <w:jc w:val="left"/>
              <w:rPr>
                <w:rFonts w:cs="Arial"/>
                <w:szCs w:val="20"/>
              </w:rPr>
            </w:pPr>
          </w:p>
        </w:tc>
      </w:tr>
      <w:tr w:rsidR="00AD5103" w:rsidRPr="00BD0CF4" w14:paraId="510B42C0"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3528520E" w14:textId="77777777" w:rsidR="00AD5103" w:rsidRPr="00BD0CF4" w:rsidRDefault="00AD5103" w:rsidP="00DB4D6C">
            <w:pPr>
              <w:jc w:val="center"/>
              <w:rPr>
                <w:rFonts w:cs="Arial"/>
                <w:b/>
                <w:bCs/>
                <w:szCs w:val="20"/>
              </w:rPr>
            </w:pPr>
            <w:r>
              <w:rPr>
                <w:rFonts w:cs="Arial"/>
                <w:b/>
                <w:bCs/>
                <w:szCs w:val="20"/>
              </w:rPr>
              <w:t>31</w:t>
            </w:r>
          </w:p>
        </w:tc>
        <w:tc>
          <w:tcPr>
            <w:tcW w:w="0" w:type="auto"/>
            <w:tcBorders>
              <w:top w:val="nil"/>
              <w:left w:val="nil"/>
              <w:bottom w:val="single" w:sz="4" w:space="0" w:color="AEAAAA"/>
              <w:right w:val="single" w:sz="4" w:space="0" w:color="AEAAAA"/>
            </w:tcBorders>
            <w:shd w:val="clear" w:color="000000" w:fill="E2EFDA"/>
            <w:vAlign w:val="center"/>
            <w:hideMark/>
          </w:tcPr>
          <w:p w14:paraId="66E0A6E5" w14:textId="77777777" w:rsidR="00AD5103" w:rsidRPr="00BD0CF4" w:rsidRDefault="00AD5103" w:rsidP="00DB4D6C">
            <w:pPr>
              <w:jc w:val="left"/>
              <w:rPr>
                <w:rFonts w:cs="Arial"/>
                <w:szCs w:val="20"/>
              </w:rPr>
            </w:pPr>
            <w:r w:rsidRPr="00BD0CF4">
              <w:rPr>
                <w:rFonts w:cs="Arial"/>
                <w:szCs w:val="20"/>
              </w:rPr>
              <w:t>Prisma de Acrílico</w:t>
            </w:r>
          </w:p>
        </w:tc>
        <w:tc>
          <w:tcPr>
            <w:tcW w:w="0" w:type="auto"/>
            <w:tcBorders>
              <w:top w:val="nil"/>
              <w:left w:val="nil"/>
              <w:bottom w:val="single" w:sz="4" w:space="0" w:color="AEAAAA"/>
              <w:right w:val="single" w:sz="4" w:space="0" w:color="AEAAAA"/>
            </w:tcBorders>
            <w:shd w:val="clear" w:color="000000" w:fill="E2EFDA"/>
            <w:vAlign w:val="center"/>
            <w:hideMark/>
          </w:tcPr>
          <w:p w14:paraId="536F87CA" w14:textId="77777777" w:rsidR="00AD5103" w:rsidRPr="00BD0CF4" w:rsidRDefault="00AD5103" w:rsidP="00DB4D6C">
            <w:pPr>
              <w:rPr>
                <w:rFonts w:cs="Arial"/>
                <w:szCs w:val="20"/>
              </w:rPr>
            </w:pPr>
            <w:r w:rsidRPr="00BD0CF4">
              <w:rPr>
                <w:rFonts w:cs="Arial"/>
                <w:szCs w:val="20"/>
              </w:rPr>
              <w:t xml:space="preserve">Display em acrílico, para mesa. </w:t>
            </w:r>
            <w:proofErr w:type="gramStart"/>
            <w:r w:rsidRPr="00BD0CF4">
              <w:rPr>
                <w:rFonts w:cs="Arial"/>
                <w:szCs w:val="20"/>
              </w:rPr>
              <w:t>modelo</w:t>
            </w:r>
            <w:proofErr w:type="gramEnd"/>
            <w:r w:rsidRPr="00BD0CF4">
              <w:rPr>
                <w:rFonts w:cs="Arial"/>
                <w:szCs w:val="20"/>
              </w:rPr>
              <w:t xml:space="preserve"> prisma dobrado em modelo v  invertido horizontal (paisagem), com encaixe para folheto, visualização para ambos os lados, tamanho 21x 10 cm- largura e altura</w:t>
            </w:r>
          </w:p>
        </w:tc>
        <w:tc>
          <w:tcPr>
            <w:tcW w:w="0" w:type="auto"/>
            <w:tcBorders>
              <w:top w:val="nil"/>
              <w:left w:val="nil"/>
              <w:bottom w:val="single" w:sz="4" w:space="0" w:color="AEAAAA"/>
              <w:right w:val="single" w:sz="4" w:space="0" w:color="AEAAAA"/>
            </w:tcBorders>
            <w:shd w:val="clear" w:color="000000" w:fill="E2EFDA"/>
            <w:vAlign w:val="center"/>
            <w:hideMark/>
          </w:tcPr>
          <w:p w14:paraId="78B94019" w14:textId="77777777" w:rsidR="00AD5103" w:rsidRPr="00BD0CF4" w:rsidRDefault="00AD5103" w:rsidP="00DB4D6C">
            <w:pPr>
              <w:jc w:val="center"/>
              <w:rPr>
                <w:rFonts w:cs="Arial"/>
                <w:szCs w:val="20"/>
              </w:rPr>
            </w:pPr>
            <w:r w:rsidRPr="00BD0CF4">
              <w:rPr>
                <w:rFonts w:cs="Arial"/>
                <w:szCs w:val="20"/>
              </w:rPr>
              <w:t>50 Primas</w:t>
            </w:r>
          </w:p>
        </w:tc>
        <w:tc>
          <w:tcPr>
            <w:tcW w:w="0" w:type="auto"/>
            <w:tcBorders>
              <w:top w:val="nil"/>
              <w:left w:val="nil"/>
              <w:bottom w:val="single" w:sz="4" w:space="0" w:color="AEAAAA"/>
              <w:right w:val="single" w:sz="4" w:space="0" w:color="AEAAAA"/>
            </w:tcBorders>
            <w:shd w:val="clear" w:color="000000" w:fill="E2EFDA"/>
            <w:vAlign w:val="center"/>
            <w:hideMark/>
          </w:tcPr>
          <w:p w14:paraId="75DCF89D"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393A90DA" w14:textId="77777777" w:rsidR="00AD5103" w:rsidRPr="00BD0CF4" w:rsidRDefault="00AD5103" w:rsidP="00DB4D6C">
            <w:pPr>
              <w:jc w:val="center"/>
              <w:rPr>
                <w:rFonts w:cs="Arial"/>
                <w:szCs w:val="20"/>
              </w:rPr>
            </w:pPr>
            <w:r w:rsidRPr="00BD0CF4">
              <w:rPr>
                <w:rFonts w:cs="Arial"/>
                <w:szCs w:val="20"/>
              </w:rPr>
              <w:t>150</w:t>
            </w:r>
          </w:p>
        </w:tc>
        <w:tc>
          <w:tcPr>
            <w:tcW w:w="1428" w:type="dxa"/>
            <w:tcBorders>
              <w:top w:val="nil"/>
              <w:left w:val="nil"/>
              <w:bottom w:val="single" w:sz="4" w:space="0" w:color="AEAAAA"/>
              <w:right w:val="single" w:sz="4" w:space="0" w:color="AEAAAA"/>
            </w:tcBorders>
            <w:shd w:val="clear" w:color="000000" w:fill="FFFFFF"/>
            <w:vAlign w:val="center"/>
          </w:tcPr>
          <w:p w14:paraId="16D3D1BE" w14:textId="4E5311B4"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572211A1" w14:textId="6985D541" w:rsidR="00AD5103" w:rsidRPr="00BD0CF4" w:rsidRDefault="00AD5103" w:rsidP="00DB4D6C">
            <w:pPr>
              <w:jc w:val="left"/>
              <w:rPr>
                <w:rFonts w:cs="Arial"/>
                <w:szCs w:val="20"/>
              </w:rPr>
            </w:pPr>
          </w:p>
        </w:tc>
      </w:tr>
      <w:tr w:rsidR="00AD5103" w:rsidRPr="00BD0CF4" w14:paraId="07CA7E70"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380CA3DB" w14:textId="77777777" w:rsidR="00AD5103" w:rsidRPr="00BD0CF4" w:rsidRDefault="00AD5103" w:rsidP="00DB4D6C">
            <w:pPr>
              <w:jc w:val="center"/>
              <w:rPr>
                <w:rFonts w:cs="Arial"/>
                <w:b/>
                <w:bCs/>
                <w:szCs w:val="20"/>
              </w:rPr>
            </w:pPr>
            <w:r>
              <w:rPr>
                <w:rFonts w:cs="Arial"/>
                <w:b/>
                <w:bCs/>
                <w:szCs w:val="20"/>
              </w:rPr>
              <w:t>32</w:t>
            </w:r>
          </w:p>
        </w:tc>
        <w:tc>
          <w:tcPr>
            <w:tcW w:w="0" w:type="auto"/>
            <w:tcBorders>
              <w:top w:val="nil"/>
              <w:left w:val="nil"/>
              <w:bottom w:val="single" w:sz="4" w:space="0" w:color="AEAAAA"/>
              <w:right w:val="single" w:sz="4" w:space="0" w:color="AEAAAA"/>
            </w:tcBorders>
            <w:shd w:val="clear" w:color="000000" w:fill="E2EFDA"/>
            <w:vAlign w:val="center"/>
            <w:hideMark/>
          </w:tcPr>
          <w:p w14:paraId="57F6D5CF" w14:textId="77777777" w:rsidR="00AD5103" w:rsidRPr="00BD0CF4" w:rsidRDefault="00AD5103" w:rsidP="00DB4D6C">
            <w:pPr>
              <w:jc w:val="left"/>
              <w:rPr>
                <w:rFonts w:cs="Arial"/>
                <w:szCs w:val="20"/>
              </w:rPr>
            </w:pPr>
            <w:proofErr w:type="spellStart"/>
            <w:r w:rsidRPr="00BD0CF4">
              <w:rPr>
                <w:rFonts w:cs="Arial"/>
                <w:szCs w:val="20"/>
              </w:rPr>
              <w:t>Puffs</w:t>
            </w:r>
            <w:proofErr w:type="spellEnd"/>
            <w:r w:rsidRPr="00BD0CF4">
              <w:rPr>
                <w:rFonts w:cs="Arial"/>
                <w:szCs w:val="20"/>
              </w:rPr>
              <w:t xml:space="preserve"> Ilha</w:t>
            </w:r>
          </w:p>
        </w:tc>
        <w:tc>
          <w:tcPr>
            <w:tcW w:w="0" w:type="auto"/>
            <w:tcBorders>
              <w:top w:val="nil"/>
              <w:left w:val="nil"/>
              <w:bottom w:val="single" w:sz="4" w:space="0" w:color="AEAAAA"/>
              <w:right w:val="single" w:sz="4" w:space="0" w:color="AEAAAA"/>
            </w:tcBorders>
            <w:shd w:val="clear" w:color="000000" w:fill="E2EFDA"/>
            <w:vAlign w:val="center"/>
            <w:hideMark/>
          </w:tcPr>
          <w:p w14:paraId="33754A74" w14:textId="77777777" w:rsidR="00AD5103" w:rsidRPr="00BD0CF4" w:rsidRDefault="00AD5103" w:rsidP="00DB4D6C">
            <w:pPr>
              <w:rPr>
                <w:rFonts w:cs="Arial"/>
                <w:szCs w:val="20"/>
              </w:rPr>
            </w:pPr>
            <w:proofErr w:type="spellStart"/>
            <w:r w:rsidRPr="00BD0CF4">
              <w:rPr>
                <w:rFonts w:cs="Arial"/>
                <w:szCs w:val="20"/>
              </w:rPr>
              <w:t>Puffs</w:t>
            </w:r>
            <w:proofErr w:type="spellEnd"/>
            <w:proofErr w:type="gramStart"/>
            <w:r w:rsidRPr="00BD0CF4">
              <w:rPr>
                <w:rFonts w:cs="Arial"/>
                <w:szCs w:val="20"/>
              </w:rPr>
              <w:t xml:space="preserve">  </w:t>
            </w:r>
            <w:proofErr w:type="gramEnd"/>
            <w:r w:rsidRPr="00BD0CF4">
              <w:rPr>
                <w:rFonts w:cs="Arial"/>
                <w:szCs w:val="20"/>
              </w:rPr>
              <w:t xml:space="preserve">em  couro ecológico na cor branca </w:t>
            </w:r>
          </w:p>
        </w:tc>
        <w:tc>
          <w:tcPr>
            <w:tcW w:w="0" w:type="auto"/>
            <w:tcBorders>
              <w:top w:val="nil"/>
              <w:left w:val="nil"/>
              <w:bottom w:val="single" w:sz="4" w:space="0" w:color="AEAAAA"/>
              <w:right w:val="single" w:sz="4" w:space="0" w:color="AEAAAA"/>
            </w:tcBorders>
            <w:shd w:val="clear" w:color="000000" w:fill="E2EFDA"/>
            <w:vAlign w:val="center"/>
            <w:hideMark/>
          </w:tcPr>
          <w:p w14:paraId="35B61F54" w14:textId="77777777" w:rsidR="00AD5103" w:rsidRPr="00BD0CF4" w:rsidRDefault="00AD5103" w:rsidP="00DB4D6C">
            <w:pPr>
              <w:jc w:val="center"/>
              <w:rPr>
                <w:rFonts w:cs="Arial"/>
                <w:szCs w:val="20"/>
              </w:rPr>
            </w:pPr>
            <w:r w:rsidRPr="00BD0CF4">
              <w:rPr>
                <w:rFonts w:cs="Arial"/>
                <w:szCs w:val="20"/>
              </w:rPr>
              <w:t xml:space="preserve">20 </w:t>
            </w:r>
            <w:proofErr w:type="spellStart"/>
            <w:r w:rsidRPr="00BD0CF4">
              <w:rPr>
                <w:rFonts w:cs="Arial"/>
                <w:szCs w:val="20"/>
              </w:rPr>
              <w:t>Puffes</w:t>
            </w:r>
            <w:proofErr w:type="spellEnd"/>
          </w:p>
        </w:tc>
        <w:tc>
          <w:tcPr>
            <w:tcW w:w="0" w:type="auto"/>
            <w:tcBorders>
              <w:top w:val="nil"/>
              <w:left w:val="nil"/>
              <w:bottom w:val="single" w:sz="4" w:space="0" w:color="AEAAAA"/>
              <w:right w:val="single" w:sz="4" w:space="0" w:color="AEAAAA"/>
            </w:tcBorders>
            <w:shd w:val="clear" w:color="000000" w:fill="E2EFDA"/>
            <w:vAlign w:val="center"/>
            <w:hideMark/>
          </w:tcPr>
          <w:p w14:paraId="26DCB588"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7C2CD7FA" w14:textId="77777777" w:rsidR="00AD5103" w:rsidRPr="00BD0CF4" w:rsidRDefault="00AD5103" w:rsidP="00DB4D6C">
            <w:pPr>
              <w:jc w:val="center"/>
              <w:rPr>
                <w:rFonts w:cs="Arial"/>
                <w:szCs w:val="20"/>
              </w:rPr>
            </w:pPr>
            <w:r w:rsidRPr="00BD0CF4">
              <w:rPr>
                <w:rFonts w:cs="Arial"/>
                <w:szCs w:val="20"/>
              </w:rPr>
              <w:t>80</w:t>
            </w:r>
          </w:p>
        </w:tc>
        <w:tc>
          <w:tcPr>
            <w:tcW w:w="1428" w:type="dxa"/>
            <w:tcBorders>
              <w:top w:val="nil"/>
              <w:left w:val="nil"/>
              <w:bottom w:val="single" w:sz="4" w:space="0" w:color="AEAAAA"/>
              <w:right w:val="single" w:sz="4" w:space="0" w:color="AEAAAA"/>
            </w:tcBorders>
            <w:shd w:val="clear" w:color="000000" w:fill="FFFFFF"/>
            <w:vAlign w:val="center"/>
          </w:tcPr>
          <w:p w14:paraId="5F668D27" w14:textId="63A4A91B"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7C41EA67" w14:textId="63DB003A" w:rsidR="00AD5103" w:rsidRPr="00BD0CF4" w:rsidRDefault="00AD5103" w:rsidP="00DB4D6C">
            <w:pPr>
              <w:jc w:val="left"/>
              <w:rPr>
                <w:rFonts w:cs="Arial"/>
                <w:szCs w:val="20"/>
              </w:rPr>
            </w:pPr>
          </w:p>
        </w:tc>
      </w:tr>
      <w:tr w:rsidR="00AD5103" w:rsidRPr="00BD0CF4" w14:paraId="129E5B6C"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7E613C77" w14:textId="77777777" w:rsidR="00AD5103" w:rsidRPr="00BD0CF4" w:rsidRDefault="00AD5103" w:rsidP="00DB4D6C">
            <w:pPr>
              <w:jc w:val="center"/>
              <w:rPr>
                <w:rFonts w:cs="Arial"/>
                <w:b/>
                <w:bCs/>
                <w:szCs w:val="20"/>
              </w:rPr>
            </w:pPr>
            <w:r>
              <w:rPr>
                <w:rFonts w:cs="Arial"/>
                <w:b/>
                <w:bCs/>
                <w:szCs w:val="20"/>
              </w:rPr>
              <w:t>33</w:t>
            </w:r>
          </w:p>
        </w:tc>
        <w:tc>
          <w:tcPr>
            <w:tcW w:w="0" w:type="auto"/>
            <w:tcBorders>
              <w:top w:val="nil"/>
              <w:left w:val="nil"/>
              <w:bottom w:val="single" w:sz="4" w:space="0" w:color="AEAAAA"/>
              <w:right w:val="single" w:sz="4" w:space="0" w:color="AEAAAA"/>
            </w:tcBorders>
            <w:shd w:val="clear" w:color="000000" w:fill="E2EFDA"/>
            <w:vAlign w:val="center"/>
            <w:hideMark/>
          </w:tcPr>
          <w:p w14:paraId="7359A0C1" w14:textId="77777777" w:rsidR="00AD5103" w:rsidRPr="00BD0CF4" w:rsidRDefault="00AD5103" w:rsidP="00DB4D6C">
            <w:pPr>
              <w:jc w:val="left"/>
              <w:rPr>
                <w:rFonts w:cs="Arial"/>
                <w:szCs w:val="20"/>
              </w:rPr>
            </w:pPr>
            <w:proofErr w:type="spellStart"/>
            <w:r w:rsidRPr="00BD0CF4">
              <w:rPr>
                <w:rFonts w:cs="Arial"/>
                <w:szCs w:val="20"/>
              </w:rPr>
              <w:t>Puffs</w:t>
            </w:r>
            <w:proofErr w:type="spellEnd"/>
            <w:r w:rsidRPr="00BD0CF4">
              <w:rPr>
                <w:rFonts w:cs="Arial"/>
                <w:szCs w:val="20"/>
              </w:rPr>
              <w:t xml:space="preserve"> redondo pequeno (coquetel)</w:t>
            </w:r>
          </w:p>
        </w:tc>
        <w:tc>
          <w:tcPr>
            <w:tcW w:w="0" w:type="auto"/>
            <w:tcBorders>
              <w:top w:val="nil"/>
              <w:left w:val="nil"/>
              <w:bottom w:val="single" w:sz="4" w:space="0" w:color="AEAAAA"/>
              <w:right w:val="single" w:sz="4" w:space="0" w:color="AEAAAA"/>
            </w:tcBorders>
            <w:shd w:val="clear" w:color="000000" w:fill="E2EFDA"/>
            <w:vAlign w:val="center"/>
            <w:hideMark/>
          </w:tcPr>
          <w:p w14:paraId="5079124F" w14:textId="77777777" w:rsidR="00AD5103" w:rsidRPr="00BD0CF4" w:rsidRDefault="00AD5103" w:rsidP="00DB4D6C">
            <w:pPr>
              <w:rPr>
                <w:rFonts w:cs="Arial"/>
                <w:szCs w:val="20"/>
              </w:rPr>
            </w:pPr>
            <w:proofErr w:type="spellStart"/>
            <w:r w:rsidRPr="00BD0CF4">
              <w:rPr>
                <w:rFonts w:cs="Arial"/>
                <w:szCs w:val="20"/>
              </w:rPr>
              <w:t>Puffs</w:t>
            </w:r>
            <w:proofErr w:type="spellEnd"/>
            <w:proofErr w:type="gramStart"/>
            <w:r w:rsidRPr="00BD0CF4">
              <w:rPr>
                <w:rFonts w:cs="Arial"/>
                <w:szCs w:val="20"/>
              </w:rPr>
              <w:t xml:space="preserve">  </w:t>
            </w:r>
            <w:proofErr w:type="gramEnd"/>
            <w:r w:rsidRPr="00BD0CF4">
              <w:rPr>
                <w:rFonts w:cs="Arial"/>
                <w:szCs w:val="20"/>
              </w:rPr>
              <w:t>com dimensões 40 x 40cm – 45cm altura em couro ecológico.</w:t>
            </w:r>
          </w:p>
        </w:tc>
        <w:tc>
          <w:tcPr>
            <w:tcW w:w="0" w:type="auto"/>
            <w:tcBorders>
              <w:top w:val="nil"/>
              <w:left w:val="nil"/>
              <w:bottom w:val="single" w:sz="4" w:space="0" w:color="AEAAAA"/>
              <w:right w:val="single" w:sz="4" w:space="0" w:color="AEAAAA"/>
            </w:tcBorders>
            <w:shd w:val="clear" w:color="000000" w:fill="E2EFDA"/>
            <w:vAlign w:val="center"/>
            <w:hideMark/>
          </w:tcPr>
          <w:p w14:paraId="4FC046D3" w14:textId="77777777" w:rsidR="00AD5103" w:rsidRPr="00BD0CF4" w:rsidRDefault="00AD5103" w:rsidP="00DB4D6C">
            <w:pPr>
              <w:jc w:val="center"/>
              <w:rPr>
                <w:rFonts w:cs="Arial"/>
                <w:szCs w:val="20"/>
              </w:rPr>
            </w:pPr>
            <w:r>
              <w:rPr>
                <w:rFonts w:cs="Arial"/>
                <w:szCs w:val="20"/>
              </w:rPr>
              <w:t>3</w:t>
            </w:r>
            <w:r w:rsidRPr="00BD0CF4">
              <w:rPr>
                <w:rFonts w:cs="Arial"/>
                <w:szCs w:val="20"/>
              </w:rPr>
              <w:t xml:space="preserve">0 </w:t>
            </w:r>
            <w:proofErr w:type="spellStart"/>
            <w:r w:rsidRPr="00BD0CF4">
              <w:rPr>
                <w:rFonts w:cs="Arial"/>
                <w:szCs w:val="20"/>
              </w:rPr>
              <w:t>Puffes</w:t>
            </w:r>
            <w:proofErr w:type="spellEnd"/>
          </w:p>
        </w:tc>
        <w:tc>
          <w:tcPr>
            <w:tcW w:w="0" w:type="auto"/>
            <w:tcBorders>
              <w:top w:val="nil"/>
              <w:left w:val="nil"/>
              <w:bottom w:val="single" w:sz="4" w:space="0" w:color="AEAAAA"/>
              <w:right w:val="single" w:sz="4" w:space="0" w:color="AEAAAA"/>
            </w:tcBorders>
            <w:shd w:val="clear" w:color="000000" w:fill="E2EFDA"/>
            <w:vAlign w:val="center"/>
            <w:hideMark/>
          </w:tcPr>
          <w:p w14:paraId="1E69FC99"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630C3B4B" w14:textId="77777777" w:rsidR="00AD5103" w:rsidRPr="00BD0CF4" w:rsidRDefault="00AD5103" w:rsidP="00DB4D6C">
            <w:pPr>
              <w:jc w:val="center"/>
              <w:rPr>
                <w:rFonts w:cs="Arial"/>
                <w:szCs w:val="20"/>
              </w:rPr>
            </w:pPr>
            <w:r>
              <w:rPr>
                <w:rFonts w:cs="Arial"/>
                <w:szCs w:val="20"/>
              </w:rPr>
              <w:t>90</w:t>
            </w:r>
          </w:p>
        </w:tc>
        <w:tc>
          <w:tcPr>
            <w:tcW w:w="1428" w:type="dxa"/>
            <w:tcBorders>
              <w:top w:val="nil"/>
              <w:left w:val="nil"/>
              <w:bottom w:val="single" w:sz="4" w:space="0" w:color="AEAAAA"/>
              <w:right w:val="single" w:sz="4" w:space="0" w:color="AEAAAA"/>
            </w:tcBorders>
            <w:shd w:val="clear" w:color="000000" w:fill="FFFFFF"/>
            <w:vAlign w:val="center"/>
          </w:tcPr>
          <w:p w14:paraId="674B918C" w14:textId="564354C0"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591B97E0" w14:textId="3EF84A33" w:rsidR="00AD5103" w:rsidRPr="00BD0CF4" w:rsidRDefault="00AD5103" w:rsidP="00DB4D6C">
            <w:pPr>
              <w:jc w:val="left"/>
              <w:rPr>
                <w:rFonts w:cs="Arial"/>
                <w:szCs w:val="20"/>
              </w:rPr>
            </w:pPr>
          </w:p>
        </w:tc>
      </w:tr>
      <w:tr w:rsidR="00AD5103" w:rsidRPr="00BD0CF4" w14:paraId="5CF3DEC1"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6025F90D" w14:textId="77777777" w:rsidR="00AD5103" w:rsidRPr="00BD0CF4" w:rsidRDefault="00AD5103" w:rsidP="00DB4D6C">
            <w:pPr>
              <w:jc w:val="center"/>
              <w:rPr>
                <w:rFonts w:cs="Arial"/>
                <w:b/>
                <w:bCs/>
                <w:szCs w:val="20"/>
              </w:rPr>
            </w:pPr>
            <w:r>
              <w:rPr>
                <w:rFonts w:cs="Arial"/>
                <w:b/>
                <w:bCs/>
                <w:szCs w:val="20"/>
              </w:rPr>
              <w:t>34</w:t>
            </w:r>
          </w:p>
        </w:tc>
        <w:tc>
          <w:tcPr>
            <w:tcW w:w="0" w:type="auto"/>
            <w:tcBorders>
              <w:top w:val="nil"/>
              <w:left w:val="nil"/>
              <w:bottom w:val="single" w:sz="4" w:space="0" w:color="AEAAAA"/>
              <w:right w:val="single" w:sz="4" w:space="0" w:color="AEAAAA"/>
            </w:tcBorders>
            <w:shd w:val="clear" w:color="000000" w:fill="E2EFDA"/>
            <w:vAlign w:val="center"/>
            <w:hideMark/>
          </w:tcPr>
          <w:p w14:paraId="2BD0581E" w14:textId="77777777" w:rsidR="00AD5103" w:rsidRPr="00BD0CF4" w:rsidRDefault="00AD5103" w:rsidP="00DB4D6C">
            <w:pPr>
              <w:jc w:val="left"/>
              <w:rPr>
                <w:rFonts w:cs="Arial"/>
                <w:szCs w:val="20"/>
              </w:rPr>
            </w:pPr>
            <w:r w:rsidRPr="00BD0CF4">
              <w:rPr>
                <w:rFonts w:cs="Arial"/>
                <w:szCs w:val="20"/>
              </w:rPr>
              <w:t xml:space="preserve">Sofá de </w:t>
            </w:r>
            <w:proofErr w:type="gramStart"/>
            <w:r w:rsidRPr="00BD0CF4">
              <w:rPr>
                <w:rFonts w:cs="Arial"/>
                <w:szCs w:val="20"/>
              </w:rPr>
              <w:t>2</w:t>
            </w:r>
            <w:proofErr w:type="gramEnd"/>
            <w:r w:rsidRPr="00BD0CF4">
              <w:rPr>
                <w:rFonts w:cs="Arial"/>
                <w:szCs w:val="20"/>
              </w:rPr>
              <w:t xml:space="preserve"> lugares</w:t>
            </w:r>
          </w:p>
        </w:tc>
        <w:tc>
          <w:tcPr>
            <w:tcW w:w="0" w:type="auto"/>
            <w:tcBorders>
              <w:top w:val="nil"/>
              <w:left w:val="nil"/>
              <w:bottom w:val="single" w:sz="4" w:space="0" w:color="AEAAAA"/>
              <w:right w:val="single" w:sz="4" w:space="0" w:color="AEAAAA"/>
            </w:tcBorders>
            <w:shd w:val="clear" w:color="000000" w:fill="E2EFDA"/>
            <w:vAlign w:val="center"/>
            <w:hideMark/>
          </w:tcPr>
          <w:p w14:paraId="72D13C0E" w14:textId="77777777" w:rsidR="00AD5103" w:rsidRPr="00BD0CF4" w:rsidRDefault="00AD5103" w:rsidP="00DB4D6C">
            <w:pPr>
              <w:rPr>
                <w:rFonts w:cs="Arial"/>
                <w:szCs w:val="20"/>
              </w:rPr>
            </w:pPr>
            <w:r w:rsidRPr="00BD0CF4">
              <w:rPr>
                <w:rFonts w:cs="Arial"/>
                <w:szCs w:val="20"/>
              </w:rPr>
              <w:t xml:space="preserve">Sofá de </w:t>
            </w:r>
            <w:proofErr w:type="gramStart"/>
            <w:r w:rsidRPr="00BD0CF4">
              <w:rPr>
                <w:rFonts w:cs="Arial"/>
                <w:szCs w:val="20"/>
              </w:rPr>
              <w:t>2</w:t>
            </w:r>
            <w:proofErr w:type="gramEnd"/>
            <w:r w:rsidRPr="00BD0CF4">
              <w:rPr>
                <w:rFonts w:cs="Arial"/>
                <w:szCs w:val="20"/>
              </w:rPr>
              <w:t xml:space="preserve"> lugares, revestido com espuma de poliuretano, manta acrílica e acabamento em couro sintético ou poliéster nas cores preta ou branca. </w:t>
            </w:r>
            <w:proofErr w:type="gramStart"/>
            <w:r w:rsidRPr="00BD0CF4">
              <w:rPr>
                <w:rFonts w:cs="Arial"/>
                <w:szCs w:val="20"/>
              </w:rPr>
              <w:t>modelo</w:t>
            </w:r>
            <w:proofErr w:type="gramEnd"/>
            <w:r w:rsidRPr="00BD0CF4">
              <w:rPr>
                <w:rFonts w:cs="Arial"/>
                <w:szCs w:val="20"/>
              </w:rPr>
              <w:t xml:space="preserve"> com linhas retas.  </w:t>
            </w:r>
            <w:proofErr w:type="gramStart"/>
            <w:r w:rsidRPr="00BD0CF4">
              <w:rPr>
                <w:rFonts w:cs="Arial"/>
                <w:szCs w:val="20"/>
              </w:rPr>
              <w:t>limpo</w:t>
            </w:r>
            <w:proofErr w:type="gramEnd"/>
            <w:r w:rsidRPr="00BD0CF4">
              <w:rPr>
                <w:rFonts w:cs="Arial"/>
                <w:szCs w:val="20"/>
              </w:rPr>
              <w:t>, sem manchas, rasgos, furos ou costuras se desfazendo.</w:t>
            </w:r>
          </w:p>
        </w:tc>
        <w:tc>
          <w:tcPr>
            <w:tcW w:w="0" w:type="auto"/>
            <w:tcBorders>
              <w:top w:val="nil"/>
              <w:left w:val="nil"/>
              <w:bottom w:val="single" w:sz="4" w:space="0" w:color="AEAAAA"/>
              <w:right w:val="single" w:sz="4" w:space="0" w:color="AEAAAA"/>
            </w:tcBorders>
            <w:shd w:val="clear" w:color="000000" w:fill="E2EFDA"/>
            <w:vAlign w:val="center"/>
            <w:hideMark/>
          </w:tcPr>
          <w:p w14:paraId="5FF9D806" w14:textId="77777777" w:rsidR="00AD5103" w:rsidRPr="00BD0CF4" w:rsidRDefault="00AD5103" w:rsidP="00DB4D6C">
            <w:pPr>
              <w:jc w:val="center"/>
              <w:rPr>
                <w:rFonts w:cs="Arial"/>
                <w:szCs w:val="20"/>
              </w:rPr>
            </w:pPr>
            <w:proofErr w:type="gramStart"/>
            <w:r w:rsidRPr="00BD0CF4">
              <w:rPr>
                <w:rFonts w:cs="Arial"/>
                <w:szCs w:val="20"/>
              </w:rPr>
              <w:t>5</w:t>
            </w:r>
            <w:proofErr w:type="gramEnd"/>
            <w:r w:rsidRPr="00BD0CF4">
              <w:rPr>
                <w:rFonts w:cs="Arial"/>
                <w:szCs w:val="20"/>
              </w:rPr>
              <w:t xml:space="preserve"> Sofás</w:t>
            </w:r>
          </w:p>
        </w:tc>
        <w:tc>
          <w:tcPr>
            <w:tcW w:w="0" w:type="auto"/>
            <w:tcBorders>
              <w:top w:val="nil"/>
              <w:left w:val="nil"/>
              <w:bottom w:val="single" w:sz="4" w:space="0" w:color="AEAAAA"/>
              <w:right w:val="single" w:sz="4" w:space="0" w:color="AEAAAA"/>
            </w:tcBorders>
            <w:shd w:val="clear" w:color="000000" w:fill="E2EFDA"/>
            <w:vAlign w:val="center"/>
            <w:hideMark/>
          </w:tcPr>
          <w:p w14:paraId="0EE15099"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74DDBF11" w14:textId="77777777" w:rsidR="00AD5103" w:rsidRPr="00BD0CF4" w:rsidRDefault="00AD5103" w:rsidP="00DB4D6C">
            <w:pPr>
              <w:jc w:val="center"/>
              <w:rPr>
                <w:rFonts w:cs="Arial"/>
                <w:szCs w:val="20"/>
              </w:rPr>
            </w:pPr>
            <w:r w:rsidRPr="00BD0CF4">
              <w:rPr>
                <w:rFonts w:cs="Arial"/>
                <w:szCs w:val="20"/>
              </w:rPr>
              <w:t>15</w:t>
            </w:r>
          </w:p>
        </w:tc>
        <w:tc>
          <w:tcPr>
            <w:tcW w:w="1428" w:type="dxa"/>
            <w:tcBorders>
              <w:top w:val="nil"/>
              <w:left w:val="nil"/>
              <w:bottom w:val="single" w:sz="4" w:space="0" w:color="AEAAAA"/>
              <w:right w:val="single" w:sz="4" w:space="0" w:color="AEAAAA"/>
            </w:tcBorders>
            <w:shd w:val="clear" w:color="000000" w:fill="FFFFFF"/>
            <w:vAlign w:val="center"/>
          </w:tcPr>
          <w:p w14:paraId="79F7E5EF" w14:textId="46607FA0"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363CFE48" w14:textId="70173BDD" w:rsidR="00AD5103" w:rsidRPr="00BD0CF4" w:rsidRDefault="00AD5103" w:rsidP="00DB4D6C">
            <w:pPr>
              <w:jc w:val="left"/>
              <w:rPr>
                <w:rFonts w:cs="Arial"/>
                <w:szCs w:val="20"/>
              </w:rPr>
            </w:pPr>
          </w:p>
        </w:tc>
      </w:tr>
      <w:tr w:rsidR="00AD5103" w:rsidRPr="00BD0CF4" w14:paraId="35922EE0"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12B580B6" w14:textId="77777777" w:rsidR="00AD5103" w:rsidRPr="00BD0CF4" w:rsidRDefault="00AD5103" w:rsidP="00DB4D6C">
            <w:pPr>
              <w:jc w:val="center"/>
              <w:rPr>
                <w:rFonts w:cs="Arial"/>
                <w:b/>
                <w:bCs/>
                <w:szCs w:val="20"/>
              </w:rPr>
            </w:pPr>
            <w:r>
              <w:rPr>
                <w:rFonts w:cs="Arial"/>
                <w:b/>
                <w:bCs/>
                <w:szCs w:val="20"/>
              </w:rPr>
              <w:t>35</w:t>
            </w:r>
          </w:p>
        </w:tc>
        <w:tc>
          <w:tcPr>
            <w:tcW w:w="0" w:type="auto"/>
            <w:tcBorders>
              <w:top w:val="nil"/>
              <w:left w:val="nil"/>
              <w:bottom w:val="single" w:sz="4" w:space="0" w:color="AEAAAA"/>
              <w:right w:val="single" w:sz="4" w:space="0" w:color="AEAAAA"/>
            </w:tcBorders>
            <w:shd w:val="clear" w:color="000000" w:fill="E2EFDA"/>
            <w:vAlign w:val="center"/>
            <w:hideMark/>
          </w:tcPr>
          <w:p w14:paraId="58177D7D" w14:textId="77777777" w:rsidR="00AD5103" w:rsidRPr="00BD0CF4" w:rsidRDefault="00AD5103" w:rsidP="00DB4D6C">
            <w:pPr>
              <w:jc w:val="left"/>
              <w:rPr>
                <w:rFonts w:cs="Arial"/>
                <w:szCs w:val="20"/>
              </w:rPr>
            </w:pPr>
            <w:r w:rsidRPr="00BD0CF4">
              <w:rPr>
                <w:rFonts w:cs="Arial"/>
                <w:szCs w:val="20"/>
              </w:rPr>
              <w:t xml:space="preserve">Sofá de </w:t>
            </w:r>
            <w:proofErr w:type="gramStart"/>
            <w:r w:rsidRPr="00BD0CF4">
              <w:rPr>
                <w:rFonts w:cs="Arial"/>
                <w:szCs w:val="20"/>
              </w:rPr>
              <w:t>3</w:t>
            </w:r>
            <w:proofErr w:type="gramEnd"/>
            <w:r w:rsidRPr="00BD0CF4">
              <w:rPr>
                <w:rFonts w:cs="Arial"/>
                <w:szCs w:val="20"/>
              </w:rPr>
              <w:t xml:space="preserve"> lugares</w:t>
            </w:r>
          </w:p>
        </w:tc>
        <w:tc>
          <w:tcPr>
            <w:tcW w:w="0" w:type="auto"/>
            <w:tcBorders>
              <w:top w:val="nil"/>
              <w:left w:val="nil"/>
              <w:bottom w:val="single" w:sz="4" w:space="0" w:color="AEAAAA"/>
              <w:right w:val="single" w:sz="4" w:space="0" w:color="AEAAAA"/>
            </w:tcBorders>
            <w:shd w:val="clear" w:color="000000" w:fill="E2EFDA"/>
            <w:vAlign w:val="center"/>
            <w:hideMark/>
          </w:tcPr>
          <w:p w14:paraId="1836072B" w14:textId="77777777" w:rsidR="00AD5103" w:rsidRPr="00BD0CF4" w:rsidRDefault="00AD5103" w:rsidP="00DB4D6C">
            <w:pPr>
              <w:rPr>
                <w:rFonts w:cs="Arial"/>
                <w:szCs w:val="20"/>
              </w:rPr>
            </w:pPr>
            <w:proofErr w:type="gramStart"/>
            <w:r w:rsidRPr="00BD0CF4">
              <w:rPr>
                <w:rFonts w:cs="Arial"/>
                <w:szCs w:val="20"/>
              </w:rPr>
              <w:t>3</w:t>
            </w:r>
            <w:proofErr w:type="gramEnd"/>
            <w:r w:rsidRPr="00BD0CF4">
              <w:rPr>
                <w:rFonts w:cs="Arial"/>
                <w:szCs w:val="20"/>
              </w:rPr>
              <w:t xml:space="preserve"> lugares, revestido com espuma de poliuretano, manta acrílica e acabamento em couro sintético </w:t>
            </w:r>
            <w:r w:rsidRPr="00BD0CF4">
              <w:rPr>
                <w:rFonts w:cs="Arial"/>
                <w:szCs w:val="20"/>
              </w:rPr>
              <w:lastRenderedPageBreak/>
              <w:t xml:space="preserve">ou poliéster nas cores preta ou branca. </w:t>
            </w:r>
            <w:proofErr w:type="gramStart"/>
            <w:r w:rsidRPr="00BD0CF4">
              <w:rPr>
                <w:rFonts w:cs="Arial"/>
                <w:szCs w:val="20"/>
              </w:rPr>
              <w:t>modelo</w:t>
            </w:r>
            <w:proofErr w:type="gramEnd"/>
            <w:r w:rsidRPr="00BD0CF4">
              <w:rPr>
                <w:rFonts w:cs="Arial"/>
                <w:szCs w:val="20"/>
              </w:rPr>
              <w:t xml:space="preserve"> com linhas retas.  </w:t>
            </w:r>
            <w:proofErr w:type="gramStart"/>
            <w:r w:rsidRPr="00BD0CF4">
              <w:rPr>
                <w:rFonts w:cs="Arial"/>
                <w:szCs w:val="20"/>
              </w:rPr>
              <w:t>limpo</w:t>
            </w:r>
            <w:proofErr w:type="gramEnd"/>
            <w:r w:rsidRPr="00BD0CF4">
              <w:rPr>
                <w:rFonts w:cs="Arial"/>
                <w:szCs w:val="20"/>
              </w:rPr>
              <w:t>, sem manchas, rasgos, furos ou costuras se desfazendo.</w:t>
            </w:r>
          </w:p>
        </w:tc>
        <w:tc>
          <w:tcPr>
            <w:tcW w:w="0" w:type="auto"/>
            <w:tcBorders>
              <w:top w:val="nil"/>
              <w:left w:val="nil"/>
              <w:bottom w:val="single" w:sz="4" w:space="0" w:color="AEAAAA"/>
              <w:right w:val="single" w:sz="4" w:space="0" w:color="AEAAAA"/>
            </w:tcBorders>
            <w:shd w:val="clear" w:color="000000" w:fill="E2EFDA"/>
            <w:vAlign w:val="center"/>
            <w:hideMark/>
          </w:tcPr>
          <w:p w14:paraId="6BBDBF88" w14:textId="77777777" w:rsidR="00AD5103" w:rsidRPr="00BD0CF4" w:rsidRDefault="00AD5103" w:rsidP="00DB4D6C">
            <w:pPr>
              <w:jc w:val="center"/>
              <w:rPr>
                <w:rFonts w:cs="Arial"/>
                <w:szCs w:val="20"/>
              </w:rPr>
            </w:pPr>
            <w:r w:rsidRPr="00BD0CF4">
              <w:rPr>
                <w:rFonts w:cs="Arial"/>
                <w:szCs w:val="20"/>
              </w:rPr>
              <w:lastRenderedPageBreak/>
              <w:t>10 Sofás</w:t>
            </w:r>
          </w:p>
        </w:tc>
        <w:tc>
          <w:tcPr>
            <w:tcW w:w="0" w:type="auto"/>
            <w:tcBorders>
              <w:top w:val="nil"/>
              <w:left w:val="nil"/>
              <w:bottom w:val="single" w:sz="4" w:space="0" w:color="AEAAAA"/>
              <w:right w:val="single" w:sz="4" w:space="0" w:color="AEAAAA"/>
            </w:tcBorders>
            <w:shd w:val="clear" w:color="000000" w:fill="E2EFDA"/>
            <w:vAlign w:val="center"/>
            <w:hideMark/>
          </w:tcPr>
          <w:p w14:paraId="6969A61C"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15167AFB" w14:textId="77777777" w:rsidR="00AD5103" w:rsidRPr="00BD0CF4" w:rsidRDefault="00AD5103" w:rsidP="00DB4D6C">
            <w:pPr>
              <w:jc w:val="center"/>
              <w:rPr>
                <w:rFonts w:cs="Arial"/>
                <w:szCs w:val="20"/>
              </w:rPr>
            </w:pPr>
            <w:r w:rsidRPr="00BD0CF4">
              <w:rPr>
                <w:rFonts w:cs="Arial"/>
                <w:szCs w:val="20"/>
              </w:rPr>
              <w:t>30</w:t>
            </w:r>
          </w:p>
        </w:tc>
        <w:tc>
          <w:tcPr>
            <w:tcW w:w="1428" w:type="dxa"/>
            <w:tcBorders>
              <w:top w:val="nil"/>
              <w:left w:val="nil"/>
              <w:bottom w:val="single" w:sz="4" w:space="0" w:color="AEAAAA"/>
              <w:right w:val="single" w:sz="4" w:space="0" w:color="AEAAAA"/>
            </w:tcBorders>
            <w:shd w:val="clear" w:color="000000" w:fill="FFFFFF"/>
            <w:vAlign w:val="center"/>
          </w:tcPr>
          <w:p w14:paraId="1A78BDDC" w14:textId="307F26FD"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25187020" w14:textId="7F0CFE27" w:rsidR="00AD5103" w:rsidRPr="00BD0CF4" w:rsidRDefault="00AD5103" w:rsidP="00DB4D6C">
            <w:pPr>
              <w:jc w:val="left"/>
              <w:rPr>
                <w:rFonts w:cs="Arial"/>
                <w:szCs w:val="20"/>
              </w:rPr>
            </w:pPr>
          </w:p>
        </w:tc>
      </w:tr>
      <w:tr w:rsidR="00AD5103" w:rsidRPr="00BD0CF4" w14:paraId="5DD36EE3"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41D2A81" w14:textId="77777777" w:rsidR="00AD5103" w:rsidRPr="00BD0CF4" w:rsidRDefault="00AD5103" w:rsidP="00DB4D6C">
            <w:pPr>
              <w:jc w:val="center"/>
              <w:rPr>
                <w:rFonts w:cs="Arial"/>
                <w:b/>
                <w:bCs/>
                <w:szCs w:val="20"/>
              </w:rPr>
            </w:pPr>
            <w:r>
              <w:rPr>
                <w:rFonts w:cs="Arial"/>
                <w:b/>
                <w:bCs/>
                <w:szCs w:val="20"/>
              </w:rPr>
              <w:lastRenderedPageBreak/>
              <w:t>36</w:t>
            </w:r>
          </w:p>
        </w:tc>
        <w:tc>
          <w:tcPr>
            <w:tcW w:w="0" w:type="auto"/>
            <w:tcBorders>
              <w:top w:val="nil"/>
              <w:left w:val="nil"/>
              <w:bottom w:val="single" w:sz="4" w:space="0" w:color="AEAAAA"/>
              <w:right w:val="single" w:sz="4" w:space="0" w:color="AEAAAA"/>
            </w:tcBorders>
            <w:shd w:val="clear" w:color="000000" w:fill="E2EFDA"/>
            <w:vAlign w:val="center"/>
            <w:hideMark/>
          </w:tcPr>
          <w:p w14:paraId="2DF47C9E" w14:textId="77777777" w:rsidR="00AD5103" w:rsidRPr="00BD0CF4" w:rsidRDefault="00AD5103" w:rsidP="00DB4D6C">
            <w:pPr>
              <w:jc w:val="left"/>
              <w:rPr>
                <w:rFonts w:cs="Arial"/>
                <w:szCs w:val="20"/>
              </w:rPr>
            </w:pPr>
            <w:r w:rsidRPr="00BD0CF4">
              <w:rPr>
                <w:rFonts w:cs="Arial"/>
                <w:szCs w:val="20"/>
              </w:rPr>
              <w:t>Copos de vidro</w:t>
            </w:r>
          </w:p>
        </w:tc>
        <w:tc>
          <w:tcPr>
            <w:tcW w:w="0" w:type="auto"/>
            <w:tcBorders>
              <w:top w:val="nil"/>
              <w:left w:val="nil"/>
              <w:bottom w:val="single" w:sz="4" w:space="0" w:color="AEAAAA"/>
              <w:right w:val="single" w:sz="4" w:space="0" w:color="AEAAAA"/>
            </w:tcBorders>
            <w:shd w:val="clear" w:color="000000" w:fill="E2EFDA"/>
            <w:vAlign w:val="center"/>
            <w:hideMark/>
          </w:tcPr>
          <w:p w14:paraId="175D8681" w14:textId="77777777" w:rsidR="00AD5103" w:rsidRPr="00BD0CF4" w:rsidRDefault="00AD5103" w:rsidP="00DB4D6C">
            <w:pPr>
              <w:rPr>
                <w:rFonts w:cs="Arial"/>
                <w:szCs w:val="20"/>
              </w:rPr>
            </w:pPr>
            <w:r w:rsidRPr="00BD0CF4">
              <w:rPr>
                <w:rFonts w:cs="Arial"/>
                <w:szCs w:val="20"/>
              </w:rPr>
              <w:t xml:space="preserve">Locação de copos de vidro de </w:t>
            </w:r>
            <w:proofErr w:type="gramStart"/>
            <w:r w:rsidRPr="00BD0CF4">
              <w:rPr>
                <w:rFonts w:cs="Arial"/>
                <w:szCs w:val="20"/>
              </w:rPr>
              <w:t>300ml</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79FDB2D0" w14:textId="77777777" w:rsidR="00AD5103" w:rsidRPr="00BD0CF4" w:rsidRDefault="00AD5103" w:rsidP="00DB4D6C">
            <w:pPr>
              <w:jc w:val="center"/>
              <w:rPr>
                <w:rFonts w:cs="Arial"/>
                <w:szCs w:val="20"/>
              </w:rPr>
            </w:pPr>
            <w:r w:rsidRPr="00BD0CF4">
              <w:rPr>
                <w:rFonts w:cs="Arial"/>
                <w:szCs w:val="20"/>
              </w:rPr>
              <w:t>50</w:t>
            </w:r>
          </w:p>
        </w:tc>
        <w:tc>
          <w:tcPr>
            <w:tcW w:w="0" w:type="auto"/>
            <w:tcBorders>
              <w:top w:val="nil"/>
              <w:left w:val="nil"/>
              <w:bottom w:val="single" w:sz="4" w:space="0" w:color="AEAAAA"/>
              <w:right w:val="single" w:sz="4" w:space="0" w:color="AEAAAA"/>
            </w:tcBorders>
            <w:shd w:val="clear" w:color="000000" w:fill="E2EFDA"/>
            <w:vAlign w:val="center"/>
            <w:hideMark/>
          </w:tcPr>
          <w:p w14:paraId="14C1DF5C"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6CA28165" w14:textId="77777777" w:rsidR="00AD5103" w:rsidRPr="00BD0CF4" w:rsidRDefault="00AD5103" w:rsidP="00DB4D6C">
            <w:pPr>
              <w:jc w:val="center"/>
              <w:rPr>
                <w:rFonts w:cs="Arial"/>
                <w:szCs w:val="20"/>
              </w:rPr>
            </w:pPr>
            <w:r w:rsidRPr="00BD0CF4">
              <w:rPr>
                <w:rFonts w:cs="Arial"/>
                <w:szCs w:val="20"/>
              </w:rPr>
              <w:t>150</w:t>
            </w:r>
          </w:p>
        </w:tc>
        <w:tc>
          <w:tcPr>
            <w:tcW w:w="1428" w:type="dxa"/>
            <w:tcBorders>
              <w:top w:val="nil"/>
              <w:left w:val="nil"/>
              <w:bottom w:val="single" w:sz="4" w:space="0" w:color="AEAAAA"/>
              <w:right w:val="single" w:sz="4" w:space="0" w:color="AEAAAA"/>
            </w:tcBorders>
            <w:shd w:val="clear" w:color="000000" w:fill="FFFFFF"/>
            <w:vAlign w:val="center"/>
          </w:tcPr>
          <w:p w14:paraId="314AE9A4" w14:textId="5097D9A1"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21F20C6D" w14:textId="19078577" w:rsidR="00AD5103" w:rsidRPr="00BD0CF4" w:rsidRDefault="00AD5103" w:rsidP="00DB4D6C">
            <w:pPr>
              <w:jc w:val="left"/>
              <w:rPr>
                <w:rFonts w:cs="Arial"/>
                <w:szCs w:val="20"/>
              </w:rPr>
            </w:pPr>
          </w:p>
        </w:tc>
      </w:tr>
      <w:tr w:rsidR="00AD5103" w:rsidRPr="00BD0CF4" w14:paraId="3CE4993C"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1351EAA3" w14:textId="77777777" w:rsidR="00AD5103" w:rsidRPr="00BD0CF4" w:rsidRDefault="00AD5103" w:rsidP="00DB4D6C">
            <w:pPr>
              <w:jc w:val="center"/>
              <w:rPr>
                <w:rFonts w:cs="Arial"/>
                <w:b/>
                <w:bCs/>
                <w:szCs w:val="20"/>
              </w:rPr>
            </w:pPr>
            <w:r>
              <w:rPr>
                <w:rFonts w:cs="Arial"/>
                <w:b/>
                <w:bCs/>
                <w:szCs w:val="20"/>
              </w:rPr>
              <w:t>37</w:t>
            </w:r>
          </w:p>
        </w:tc>
        <w:tc>
          <w:tcPr>
            <w:tcW w:w="0" w:type="auto"/>
            <w:tcBorders>
              <w:top w:val="nil"/>
              <w:left w:val="nil"/>
              <w:bottom w:val="single" w:sz="4" w:space="0" w:color="AEAAAA"/>
              <w:right w:val="single" w:sz="4" w:space="0" w:color="AEAAAA"/>
            </w:tcBorders>
            <w:shd w:val="clear" w:color="000000" w:fill="E2EFDA"/>
            <w:vAlign w:val="center"/>
            <w:hideMark/>
          </w:tcPr>
          <w:p w14:paraId="48A31F78" w14:textId="77777777" w:rsidR="00AD5103" w:rsidRPr="00BD0CF4" w:rsidRDefault="00AD5103" w:rsidP="00DB4D6C">
            <w:pPr>
              <w:jc w:val="left"/>
              <w:rPr>
                <w:rFonts w:cs="Arial"/>
                <w:szCs w:val="20"/>
              </w:rPr>
            </w:pPr>
            <w:r w:rsidRPr="00BD0CF4">
              <w:rPr>
                <w:rFonts w:cs="Arial"/>
                <w:szCs w:val="20"/>
              </w:rPr>
              <w:t>Tribuna (púlpito) em acrílico</w:t>
            </w:r>
          </w:p>
        </w:tc>
        <w:tc>
          <w:tcPr>
            <w:tcW w:w="0" w:type="auto"/>
            <w:tcBorders>
              <w:top w:val="nil"/>
              <w:left w:val="nil"/>
              <w:bottom w:val="single" w:sz="4" w:space="0" w:color="AEAAAA"/>
              <w:right w:val="single" w:sz="4" w:space="0" w:color="AEAAAA"/>
            </w:tcBorders>
            <w:shd w:val="clear" w:color="000000" w:fill="E2EFDA"/>
            <w:vAlign w:val="center"/>
            <w:hideMark/>
          </w:tcPr>
          <w:p w14:paraId="34FB1789" w14:textId="77777777" w:rsidR="00AD5103" w:rsidRPr="00BD0CF4" w:rsidRDefault="00AD5103" w:rsidP="00DB4D6C">
            <w:pPr>
              <w:rPr>
                <w:rFonts w:cs="Arial"/>
                <w:szCs w:val="20"/>
              </w:rPr>
            </w:pPr>
            <w:proofErr w:type="gramStart"/>
            <w:r w:rsidRPr="00BD0CF4">
              <w:rPr>
                <w:rFonts w:cs="Arial"/>
                <w:szCs w:val="20"/>
              </w:rPr>
              <w:t>púlpito</w:t>
            </w:r>
            <w:proofErr w:type="gramEnd"/>
            <w:r w:rsidRPr="00BD0CF4">
              <w:rPr>
                <w:rFonts w:cs="Arial"/>
                <w:szCs w:val="20"/>
              </w:rPr>
              <w:t xml:space="preserve"> de acrílico transparente com suporte para microfone e água.</w:t>
            </w:r>
          </w:p>
        </w:tc>
        <w:tc>
          <w:tcPr>
            <w:tcW w:w="0" w:type="auto"/>
            <w:tcBorders>
              <w:top w:val="nil"/>
              <w:left w:val="nil"/>
              <w:bottom w:val="single" w:sz="4" w:space="0" w:color="AEAAAA"/>
              <w:right w:val="single" w:sz="4" w:space="0" w:color="AEAAAA"/>
            </w:tcBorders>
            <w:shd w:val="clear" w:color="000000" w:fill="E2EFDA"/>
            <w:vAlign w:val="center"/>
            <w:hideMark/>
          </w:tcPr>
          <w:p w14:paraId="1FC2AD8D" w14:textId="77777777" w:rsidR="00AD5103" w:rsidRPr="00BD0CF4" w:rsidRDefault="00AD5103" w:rsidP="00DB4D6C">
            <w:pPr>
              <w:jc w:val="center"/>
              <w:rPr>
                <w:rFonts w:cs="Arial"/>
                <w:szCs w:val="20"/>
              </w:rPr>
            </w:pPr>
            <w:proofErr w:type="gramStart"/>
            <w:r w:rsidRPr="00BD0CF4">
              <w:rPr>
                <w:rFonts w:cs="Arial"/>
                <w:szCs w:val="20"/>
              </w:rPr>
              <w:t>1</w:t>
            </w:r>
            <w:proofErr w:type="gramEnd"/>
            <w:r w:rsidRPr="00BD0CF4">
              <w:rPr>
                <w:rFonts w:cs="Arial"/>
                <w:szCs w:val="20"/>
              </w:rPr>
              <w:t xml:space="preserve"> tribuna em um dia e 1 tribuna em 4 dias</w:t>
            </w:r>
          </w:p>
        </w:tc>
        <w:tc>
          <w:tcPr>
            <w:tcW w:w="0" w:type="auto"/>
            <w:tcBorders>
              <w:top w:val="nil"/>
              <w:left w:val="nil"/>
              <w:bottom w:val="single" w:sz="4" w:space="0" w:color="AEAAAA"/>
              <w:right w:val="single" w:sz="4" w:space="0" w:color="AEAAAA"/>
            </w:tcBorders>
            <w:shd w:val="clear" w:color="000000" w:fill="E2EFDA"/>
            <w:vAlign w:val="center"/>
            <w:hideMark/>
          </w:tcPr>
          <w:p w14:paraId="0A88B858" w14:textId="77777777" w:rsidR="00AD5103" w:rsidRPr="00BD0CF4" w:rsidRDefault="00AD5103" w:rsidP="00DB4D6C">
            <w:pPr>
              <w:jc w:val="center"/>
              <w:rPr>
                <w:rFonts w:cs="Arial"/>
                <w:szCs w:val="20"/>
              </w:rPr>
            </w:pPr>
            <w:r w:rsidRPr="00BD0CF4">
              <w:rPr>
                <w:rFonts w:cs="Arial"/>
                <w:szCs w:val="20"/>
              </w:rPr>
              <w:t>Diária</w:t>
            </w:r>
          </w:p>
        </w:tc>
        <w:tc>
          <w:tcPr>
            <w:tcW w:w="1303" w:type="dxa"/>
            <w:tcBorders>
              <w:top w:val="nil"/>
              <w:left w:val="nil"/>
              <w:bottom w:val="single" w:sz="4" w:space="0" w:color="AEAAAA"/>
              <w:right w:val="single" w:sz="4" w:space="0" w:color="AEAAAA"/>
            </w:tcBorders>
            <w:shd w:val="clear" w:color="000000" w:fill="E2EFDA"/>
            <w:vAlign w:val="center"/>
            <w:hideMark/>
          </w:tcPr>
          <w:p w14:paraId="3A14AB56" w14:textId="77777777" w:rsidR="00AD5103" w:rsidRPr="00BD0CF4" w:rsidRDefault="00AD5103" w:rsidP="00DB4D6C">
            <w:pPr>
              <w:jc w:val="center"/>
              <w:rPr>
                <w:rFonts w:cs="Arial"/>
                <w:szCs w:val="20"/>
              </w:rPr>
            </w:pPr>
            <w:proofErr w:type="gramStart"/>
            <w:r w:rsidRPr="00BD0CF4">
              <w:rPr>
                <w:rFonts w:cs="Arial"/>
                <w:szCs w:val="20"/>
              </w:rPr>
              <w:t>8</w:t>
            </w:r>
            <w:proofErr w:type="gramEnd"/>
          </w:p>
        </w:tc>
        <w:tc>
          <w:tcPr>
            <w:tcW w:w="1428" w:type="dxa"/>
            <w:tcBorders>
              <w:top w:val="nil"/>
              <w:left w:val="nil"/>
              <w:bottom w:val="single" w:sz="4" w:space="0" w:color="AEAAAA"/>
              <w:right w:val="single" w:sz="4" w:space="0" w:color="AEAAAA"/>
            </w:tcBorders>
            <w:shd w:val="clear" w:color="000000" w:fill="FFFFFF"/>
            <w:vAlign w:val="center"/>
          </w:tcPr>
          <w:p w14:paraId="45FDD1E4" w14:textId="418DB319" w:rsidR="00AD5103" w:rsidRPr="00BD0CF4" w:rsidRDefault="00AD5103" w:rsidP="00DB4D6C">
            <w:pPr>
              <w:jc w:val="left"/>
              <w:rPr>
                <w:rFonts w:cs="Arial"/>
                <w:szCs w:val="20"/>
              </w:rPr>
            </w:pPr>
          </w:p>
        </w:tc>
        <w:tc>
          <w:tcPr>
            <w:tcW w:w="1560" w:type="dxa"/>
            <w:tcBorders>
              <w:top w:val="nil"/>
              <w:left w:val="nil"/>
              <w:bottom w:val="single" w:sz="4" w:space="0" w:color="AEAAAA"/>
              <w:right w:val="single" w:sz="4" w:space="0" w:color="AEAAAA"/>
            </w:tcBorders>
            <w:shd w:val="clear" w:color="000000" w:fill="FFFFFF"/>
            <w:vAlign w:val="center"/>
          </w:tcPr>
          <w:p w14:paraId="3569F4E4" w14:textId="6C84E68D" w:rsidR="00AD5103" w:rsidRPr="00BD0CF4" w:rsidRDefault="00AD5103" w:rsidP="00DB4D6C">
            <w:pPr>
              <w:jc w:val="left"/>
              <w:rPr>
                <w:rFonts w:cs="Arial"/>
                <w:szCs w:val="20"/>
              </w:rPr>
            </w:pPr>
          </w:p>
        </w:tc>
      </w:tr>
      <w:tr w:rsidR="00AD5103" w:rsidRPr="00BD0CF4" w14:paraId="0BF2952C" w14:textId="77777777" w:rsidTr="00AD5103">
        <w:trPr>
          <w:trHeight w:val="20"/>
          <w:jc w:val="center"/>
        </w:trPr>
        <w:tc>
          <w:tcPr>
            <w:tcW w:w="13198" w:type="dxa"/>
            <w:gridSpan w:val="7"/>
            <w:tcBorders>
              <w:top w:val="single" w:sz="4" w:space="0" w:color="AEAAAA"/>
              <w:left w:val="single" w:sz="4" w:space="0" w:color="AEAAAA"/>
              <w:bottom w:val="single" w:sz="4" w:space="0" w:color="AEAAAA"/>
              <w:right w:val="single" w:sz="4" w:space="0" w:color="AEAAAA"/>
            </w:tcBorders>
            <w:shd w:val="clear" w:color="000000" w:fill="A9D08E"/>
            <w:vAlign w:val="center"/>
            <w:hideMark/>
          </w:tcPr>
          <w:p w14:paraId="28D75470" w14:textId="77777777" w:rsidR="00AD5103" w:rsidRPr="00BD0CF4" w:rsidRDefault="00AD5103" w:rsidP="00DB4D6C">
            <w:pPr>
              <w:jc w:val="center"/>
              <w:rPr>
                <w:rFonts w:cs="Arial"/>
                <w:b/>
                <w:bCs/>
                <w:szCs w:val="20"/>
              </w:rPr>
            </w:pPr>
            <w:r w:rsidRPr="00BD0CF4">
              <w:rPr>
                <w:rFonts w:cs="Arial"/>
                <w:b/>
                <w:bCs/>
                <w:szCs w:val="20"/>
              </w:rPr>
              <w:t>Total</w:t>
            </w:r>
          </w:p>
        </w:tc>
        <w:tc>
          <w:tcPr>
            <w:tcW w:w="1560" w:type="dxa"/>
            <w:tcBorders>
              <w:top w:val="nil"/>
              <w:left w:val="nil"/>
              <w:bottom w:val="single" w:sz="4" w:space="0" w:color="AEAAAA"/>
              <w:right w:val="single" w:sz="4" w:space="0" w:color="AEAAAA"/>
            </w:tcBorders>
            <w:shd w:val="clear" w:color="auto" w:fill="auto"/>
            <w:vAlign w:val="center"/>
            <w:hideMark/>
          </w:tcPr>
          <w:p w14:paraId="67CF04A8" w14:textId="24CDEBFE" w:rsidR="00AD5103" w:rsidRPr="004F4BCF" w:rsidRDefault="00AD5103" w:rsidP="00135917">
            <w:pPr>
              <w:jc w:val="left"/>
              <w:rPr>
                <w:rFonts w:cs="Arial"/>
                <w:b/>
                <w:szCs w:val="20"/>
              </w:rPr>
            </w:pPr>
            <w:r w:rsidRPr="00BD0CF4">
              <w:rPr>
                <w:rFonts w:cs="Arial"/>
                <w:szCs w:val="20"/>
              </w:rPr>
              <w:t xml:space="preserve"> </w:t>
            </w:r>
          </w:p>
        </w:tc>
      </w:tr>
    </w:tbl>
    <w:p w14:paraId="7451814A" w14:textId="77777777" w:rsidR="00AD5103" w:rsidRDefault="00AD5103" w:rsidP="00AD5103">
      <w:pPr>
        <w:rPr>
          <w:rFonts w:cs="Arial"/>
          <w:iCs/>
          <w:color w:val="000000"/>
          <w:szCs w:val="20"/>
        </w:rPr>
      </w:pPr>
    </w:p>
    <w:p w14:paraId="4156D120" w14:textId="77777777" w:rsidR="00AD5103" w:rsidRPr="000C7E1E" w:rsidRDefault="00AD5103" w:rsidP="00AD5103">
      <w:pPr>
        <w:rPr>
          <w:rFonts w:cs="Arial"/>
          <w:iCs/>
          <w:color w:val="000000"/>
          <w:szCs w:val="20"/>
        </w:rPr>
      </w:pPr>
    </w:p>
    <w:tbl>
      <w:tblPr>
        <w:tblW w:w="14757" w:type="dxa"/>
        <w:jc w:val="center"/>
        <w:tblInd w:w="55" w:type="dxa"/>
        <w:tblCellMar>
          <w:left w:w="70" w:type="dxa"/>
          <w:right w:w="70" w:type="dxa"/>
        </w:tblCellMar>
        <w:tblLook w:val="04A0" w:firstRow="1" w:lastRow="0" w:firstColumn="1" w:lastColumn="0" w:noHBand="0" w:noVBand="1"/>
      </w:tblPr>
      <w:tblGrid>
        <w:gridCol w:w="461"/>
        <w:gridCol w:w="1986"/>
        <w:gridCol w:w="6316"/>
        <w:gridCol w:w="1061"/>
        <w:gridCol w:w="870"/>
        <w:gridCol w:w="1267"/>
        <w:gridCol w:w="1237"/>
        <w:gridCol w:w="1559"/>
      </w:tblGrid>
      <w:tr w:rsidR="00AD5103" w:rsidRPr="00985651" w14:paraId="65DE157C" w14:textId="77777777" w:rsidTr="00AD5103">
        <w:trPr>
          <w:trHeight w:val="20"/>
          <w:jc w:val="center"/>
        </w:trPr>
        <w:tc>
          <w:tcPr>
            <w:tcW w:w="14757" w:type="dxa"/>
            <w:gridSpan w:val="8"/>
            <w:tcBorders>
              <w:top w:val="single" w:sz="4" w:space="0" w:color="AEAAAA"/>
              <w:left w:val="single" w:sz="4" w:space="0" w:color="AEAAAA"/>
              <w:bottom w:val="single" w:sz="4" w:space="0" w:color="AEAAAA"/>
              <w:right w:val="single" w:sz="4" w:space="0" w:color="AEAAAA"/>
            </w:tcBorders>
            <w:shd w:val="clear" w:color="000000" w:fill="A9D08E"/>
            <w:vAlign w:val="center"/>
            <w:hideMark/>
          </w:tcPr>
          <w:p w14:paraId="3AA1A259" w14:textId="77777777" w:rsidR="00AD5103" w:rsidRPr="00985651" w:rsidRDefault="00AD5103" w:rsidP="00DB4D6C">
            <w:pPr>
              <w:jc w:val="center"/>
              <w:rPr>
                <w:rFonts w:cs="Arial"/>
                <w:b/>
                <w:bCs/>
                <w:sz w:val="18"/>
                <w:szCs w:val="18"/>
              </w:rPr>
            </w:pPr>
            <w:r w:rsidRPr="00985651">
              <w:rPr>
                <w:rFonts w:cs="Arial"/>
                <w:b/>
                <w:bCs/>
                <w:sz w:val="18"/>
                <w:szCs w:val="18"/>
              </w:rPr>
              <w:t xml:space="preserve">Seção IV - Papelaria, Material Gráfico e </w:t>
            </w:r>
            <w:proofErr w:type="gramStart"/>
            <w:r w:rsidRPr="00985651">
              <w:rPr>
                <w:rFonts w:cs="Arial"/>
                <w:b/>
                <w:bCs/>
                <w:sz w:val="18"/>
                <w:szCs w:val="18"/>
              </w:rPr>
              <w:t>Impressos</w:t>
            </w:r>
            <w:proofErr w:type="gramEnd"/>
          </w:p>
        </w:tc>
      </w:tr>
      <w:tr w:rsidR="00AD5103" w:rsidRPr="00985651" w14:paraId="451FE7D1" w14:textId="77777777" w:rsidTr="00AD5103">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13EB1822" w14:textId="77777777" w:rsidR="00AD5103" w:rsidRPr="00985651" w:rsidRDefault="00AD5103" w:rsidP="00DB4D6C">
            <w:pPr>
              <w:jc w:val="center"/>
              <w:rPr>
                <w:rFonts w:cs="Arial"/>
                <w:b/>
                <w:bCs/>
                <w:sz w:val="18"/>
                <w:szCs w:val="18"/>
              </w:rPr>
            </w:pPr>
            <w:proofErr w:type="gramStart"/>
            <w:r w:rsidRPr="00985651">
              <w:rPr>
                <w:rFonts w:cs="Arial"/>
                <w:b/>
                <w:bCs/>
                <w:sz w:val="18"/>
                <w:szCs w:val="18"/>
              </w:rPr>
              <w:t>tem</w:t>
            </w:r>
            <w:proofErr w:type="gramEnd"/>
          </w:p>
        </w:tc>
        <w:tc>
          <w:tcPr>
            <w:tcW w:w="0" w:type="auto"/>
            <w:tcBorders>
              <w:top w:val="nil"/>
              <w:left w:val="nil"/>
              <w:bottom w:val="single" w:sz="4" w:space="0" w:color="AEAAAA"/>
              <w:right w:val="single" w:sz="4" w:space="0" w:color="AEAAAA"/>
            </w:tcBorders>
            <w:shd w:val="clear" w:color="000000" w:fill="A9D08E"/>
            <w:vAlign w:val="center"/>
            <w:hideMark/>
          </w:tcPr>
          <w:p w14:paraId="3D097AE9" w14:textId="77777777" w:rsidR="00AD5103" w:rsidRPr="00985651" w:rsidRDefault="00AD5103" w:rsidP="00DB4D6C">
            <w:pPr>
              <w:jc w:val="center"/>
              <w:rPr>
                <w:rFonts w:cs="Arial"/>
                <w:b/>
                <w:bCs/>
                <w:sz w:val="18"/>
                <w:szCs w:val="18"/>
              </w:rPr>
            </w:pPr>
            <w:r w:rsidRPr="00985651">
              <w:rPr>
                <w:rFonts w:cs="Arial"/>
                <w:b/>
                <w:bCs/>
                <w:sz w:val="18"/>
                <w:szCs w:val="18"/>
              </w:rPr>
              <w:t>Tipo de Serviço ou Produto</w:t>
            </w:r>
          </w:p>
        </w:tc>
        <w:tc>
          <w:tcPr>
            <w:tcW w:w="0" w:type="auto"/>
            <w:tcBorders>
              <w:top w:val="nil"/>
              <w:left w:val="nil"/>
              <w:bottom w:val="single" w:sz="4" w:space="0" w:color="AEAAAA"/>
              <w:right w:val="single" w:sz="4" w:space="0" w:color="AEAAAA"/>
            </w:tcBorders>
            <w:shd w:val="clear" w:color="000000" w:fill="A9D08E"/>
            <w:vAlign w:val="center"/>
            <w:hideMark/>
          </w:tcPr>
          <w:p w14:paraId="2FBD1D14" w14:textId="77777777" w:rsidR="00AD5103" w:rsidRPr="00985651" w:rsidRDefault="00AD5103" w:rsidP="00DB4D6C">
            <w:pPr>
              <w:jc w:val="center"/>
              <w:rPr>
                <w:rFonts w:cs="Arial"/>
                <w:b/>
                <w:bCs/>
                <w:sz w:val="18"/>
                <w:szCs w:val="18"/>
              </w:rPr>
            </w:pPr>
            <w:r w:rsidRPr="00985651">
              <w:rPr>
                <w:rFonts w:cs="Arial"/>
                <w:b/>
                <w:bCs/>
                <w:sz w:val="18"/>
                <w:szCs w:val="18"/>
              </w:rPr>
              <w:t>Especificações detalhadas</w:t>
            </w:r>
          </w:p>
        </w:tc>
        <w:tc>
          <w:tcPr>
            <w:tcW w:w="0" w:type="auto"/>
            <w:tcBorders>
              <w:top w:val="nil"/>
              <w:left w:val="nil"/>
              <w:bottom w:val="single" w:sz="4" w:space="0" w:color="AEAAAA"/>
              <w:right w:val="single" w:sz="4" w:space="0" w:color="AEAAAA"/>
            </w:tcBorders>
            <w:shd w:val="clear" w:color="000000" w:fill="A9D08E"/>
            <w:vAlign w:val="center"/>
            <w:hideMark/>
          </w:tcPr>
          <w:p w14:paraId="05115958" w14:textId="77777777" w:rsidR="00AD5103" w:rsidRPr="00985651" w:rsidRDefault="00AD5103" w:rsidP="00DB4D6C">
            <w:pPr>
              <w:jc w:val="center"/>
              <w:rPr>
                <w:rFonts w:cs="Arial"/>
                <w:b/>
                <w:bCs/>
                <w:sz w:val="18"/>
                <w:szCs w:val="18"/>
              </w:rPr>
            </w:pPr>
            <w:r w:rsidRPr="00985651">
              <w:rPr>
                <w:rFonts w:cs="Arial"/>
                <w:b/>
                <w:bCs/>
                <w:sz w:val="18"/>
                <w:szCs w:val="18"/>
              </w:rPr>
              <w:t>Referência</w:t>
            </w:r>
          </w:p>
        </w:tc>
        <w:tc>
          <w:tcPr>
            <w:tcW w:w="0" w:type="auto"/>
            <w:tcBorders>
              <w:top w:val="nil"/>
              <w:left w:val="nil"/>
              <w:bottom w:val="single" w:sz="4" w:space="0" w:color="AEAAAA"/>
              <w:right w:val="single" w:sz="4" w:space="0" w:color="AEAAAA"/>
            </w:tcBorders>
            <w:shd w:val="clear" w:color="000000" w:fill="A9D08E"/>
            <w:vAlign w:val="center"/>
            <w:hideMark/>
          </w:tcPr>
          <w:p w14:paraId="059D269E" w14:textId="77777777" w:rsidR="00AD5103" w:rsidRPr="00985651" w:rsidRDefault="00AD5103" w:rsidP="00DB4D6C">
            <w:pPr>
              <w:jc w:val="center"/>
              <w:rPr>
                <w:rFonts w:cs="Arial"/>
                <w:b/>
                <w:bCs/>
                <w:sz w:val="18"/>
                <w:szCs w:val="18"/>
              </w:rPr>
            </w:pPr>
            <w:r w:rsidRPr="00985651">
              <w:rPr>
                <w:rFonts w:cs="Arial"/>
                <w:b/>
                <w:bCs/>
                <w:sz w:val="18"/>
                <w:szCs w:val="18"/>
              </w:rPr>
              <w:t>Unidade *</w:t>
            </w:r>
          </w:p>
        </w:tc>
        <w:tc>
          <w:tcPr>
            <w:tcW w:w="0" w:type="auto"/>
            <w:tcBorders>
              <w:top w:val="nil"/>
              <w:left w:val="nil"/>
              <w:bottom w:val="single" w:sz="4" w:space="0" w:color="AEAAAA"/>
              <w:right w:val="single" w:sz="4" w:space="0" w:color="AEAAAA"/>
            </w:tcBorders>
            <w:shd w:val="clear" w:color="000000" w:fill="A9D08E"/>
            <w:vAlign w:val="center"/>
            <w:hideMark/>
          </w:tcPr>
          <w:p w14:paraId="78DF1DDD" w14:textId="77777777" w:rsidR="00AD5103" w:rsidRPr="00985651" w:rsidRDefault="00AD5103" w:rsidP="00DB4D6C">
            <w:pPr>
              <w:jc w:val="center"/>
              <w:rPr>
                <w:rFonts w:cs="Arial"/>
                <w:b/>
                <w:bCs/>
                <w:sz w:val="18"/>
                <w:szCs w:val="18"/>
              </w:rPr>
            </w:pPr>
            <w:r w:rsidRPr="00985651">
              <w:rPr>
                <w:rFonts w:cs="Arial"/>
                <w:b/>
                <w:bCs/>
                <w:sz w:val="18"/>
                <w:szCs w:val="18"/>
              </w:rPr>
              <w:t>Quantidade Estimada</w:t>
            </w:r>
          </w:p>
        </w:tc>
        <w:tc>
          <w:tcPr>
            <w:tcW w:w="1237" w:type="dxa"/>
            <w:tcBorders>
              <w:top w:val="nil"/>
              <w:left w:val="nil"/>
              <w:bottom w:val="single" w:sz="4" w:space="0" w:color="AEAAAA"/>
              <w:right w:val="single" w:sz="4" w:space="0" w:color="AEAAAA"/>
            </w:tcBorders>
            <w:shd w:val="clear" w:color="000000" w:fill="A9D08E"/>
            <w:vAlign w:val="center"/>
            <w:hideMark/>
          </w:tcPr>
          <w:p w14:paraId="22899668" w14:textId="77777777" w:rsidR="00AD5103" w:rsidRPr="00985651" w:rsidRDefault="00AD5103" w:rsidP="00DB4D6C">
            <w:pPr>
              <w:jc w:val="center"/>
              <w:rPr>
                <w:rFonts w:cs="Arial"/>
                <w:b/>
                <w:bCs/>
                <w:sz w:val="18"/>
                <w:szCs w:val="18"/>
              </w:rPr>
            </w:pPr>
            <w:r w:rsidRPr="00985651">
              <w:rPr>
                <w:rFonts w:cs="Arial"/>
                <w:b/>
                <w:bCs/>
                <w:sz w:val="18"/>
                <w:szCs w:val="18"/>
              </w:rPr>
              <w:t>Valor unitário médio</w:t>
            </w:r>
          </w:p>
        </w:tc>
        <w:tc>
          <w:tcPr>
            <w:tcW w:w="1559" w:type="dxa"/>
            <w:tcBorders>
              <w:top w:val="nil"/>
              <w:left w:val="nil"/>
              <w:bottom w:val="single" w:sz="4" w:space="0" w:color="AEAAAA"/>
              <w:right w:val="single" w:sz="4" w:space="0" w:color="AEAAAA"/>
            </w:tcBorders>
            <w:shd w:val="clear" w:color="000000" w:fill="A9D08E"/>
            <w:noWrap/>
            <w:vAlign w:val="center"/>
            <w:hideMark/>
          </w:tcPr>
          <w:p w14:paraId="135BD5A5" w14:textId="77777777" w:rsidR="00AD5103" w:rsidRPr="00985651" w:rsidRDefault="00AD5103" w:rsidP="00DB4D6C">
            <w:pPr>
              <w:jc w:val="center"/>
              <w:rPr>
                <w:rFonts w:cs="Arial"/>
                <w:b/>
                <w:bCs/>
                <w:sz w:val="18"/>
                <w:szCs w:val="18"/>
              </w:rPr>
            </w:pPr>
            <w:r w:rsidRPr="00985651">
              <w:rPr>
                <w:rFonts w:cs="Arial"/>
                <w:b/>
                <w:bCs/>
                <w:sz w:val="18"/>
                <w:szCs w:val="18"/>
              </w:rPr>
              <w:t>Valor Total</w:t>
            </w:r>
          </w:p>
        </w:tc>
      </w:tr>
      <w:tr w:rsidR="00AD5103" w:rsidRPr="00985651" w14:paraId="4F1E6C16"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740D24B3" w14:textId="77777777" w:rsidR="00AD5103" w:rsidRPr="00985651" w:rsidRDefault="00AD5103" w:rsidP="00DB4D6C">
            <w:pPr>
              <w:jc w:val="center"/>
              <w:rPr>
                <w:rFonts w:cs="Arial"/>
                <w:b/>
                <w:bCs/>
                <w:sz w:val="18"/>
                <w:szCs w:val="18"/>
              </w:rPr>
            </w:pPr>
            <w:proofErr w:type="gramStart"/>
            <w:r w:rsidRPr="00985651">
              <w:rPr>
                <w:rFonts w:cs="Arial"/>
                <w:b/>
                <w:bCs/>
                <w:sz w:val="18"/>
                <w:szCs w:val="18"/>
              </w:rPr>
              <w:t>1</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3745D6D2" w14:textId="77777777" w:rsidR="00AD5103" w:rsidRPr="00985651" w:rsidRDefault="00AD5103" w:rsidP="00DB4D6C">
            <w:pPr>
              <w:rPr>
                <w:rFonts w:cs="Arial"/>
                <w:sz w:val="18"/>
                <w:szCs w:val="18"/>
              </w:rPr>
            </w:pPr>
            <w:proofErr w:type="spellStart"/>
            <w:r w:rsidRPr="00985651">
              <w:rPr>
                <w:rFonts w:cs="Arial"/>
                <w:sz w:val="18"/>
                <w:szCs w:val="18"/>
              </w:rPr>
              <w:t>Backdrop</w:t>
            </w:r>
            <w:proofErr w:type="spellEnd"/>
            <w:r w:rsidRPr="00985651">
              <w:rPr>
                <w:rFonts w:cs="Arial"/>
                <w:sz w:val="18"/>
                <w:szCs w:val="18"/>
              </w:rPr>
              <w:t xml:space="preserve"> para área social</w:t>
            </w:r>
          </w:p>
        </w:tc>
        <w:tc>
          <w:tcPr>
            <w:tcW w:w="0" w:type="auto"/>
            <w:tcBorders>
              <w:top w:val="nil"/>
              <w:left w:val="nil"/>
              <w:bottom w:val="single" w:sz="4" w:space="0" w:color="AEAAAA"/>
              <w:right w:val="single" w:sz="4" w:space="0" w:color="AEAAAA"/>
            </w:tcBorders>
            <w:shd w:val="clear" w:color="000000" w:fill="E2EFDA"/>
            <w:vAlign w:val="center"/>
            <w:hideMark/>
          </w:tcPr>
          <w:p w14:paraId="0D4F106E" w14:textId="77777777" w:rsidR="00AD5103" w:rsidRPr="00985651" w:rsidRDefault="00AD5103" w:rsidP="00DB4D6C">
            <w:pPr>
              <w:rPr>
                <w:rFonts w:cs="Arial"/>
                <w:sz w:val="18"/>
                <w:szCs w:val="18"/>
              </w:rPr>
            </w:pPr>
            <w:proofErr w:type="gramStart"/>
            <w:r w:rsidRPr="00985651">
              <w:rPr>
                <w:rFonts w:cs="Arial"/>
                <w:sz w:val="18"/>
                <w:szCs w:val="18"/>
              </w:rPr>
              <w:t xml:space="preserve">Painel </w:t>
            </w:r>
            <w:proofErr w:type="spellStart"/>
            <w:r w:rsidRPr="00985651">
              <w:rPr>
                <w:rFonts w:cs="Arial"/>
                <w:sz w:val="18"/>
                <w:szCs w:val="18"/>
              </w:rPr>
              <w:t>Backdrop</w:t>
            </w:r>
            <w:proofErr w:type="spellEnd"/>
            <w:r w:rsidRPr="00985651">
              <w:rPr>
                <w:rFonts w:cs="Arial"/>
                <w:sz w:val="18"/>
                <w:szCs w:val="18"/>
              </w:rPr>
              <w:t xml:space="preserve"> curvo para entrevistas oficias</w:t>
            </w:r>
            <w:proofErr w:type="gramEnd"/>
            <w:r w:rsidRPr="00985651">
              <w:rPr>
                <w:rFonts w:cs="Arial"/>
                <w:sz w:val="18"/>
                <w:szCs w:val="18"/>
              </w:rPr>
              <w:t xml:space="preserve"> Na sala de imprensa tamanho 2,3x 3m. Envelopado com </w:t>
            </w:r>
            <w:proofErr w:type="spellStart"/>
            <w:r w:rsidRPr="00985651">
              <w:rPr>
                <w:rFonts w:cs="Arial"/>
                <w:sz w:val="18"/>
                <w:szCs w:val="18"/>
              </w:rPr>
              <w:t>art</w:t>
            </w:r>
            <w:proofErr w:type="spellEnd"/>
            <w:r w:rsidRPr="00985651">
              <w:rPr>
                <w:rFonts w:cs="Arial"/>
                <w:sz w:val="18"/>
                <w:szCs w:val="18"/>
              </w:rPr>
              <w:t xml:space="preserve"> em alta resolução, cor </w:t>
            </w:r>
            <w:proofErr w:type="gramStart"/>
            <w:r w:rsidRPr="00985651">
              <w:rPr>
                <w:rFonts w:cs="Arial"/>
                <w:sz w:val="18"/>
                <w:szCs w:val="18"/>
              </w:rPr>
              <w:t>4</w:t>
            </w:r>
            <w:proofErr w:type="gramEnd"/>
            <w:r w:rsidRPr="00985651">
              <w:rPr>
                <w:rFonts w:cs="Arial"/>
                <w:sz w:val="18"/>
                <w:szCs w:val="18"/>
              </w:rPr>
              <w:t xml:space="preserve"> x 0, em material fosco (antirreflexo). Montagem de responsabilidade da empresa </w:t>
            </w:r>
            <w:proofErr w:type="gramStart"/>
            <w:r w:rsidRPr="00985651">
              <w:rPr>
                <w:rFonts w:cs="Arial"/>
                <w:sz w:val="18"/>
                <w:szCs w:val="18"/>
              </w:rPr>
              <w:t>contratada.</w:t>
            </w:r>
            <w:proofErr w:type="gramEnd"/>
            <w:r w:rsidRPr="00985651">
              <w:rPr>
                <w:rFonts w:cs="Arial"/>
                <w:sz w:val="18"/>
                <w:szCs w:val="18"/>
              </w:rPr>
              <w:t>(Arte a ser fornecida pela instituição)</w:t>
            </w:r>
            <w:r>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2D361325" w14:textId="77777777" w:rsidR="00AD5103" w:rsidRPr="00985651" w:rsidRDefault="00AD5103" w:rsidP="00DB4D6C">
            <w:pPr>
              <w:jc w:val="center"/>
              <w:rPr>
                <w:rFonts w:cs="Arial"/>
                <w:sz w:val="18"/>
                <w:szCs w:val="18"/>
              </w:rPr>
            </w:pPr>
            <w:proofErr w:type="gramStart"/>
            <w:r w:rsidRPr="00985651">
              <w:rPr>
                <w:rFonts w:cs="Arial"/>
                <w:sz w:val="18"/>
                <w:szCs w:val="18"/>
              </w:rPr>
              <w:t>1</w:t>
            </w:r>
            <w:proofErr w:type="gramEnd"/>
            <w:r w:rsidRPr="00985651">
              <w:rPr>
                <w:rFonts w:cs="Arial"/>
                <w:sz w:val="18"/>
                <w:szCs w:val="18"/>
              </w:rPr>
              <w:t xml:space="preserve"> painel</w:t>
            </w:r>
          </w:p>
        </w:tc>
        <w:tc>
          <w:tcPr>
            <w:tcW w:w="0" w:type="auto"/>
            <w:tcBorders>
              <w:top w:val="nil"/>
              <w:left w:val="nil"/>
              <w:bottom w:val="single" w:sz="4" w:space="0" w:color="AEAAAA"/>
              <w:right w:val="single" w:sz="4" w:space="0" w:color="AEAAAA"/>
            </w:tcBorders>
            <w:shd w:val="clear" w:color="000000" w:fill="E2EFDA"/>
            <w:vAlign w:val="center"/>
            <w:hideMark/>
          </w:tcPr>
          <w:p w14:paraId="0E893B5A" w14:textId="77777777" w:rsidR="00AD5103" w:rsidRPr="00985651" w:rsidRDefault="00AD5103" w:rsidP="00DB4D6C">
            <w:pPr>
              <w:jc w:val="center"/>
              <w:rPr>
                <w:rFonts w:cs="Arial"/>
                <w:sz w:val="18"/>
                <w:szCs w:val="18"/>
              </w:rPr>
            </w:pPr>
            <w:r w:rsidRPr="00985651">
              <w:rPr>
                <w:rFonts w:cs="Arial"/>
                <w:sz w:val="18"/>
                <w:szCs w:val="18"/>
              </w:rPr>
              <w:t>Diárias</w:t>
            </w:r>
          </w:p>
        </w:tc>
        <w:tc>
          <w:tcPr>
            <w:tcW w:w="0" w:type="auto"/>
            <w:tcBorders>
              <w:top w:val="nil"/>
              <w:left w:val="nil"/>
              <w:bottom w:val="single" w:sz="4" w:space="0" w:color="AEAAAA"/>
              <w:right w:val="single" w:sz="4" w:space="0" w:color="AEAAAA"/>
            </w:tcBorders>
            <w:shd w:val="clear" w:color="000000" w:fill="E2EFDA"/>
            <w:vAlign w:val="center"/>
            <w:hideMark/>
          </w:tcPr>
          <w:p w14:paraId="41B6950E" w14:textId="77777777" w:rsidR="00AD5103" w:rsidRPr="00985651" w:rsidRDefault="00AD5103" w:rsidP="00DB4D6C">
            <w:pPr>
              <w:jc w:val="center"/>
              <w:rPr>
                <w:rFonts w:cs="Arial"/>
                <w:sz w:val="18"/>
                <w:szCs w:val="18"/>
              </w:rPr>
            </w:pPr>
            <w:proofErr w:type="gramStart"/>
            <w:r w:rsidRPr="00985651">
              <w:rPr>
                <w:rFonts w:cs="Arial"/>
                <w:sz w:val="18"/>
                <w:szCs w:val="18"/>
              </w:rPr>
              <w:t>3</w:t>
            </w:r>
            <w:proofErr w:type="gramEnd"/>
          </w:p>
        </w:tc>
        <w:tc>
          <w:tcPr>
            <w:tcW w:w="1237" w:type="dxa"/>
            <w:tcBorders>
              <w:top w:val="nil"/>
              <w:left w:val="nil"/>
              <w:bottom w:val="single" w:sz="4" w:space="0" w:color="AEAAAA"/>
              <w:right w:val="single" w:sz="4" w:space="0" w:color="AEAAAA"/>
            </w:tcBorders>
            <w:shd w:val="clear" w:color="000000" w:fill="FFFFFF"/>
            <w:vAlign w:val="center"/>
          </w:tcPr>
          <w:p w14:paraId="14811E1E" w14:textId="7D1C3E79"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386D2B2F" w14:textId="7D6DECA4" w:rsidR="00AD5103" w:rsidRPr="00985651" w:rsidRDefault="00AD5103" w:rsidP="00DB4D6C">
            <w:pPr>
              <w:jc w:val="center"/>
              <w:rPr>
                <w:rFonts w:cs="Arial"/>
                <w:sz w:val="18"/>
                <w:szCs w:val="18"/>
              </w:rPr>
            </w:pPr>
          </w:p>
        </w:tc>
      </w:tr>
      <w:tr w:rsidR="00AD5103" w:rsidRPr="00985651" w14:paraId="28AA34A5"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5D2562CE" w14:textId="77777777" w:rsidR="00AD5103" w:rsidRPr="00985651" w:rsidRDefault="00AD5103" w:rsidP="00DB4D6C">
            <w:pPr>
              <w:jc w:val="center"/>
              <w:rPr>
                <w:rFonts w:cs="Arial"/>
                <w:b/>
                <w:bCs/>
                <w:sz w:val="18"/>
                <w:szCs w:val="18"/>
              </w:rPr>
            </w:pPr>
            <w:proofErr w:type="gramStart"/>
            <w:r w:rsidRPr="00985651">
              <w:rPr>
                <w:rFonts w:cs="Arial"/>
                <w:b/>
                <w:bCs/>
                <w:sz w:val="18"/>
                <w:szCs w:val="18"/>
              </w:rPr>
              <w:t>2</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7E4C585E" w14:textId="77777777" w:rsidR="00AD5103" w:rsidRPr="00985651" w:rsidRDefault="00AD5103" w:rsidP="00DB4D6C">
            <w:pPr>
              <w:rPr>
                <w:rFonts w:cs="Arial"/>
                <w:sz w:val="18"/>
                <w:szCs w:val="18"/>
              </w:rPr>
            </w:pPr>
            <w:proofErr w:type="spellStart"/>
            <w:r w:rsidRPr="00985651">
              <w:rPr>
                <w:rFonts w:cs="Arial"/>
                <w:sz w:val="18"/>
                <w:szCs w:val="18"/>
              </w:rPr>
              <w:t>Backdrop</w:t>
            </w:r>
            <w:proofErr w:type="spellEnd"/>
            <w:r w:rsidRPr="00985651">
              <w:rPr>
                <w:rFonts w:cs="Arial"/>
                <w:sz w:val="18"/>
                <w:szCs w:val="18"/>
              </w:rPr>
              <w:t xml:space="preserve"> para área social</w:t>
            </w:r>
          </w:p>
        </w:tc>
        <w:tc>
          <w:tcPr>
            <w:tcW w:w="0" w:type="auto"/>
            <w:tcBorders>
              <w:top w:val="nil"/>
              <w:left w:val="nil"/>
              <w:bottom w:val="single" w:sz="4" w:space="0" w:color="AEAAAA"/>
              <w:right w:val="single" w:sz="4" w:space="0" w:color="AEAAAA"/>
            </w:tcBorders>
            <w:shd w:val="clear" w:color="000000" w:fill="E2EFDA"/>
            <w:vAlign w:val="center"/>
            <w:hideMark/>
          </w:tcPr>
          <w:p w14:paraId="51E6FEB1" w14:textId="77777777" w:rsidR="00AD5103" w:rsidRPr="00985651" w:rsidRDefault="00AD5103" w:rsidP="00DB4D6C">
            <w:pPr>
              <w:rPr>
                <w:rFonts w:cs="Arial"/>
                <w:sz w:val="18"/>
                <w:szCs w:val="18"/>
              </w:rPr>
            </w:pPr>
            <w:r w:rsidRPr="00985651">
              <w:rPr>
                <w:rFonts w:cs="Arial"/>
                <w:sz w:val="18"/>
                <w:szCs w:val="18"/>
              </w:rPr>
              <w:t xml:space="preserve">Painel </w:t>
            </w:r>
            <w:proofErr w:type="spellStart"/>
            <w:r w:rsidRPr="00985651">
              <w:rPr>
                <w:rFonts w:cs="Arial"/>
                <w:sz w:val="18"/>
                <w:szCs w:val="18"/>
              </w:rPr>
              <w:t>Backdrop</w:t>
            </w:r>
            <w:proofErr w:type="spellEnd"/>
            <w:r w:rsidRPr="00985651">
              <w:rPr>
                <w:rFonts w:cs="Arial"/>
                <w:sz w:val="18"/>
                <w:szCs w:val="18"/>
              </w:rPr>
              <w:t xml:space="preserve"> curvo para fotografias </w:t>
            </w:r>
            <w:proofErr w:type="gramStart"/>
            <w:r w:rsidRPr="00985651">
              <w:rPr>
                <w:rFonts w:cs="Arial"/>
                <w:sz w:val="18"/>
                <w:szCs w:val="18"/>
              </w:rPr>
              <w:t>oficiais tamanho</w:t>
            </w:r>
            <w:proofErr w:type="gramEnd"/>
            <w:r w:rsidRPr="00985651">
              <w:rPr>
                <w:rFonts w:cs="Arial"/>
                <w:sz w:val="18"/>
                <w:szCs w:val="18"/>
              </w:rPr>
              <w:t xml:space="preserve"> 3x4m. Envelopado com art</w:t>
            </w:r>
            <w:r>
              <w:rPr>
                <w:rFonts w:cs="Arial"/>
                <w:sz w:val="18"/>
                <w:szCs w:val="18"/>
              </w:rPr>
              <w:t>e</w:t>
            </w:r>
            <w:r w:rsidRPr="00985651">
              <w:rPr>
                <w:rFonts w:cs="Arial"/>
                <w:sz w:val="18"/>
                <w:szCs w:val="18"/>
              </w:rPr>
              <w:t xml:space="preserve"> em alta resolução, cor </w:t>
            </w:r>
            <w:proofErr w:type="gramStart"/>
            <w:r w:rsidRPr="00985651">
              <w:rPr>
                <w:rFonts w:cs="Arial"/>
                <w:sz w:val="18"/>
                <w:szCs w:val="18"/>
              </w:rPr>
              <w:t>4</w:t>
            </w:r>
            <w:proofErr w:type="gramEnd"/>
            <w:r w:rsidRPr="00985651">
              <w:rPr>
                <w:rFonts w:cs="Arial"/>
                <w:sz w:val="18"/>
                <w:szCs w:val="18"/>
              </w:rPr>
              <w:t xml:space="preserve"> x 0, em material fosco (antirreflexo). Montagem de responsabilidade da empresa </w:t>
            </w:r>
            <w:proofErr w:type="gramStart"/>
            <w:r w:rsidRPr="00985651">
              <w:rPr>
                <w:rFonts w:cs="Arial"/>
                <w:sz w:val="18"/>
                <w:szCs w:val="18"/>
              </w:rPr>
              <w:t>contratada.</w:t>
            </w:r>
            <w:proofErr w:type="gramEnd"/>
            <w:r w:rsidRPr="00985651">
              <w:rPr>
                <w:rFonts w:cs="Arial"/>
                <w:sz w:val="18"/>
                <w:szCs w:val="18"/>
              </w:rPr>
              <w:t>(Arte a ser fornecida pela instituição)</w:t>
            </w:r>
          </w:p>
        </w:tc>
        <w:tc>
          <w:tcPr>
            <w:tcW w:w="0" w:type="auto"/>
            <w:tcBorders>
              <w:top w:val="nil"/>
              <w:left w:val="nil"/>
              <w:bottom w:val="single" w:sz="4" w:space="0" w:color="AEAAAA"/>
              <w:right w:val="single" w:sz="4" w:space="0" w:color="AEAAAA"/>
            </w:tcBorders>
            <w:shd w:val="clear" w:color="000000" w:fill="E2EFDA"/>
            <w:vAlign w:val="center"/>
            <w:hideMark/>
          </w:tcPr>
          <w:p w14:paraId="25C59F8C" w14:textId="77777777" w:rsidR="00AD5103" w:rsidRPr="00985651" w:rsidRDefault="00AD5103" w:rsidP="00DB4D6C">
            <w:pPr>
              <w:jc w:val="center"/>
              <w:rPr>
                <w:rFonts w:cs="Arial"/>
                <w:sz w:val="18"/>
                <w:szCs w:val="18"/>
              </w:rPr>
            </w:pPr>
            <w:proofErr w:type="gramStart"/>
            <w:r w:rsidRPr="00985651">
              <w:rPr>
                <w:rFonts w:cs="Arial"/>
                <w:sz w:val="18"/>
                <w:szCs w:val="18"/>
              </w:rPr>
              <w:t>1</w:t>
            </w:r>
            <w:proofErr w:type="gramEnd"/>
            <w:r w:rsidRPr="00985651">
              <w:rPr>
                <w:rFonts w:cs="Arial"/>
                <w:sz w:val="18"/>
                <w:szCs w:val="18"/>
              </w:rPr>
              <w:t xml:space="preserve"> painel</w:t>
            </w:r>
          </w:p>
        </w:tc>
        <w:tc>
          <w:tcPr>
            <w:tcW w:w="0" w:type="auto"/>
            <w:tcBorders>
              <w:top w:val="nil"/>
              <w:left w:val="nil"/>
              <w:bottom w:val="single" w:sz="4" w:space="0" w:color="AEAAAA"/>
              <w:right w:val="single" w:sz="4" w:space="0" w:color="AEAAAA"/>
            </w:tcBorders>
            <w:shd w:val="clear" w:color="000000" w:fill="E2EFDA"/>
            <w:vAlign w:val="center"/>
            <w:hideMark/>
          </w:tcPr>
          <w:p w14:paraId="29869022" w14:textId="77777777" w:rsidR="00AD5103" w:rsidRPr="00985651" w:rsidRDefault="00AD5103" w:rsidP="00DB4D6C">
            <w:pPr>
              <w:jc w:val="center"/>
              <w:rPr>
                <w:rFonts w:cs="Arial"/>
                <w:sz w:val="18"/>
                <w:szCs w:val="18"/>
              </w:rPr>
            </w:pPr>
            <w:r w:rsidRPr="00985651">
              <w:rPr>
                <w:rFonts w:cs="Arial"/>
                <w:sz w:val="18"/>
                <w:szCs w:val="18"/>
              </w:rPr>
              <w:t>Diárias</w:t>
            </w:r>
          </w:p>
        </w:tc>
        <w:tc>
          <w:tcPr>
            <w:tcW w:w="0" w:type="auto"/>
            <w:tcBorders>
              <w:top w:val="nil"/>
              <w:left w:val="nil"/>
              <w:bottom w:val="single" w:sz="4" w:space="0" w:color="AEAAAA"/>
              <w:right w:val="single" w:sz="4" w:space="0" w:color="AEAAAA"/>
            </w:tcBorders>
            <w:shd w:val="clear" w:color="000000" w:fill="E2EFDA"/>
            <w:vAlign w:val="center"/>
            <w:hideMark/>
          </w:tcPr>
          <w:p w14:paraId="2A542CC3" w14:textId="77777777" w:rsidR="00AD5103" w:rsidRPr="00985651" w:rsidRDefault="00AD5103" w:rsidP="00DB4D6C">
            <w:pPr>
              <w:jc w:val="center"/>
              <w:rPr>
                <w:rFonts w:cs="Arial"/>
                <w:sz w:val="18"/>
                <w:szCs w:val="18"/>
              </w:rPr>
            </w:pPr>
            <w:proofErr w:type="gramStart"/>
            <w:r w:rsidRPr="00985651">
              <w:rPr>
                <w:rFonts w:cs="Arial"/>
                <w:sz w:val="18"/>
                <w:szCs w:val="18"/>
              </w:rPr>
              <w:t>3</w:t>
            </w:r>
            <w:proofErr w:type="gramEnd"/>
          </w:p>
        </w:tc>
        <w:tc>
          <w:tcPr>
            <w:tcW w:w="1237" w:type="dxa"/>
            <w:tcBorders>
              <w:top w:val="nil"/>
              <w:left w:val="nil"/>
              <w:bottom w:val="single" w:sz="4" w:space="0" w:color="AEAAAA"/>
              <w:right w:val="single" w:sz="4" w:space="0" w:color="AEAAAA"/>
            </w:tcBorders>
            <w:shd w:val="clear" w:color="000000" w:fill="FFFFFF"/>
            <w:vAlign w:val="center"/>
          </w:tcPr>
          <w:p w14:paraId="7A460875" w14:textId="6819A467"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6BBF659D" w14:textId="3F959248" w:rsidR="00AD5103" w:rsidRPr="00985651" w:rsidRDefault="00AD5103" w:rsidP="00DB4D6C">
            <w:pPr>
              <w:jc w:val="center"/>
              <w:rPr>
                <w:rFonts w:cs="Arial"/>
                <w:sz w:val="18"/>
                <w:szCs w:val="18"/>
              </w:rPr>
            </w:pPr>
          </w:p>
        </w:tc>
      </w:tr>
      <w:tr w:rsidR="00AD5103" w:rsidRPr="00985651" w14:paraId="2A77A163"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4B2541E" w14:textId="77777777" w:rsidR="00AD5103" w:rsidRPr="00985651" w:rsidRDefault="00AD5103" w:rsidP="00DB4D6C">
            <w:pPr>
              <w:jc w:val="center"/>
              <w:rPr>
                <w:rFonts w:cs="Arial"/>
                <w:b/>
                <w:bCs/>
                <w:sz w:val="18"/>
                <w:szCs w:val="18"/>
              </w:rPr>
            </w:pPr>
            <w:proofErr w:type="gramStart"/>
            <w:r w:rsidRPr="00985651">
              <w:rPr>
                <w:rFonts w:cs="Arial"/>
                <w:b/>
                <w:bCs/>
                <w:sz w:val="18"/>
                <w:szCs w:val="18"/>
              </w:rPr>
              <w:t>3</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6851C2E3" w14:textId="77777777" w:rsidR="00AD5103" w:rsidRPr="00985651" w:rsidRDefault="00AD5103" w:rsidP="00DB4D6C">
            <w:pPr>
              <w:rPr>
                <w:rFonts w:cs="Arial"/>
                <w:sz w:val="18"/>
                <w:szCs w:val="18"/>
              </w:rPr>
            </w:pPr>
            <w:r w:rsidRPr="00985651">
              <w:rPr>
                <w:rFonts w:cs="Arial"/>
                <w:sz w:val="18"/>
                <w:szCs w:val="18"/>
              </w:rPr>
              <w:t>Banner 100X150</w:t>
            </w:r>
          </w:p>
        </w:tc>
        <w:tc>
          <w:tcPr>
            <w:tcW w:w="0" w:type="auto"/>
            <w:tcBorders>
              <w:top w:val="nil"/>
              <w:left w:val="nil"/>
              <w:bottom w:val="single" w:sz="4" w:space="0" w:color="AEAAAA"/>
              <w:right w:val="single" w:sz="4" w:space="0" w:color="AEAAAA"/>
            </w:tcBorders>
            <w:shd w:val="clear" w:color="000000" w:fill="E2EFDA"/>
            <w:vAlign w:val="center"/>
            <w:hideMark/>
          </w:tcPr>
          <w:p w14:paraId="23AE5CF4" w14:textId="77777777" w:rsidR="00AD5103" w:rsidRPr="00985651" w:rsidRDefault="00AD5103" w:rsidP="00DB4D6C">
            <w:pPr>
              <w:rPr>
                <w:rFonts w:cs="Arial"/>
                <w:sz w:val="18"/>
                <w:szCs w:val="18"/>
              </w:rPr>
            </w:pPr>
            <w:r w:rsidRPr="00985651">
              <w:rPr>
                <w:rFonts w:cs="Arial"/>
                <w:sz w:val="18"/>
                <w:szCs w:val="18"/>
              </w:rPr>
              <w:t>Banner em lona medindo 80x120cm com impressão digital em alta resolução, cor 4x0.</w:t>
            </w:r>
          </w:p>
        </w:tc>
        <w:tc>
          <w:tcPr>
            <w:tcW w:w="0" w:type="auto"/>
            <w:tcBorders>
              <w:top w:val="nil"/>
              <w:left w:val="nil"/>
              <w:bottom w:val="single" w:sz="4" w:space="0" w:color="AEAAAA"/>
              <w:right w:val="single" w:sz="4" w:space="0" w:color="AEAAAA"/>
            </w:tcBorders>
            <w:shd w:val="clear" w:color="000000" w:fill="E2EFDA"/>
            <w:vAlign w:val="center"/>
            <w:hideMark/>
          </w:tcPr>
          <w:p w14:paraId="7330B1FD"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2E291D57"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7A5751C4" w14:textId="77777777" w:rsidR="00AD5103" w:rsidRPr="00985651" w:rsidRDefault="00AD5103" w:rsidP="00DB4D6C">
            <w:pPr>
              <w:jc w:val="center"/>
              <w:rPr>
                <w:rFonts w:cs="Arial"/>
                <w:sz w:val="18"/>
                <w:szCs w:val="18"/>
              </w:rPr>
            </w:pPr>
            <w:proofErr w:type="gramStart"/>
            <w:r w:rsidRPr="00985651">
              <w:rPr>
                <w:rFonts w:cs="Arial"/>
                <w:sz w:val="18"/>
                <w:szCs w:val="18"/>
              </w:rPr>
              <w:t>5</w:t>
            </w:r>
            <w:proofErr w:type="gramEnd"/>
          </w:p>
        </w:tc>
        <w:tc>
          <w:tcPr>
            <w:tcW w:w="1237" w:type="dxa"/>
            <w:tcBorders>
              <w:top w:val="nil"/>
              <w:left w:val="nil"/>
              <w:bottom w:val="single" w:sz="4" w:space="0" w:color="AEAAAA"/>
              <w:right w:val="single" w:sz="4" w:space="0" w:color="AEAAAA"/>
            </w:tcBorders>
            <w:shd w:val="clear" w:color="000000" w:fill="FFFFFF"/>
            <w:vAlign w:val="center"/>
          </w:tcPr>
          <w:p w14:paraId="02E8D121" w14:textId="307F7B16"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38AB9B75" w14:textId="3AC4F1DD" w:rsidR="00AD5103" w:rsidRPr="00985651" w:rsidRDefault="00AD5103" w:rsidP="00DB4D6C">
            <w:pPr>
              <w:jc w:val="center"/>
              <w:rPr>
                <w:rFonts w:cs="Arial"/>
                <w:sz w:val="18"/>
                <w:szCs w:val="18"/>
              </w:rPr>
            </w:pPr>
          </w:p>
        </w:tc>
      </w:tr>
      <w:tr w:rsidR="00AD5103" w:rsidRPr="00985651" w14:paraId="2017C6E4"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A772131" w14:textId="77777777" w:rsidR="00AD5103" w:rsidRPr="00985651" w:rsidRDefault="00AD5103" w:rsidP="00DB4D6C">
            <w:pPr>
              <w:jc w:val="center"/>
              <w:rPr>
                <w:rFonts w:cs="Arial"/>
                <w:b/>
                <w:bCs/>
                <w:sz w:val="18"/>
                <w:szCs w:val="18"/>
              </w:rPr>
            </w:pPr>
            <w:proofErr w:type="gramStart"/>
            <w:r w:rsidRPr="00985651">
              <w:rPr>
                <w:rFonts w:cs="Arial"/>
                <w:b/>
                <w:bCs/>
                <w:sz w:val="18"/>
                <w:szCs w:val="18"/>
              </w:rPr>
              <w:t>4</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5741208D" w14:textId="77777777" w:rsidR="00AD5103" w:rsidRPr="00985651" w:rsidRDefault="00AD5103" w:rsidP="00DB4D6C">
            <w:pPr>
              <w:rPr>
                <w:rFonts w:cs="Arial"/>
                <w:sz w:val="18"/>
                <w:szCs w:val="18"/>
              </w:rPr>
            </w:pPr>
            <w:r w:rsidRPr="00985651">
              <w:rPr>
                <w:rFonts w:cs="Arial"/>
                <w:sz w:val="18"/>
                <w:szCs w:val="18"/>
              </w:rPr>
              <w:t>Banner 80X120</w:t>
            </w:r>
          </w:p>
        </w:tc>
        <w:tc>
          <w:tcPr>
            <w:tcW w:w="0" w:type="auto"/>
            <w:tcBorders>
              <w:top w:val="nil"/>
              <w:left w:val="nil"/>
              <w:bottom w:val="single" w:sz="4" w:space="0" w:color="AEAAAA"/>
              <w:right w:val="single" w:sz="4" w:space="0" w:color="AEAAAA"/>
            </w:tcBorders>
            <w:shd w:val="clear" w:color="000000" w:fill="E2EFDA"/>
            <w:vAlign w:val="center"/>
            <w:hideMark/>
          </w:tcPr>
          <w:p w14:paraId="788AB38F" w14:textId="77777777" w:rsidR="00AD5103" w:rsidRPr="00985651" w:rsidRDefault="00AD5103" w:rsidP="00DB4D6C">
            <w:pPr>
              <w:rPr>
                <w:rFonts w:cs="Arial"/>
                <w:sz w:val="18"/>
                <w:szCs w:val="18"/>
              </w:rPr>
            </w:pPr>
            <w:r w:rsidRPr="00985651">
              <w:rPr>
                <w:rFonts w:cs="Arial"/>
                <w:sz w:val="18"/>
                <w:szCs w:val="18"/>
              </w:rPr>
              <w:t>Banner em lona medindo 100x150cm com impressão digital em alta resolução, cor 4x0.</w:t>
            </w:r>
          </w:p>
        </w:tc>
        <w:tc>
          <w:tcPr>
            <w:tcW w:w="0" w:type="auto"/>
            <w:tcBorders>
              <w:top w:val="nil"/>
              <w:left w:val="nil"/>
              <w:bottom w:val="single" w:sz="4" w:space="0" w:color="AEAAAA"/>
              <w:right w:val="single" w:sz="4" w:space="0" w:color="AEAAAA"/>
            </w:tcBorders>
            <w:shd w:val="clear" w:color="000000" w:fill="E2EFDA"/>
            <w:vAlign w:val="center"/>
            <w:hideMark/>
          </w:tcPr>
          <w:p w14:paraId="7C177C31"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2C045EC2"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3EB4152A" w14:textId="77777777" w:rsidR="00AD5103" w:rsidRPr="00985651" w:rsidRDefault="00AD5103" w:rsidP="00DB4D6C">
            <w:pPr>
              <w:jc w:val="center"/>
              <w:rPr>
                <w:rFonts w:cs="Arial"/>
                <w:sz w:val="18"/>
                <w:szCs w:val="18"/>
              </w:rPr>
            </w:pPr>
            <w:r w:rsidRPr="00985651">
              <w:rPr>
                <w:rFonts w:cs="Arial"/>
                <w:sz w:val="18"/>
                <w:szCs w:val="18"/>
              </w:rPr>
              <w:t>80</w:t>
            </w:r>
          </w:p>
        </w:tc>
        <w:tc>
          <w:tcPr>
            <w:tcW w:w="1237" w:type="dxa"/>
            <w:tcBorders>
              <w:top w:val="nil"/>
              <w:left w:val="nil"/>
              <w:bottom w:val="single" w:sz="4" w:space="0" w:color="AEAAAA"/>
              <w:right w:val="single" w:sz="4" w:space="0" w:color="AEAAAA"/>
            </w:tcBorders>
            <w:shd w:val="clear" w:color="000000" w:fill="FFFFFF"/>
            <w:vAlign w:val="center"/>
          </w:tcPr>
          <w:p w14:paraId="1D9CBA30" w14:textId="494145A6"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209F7352" w14:textId="25A1BFA1" w:rsidR="00AD5103" w:rsidRPr="00985651" w:rsidRDefault="00AD5103" w:rsidP="00DB4D6C">
            <w:pPr>
              <w:jc w:val="center"/>
              <w:rPr>
                <w:rFonts w:cs="Arial"/>
                <w:sz w:val="18"/>
                <w:szCs w:val="18"/>
              </w:rPr>
            </w:pPr>
          </w:p>
        </w:tc>
      </w:tr>
      <w:tr w:rsidR="00AD5103" w:rsidRPr="00985651" w14:paraId="307C2D42"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B35D1D9" w14:textId="77777777" w:rsidR="00AD5103" w:rsidRPr="00985651" w:rsidRDefault="00AD5103" w:rsidP="00DB4D6C">
            <w:pPr>
              <w:jc w:val="center"/>
              <w:rPr>
                <w:rFonts w:cs="Arial"/>
                <w:b/>
                <w:bCs/>
                <w:sz w:val="18"/>
                <w:szCs w:val="18"/>
              </w:rPr>
            </w:pPr>
            <w:proofErr w:type="gramStart"/>
            <w:r w:rsidRPr="00985651">
              <w:rPr>
                <w:rFonts w:cs="Arial"/>
                <w:b/>
                <w:bCs/>
                <w:sz w:val="18"/>
                <w:szCs w:val="18"/>
              </w:rPr>
              <w:t>5</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6AC0546F" w14:textId="77777777" w:rsidR="00AD5103" w:rsidRPr="00985651" w:rsidRDefault="00AD5103" w:rsidP="00DB4D6C">
            <w:pPr>
              <w:rPr>
                <w:rFonts w:cs="Arial"/>
                <w:sz w:val="18"/>
                <w:szCs w:val="18"/>
              </w:rPr>
            </w:pPr>
            <w:r w:rsidRPr="00985651">
              <w:rPr>
                <w:rFonts w:cs="Arial"/>
                <w:sz w:val="18"/>
                <w:szCs w:val="18"/>
              </w:rPr>
              <w:t>Bloco simples para anotações</w:t>
            </w:r>
          </w:p>
        </w:tc>
        <w:tc>
          <w:tcPr>
            <w:tcW w:w="0" w:type="auto"/>
            <w:tcBorders>
              <w:top w:val="nil"/>
              <w:left w:val="nil"/>
              <w:bottom w:val="single" w:sz="4" w:space="0" w:color="AEAAAA"/>
              <w:right w:val="single" w:sz="4" w:space="0" w:color="AEAAAA"/>
            </w:tcBorders>
            <w:shd w:val="clear" w:color="000000" w:fill="E2EFDA"/>
            <w:vAlign w:val="center"/>
            <w:hideMark/>
          </w:tcPr>
          <w:p w14:paraId="6F742806" w14:textId="77777777" w:rsidR="00AD5103" w:rsidRPr="00985651" w:rsidRDefault="00AD5103" w:rsidP="00DB4D6C">
            <w:pPr>
              <w:rPr>
                <w:rFonts w:cs="Arial"/>
                <w:sz w:val="18"/>
                <w:szCs w:val="18"/>
              </w:rPr>
            </w:pPr>
            <w:r w:rsidRPr="00985651">
              <w:rPr>
                <w:rFonts w:cs="Arial"/>
                <w:sz w:val="18"/>
                <w:szCs w:val="18"/>
              </w:rPr>
              <w:t xml:space="preserve">Bloco de notas, formato aberto 29,7x21cm, formato fechado 14,8x21cm (A5), capa e contracapa em papel </w:t>
            </w:r>
            <w:proofErr w:type="spellStart"/>
            <w:r w:rsidRPr="00985651">
              <w:rPr>
                <w:rFonts w:cs="Arial"/>
                <w:sz w:val="18"/>
                <w:szCs w:val="18"/>
              </w:rPr>
              <w:t>couché</w:t>
            </w:r>
            <w:proofErr w:type="spellEnd"/>
            <w:r w:rsidRPr="00985651">
              <w:rPr>
                <w:rFonts w:cs="Arial"/>
                <w:sz w:val="18"/>
                <w:szCs w:val="18"/>
              </w:rPr>
              <w:t xml:space="preserve"> fosco 180g/</w:t>
            </w:r>
            <w:proofErr w:type="gramStart"/>
            <w:r w:rsidRPr="00985651">
              <w:rPr>
                <w:rFonts w:cs="Arial"/>
                <w:sz w:val="18"/>
                <w:szCs w:val="18"/>
              </w:rPr>
              <w:t>m2 ,</w:t>
            </w:r>
            <w:proofErr w:type="gramEnd"/>
            <w:r w:rsidRPr="00985651">
              <w:rPr>
                <w:rFonts w:cs="Arial"/>
                <w:sz w:val="18"/>
                <w:szCs w:val="18"/>
              </w:rPr>
              <w:t xml:space="preserve"> cor 4x0. Miolo com 25 folhas (50 páginas) em papel offset 75g/m2, cor 1x1. Encadernação em espiral (</w:t>
            </w:r>
            <w:proofErr w:type="gramStart"/>
            <w:r w:rsidRPr="00985651">
              <w:rPr>
                <w:rFonts w:cs="Arial"/>
                <w:sz w:val="18"/>
                <w:szCs w:val="18"/>
              </w:rPr>
              <w:t>7mm</w:t>
            </w:r>
            <w:proofErr w:type="gramEnd"/>
            <w:r w:rsidRPr="00985651">
              <w:rPr>
                <w:rFonts w:cs="Arial"/>
                <w:sz w:val="18"/>
                <w:szCs w:val="18"/>
              </w:rPr>
              <w:t>) na cor a ser indicada pela contratante.</w:t>
            </w:r>
          </w:p>
        </w:tc>
        <w:tc>
          <w:tcPr>
            <w:tcW w:w="0" w:type="auto"/>
            <w:tcBorders>
              <w:top w:val="nil"/>
              <w:left w:val="nil"/>
              <w:bottom w:val="single" w:sz="4" w:space="0" w:color="AEAAAA"/>
              <w:right w:val="single" w:sz="4" w:space="0" w:color="AEAAAA"/>
            </w:tcBorders>
            <w:shd w:val="clear" w:color="000000" w:fill="E2EFDA"/>
            <w:vAlign w:val="center"/>
            <w:hideMark/>
          </w:tcPr>
          <w:p w14:paraId="56305821"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17B1BDD6"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18CC7809" w14:textId="77777777" w:rsidR="00AD5103" w:rsidRPr="00985651" w:rsidRDefault="00AD5103" w:rsidP="00DB4D6C">
            <w:pPr>
              <w:jc w:val="center"/>
              <w:rPr>
                <w:rFonts w:cs="Arial"/>
                <w:sz w:val="18"/>
                <w:szCs w:val="18"/>
              </w:rPr>
            </w:pPr>
            <w:r w:rsidRPr="00985651">
              <w:rPr>
                <w:rFonts w:cs="Arial"/>
                <w:sz w:val="18"/>
                <w:szCs w:val="18"/>
              </w:rPr>
              <w:t>1.000</w:t>
            </w:r>
          </w:p>
        </w:tc>
        <w:tc>
          <w:tcPr>
            <w:tcW w:w="1237" w:type="dxa"/>
            <w:tcBorders>
              <w:top w:val="nil"/>
              <w:left w:val="nil"/>
              <w:bottom w:val="single" w:sz="4" w:space="0" w:color="AEAAAA"/>
              <w:right w:val="single" w:sz="4" w:space="0" w:color="AEAAAA"/>
            </w:tcBorders>
            <w:shd w:val="clear" w:color="000000" w:fill="FFFFFF"/>
            <w:vAlign w:val="center"/>
          </w:tcPr>
          <w:p w14:paraId="7725BB12" w14:textId="42CF2261"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7D869E84" w14:textId="6819DA0D" w:rsidR="00AD5103" w:rsidRPr="00985651" w:rsidRDefault="00AD5103" w:rsidP="00DB4D6C">
            <w:pPr>
              <w:jc w:val="center"/>
              <w:rPr>
                <w:rFonts w:cs="Arial"/>
                <w:sz w:val="18"/>
                <w:szCs w:val="18"/>
              </w:rPr>
            </w:pPr>
          </w:p>
        </w:tc>
      </w:tr>
      <w:tr w:rsidR="00AD5103" w:rsidRPr="00985651" w14:paraId="053C3E82"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6E107D5" w14:textId="77777777" w:rsidR="00AD5103" w:rsidRPr="00985651" w:rsidRDefault="00AD5103" w:rsidP="00DB4D6C">
            <w:pPr>
              <w:jc w:val="center"/>
              <w:rPr>
                <w:rFonts w:cs="Arial"/>
                <w:b/>
                <w:bCs/>
                <w:sz w:val="18"/>
                <w:szCs w:val="18"/>
              </w:rPr>
            </w:pPr>
            <w:proofErr w:type="gramStart"/>
            <w:r w:rsidRPr="00985651">
              <w:rPr>
                <w:rFonts w:cs="Arial"/>
                <w:b/>
                <w:bCs/>
                <w:sz w:val="18"/>
                <w:szCs w:val="18"/>
              </w:rPr>
              <w:t>6</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21F63B77" w14:textId="77777777" w:rsidR="00AD5103" w:rsidRPr="00985651" w:rsidRDefault="00AD5103" w:rsidP="00DB4D6C">
            <w:pPr>
              <w:rPr>
                <w:rFonts w:cs="Arial"/>
                <w:sz w:val="18"/>
                <w:szCs w:val="18"/>
              </w:rPr>
            </w:pPr>
            <w:r w:rsidRPr="00985651">
              <w:rPr>
                <w:rFonts w:cs="Arial"/>
                <w:sz w:val="18"/>
                <w:szCs w:val="18"/>
              </w:rPr>
              <w:t>Bolsa para participantes</w:t>
            </w:r>
          </w:p>
        </w:tc>
        <w:tc>
          <w:tcPr>
            <w:tcW w:w="0" w:type="auto"/>
            <w:tcBorders>
              <w:top w:val="nil"/>
              <w:left w:val="nil"/>
              <w:bottom w:val="single" w:sz="4" w:space="0" w:color="AEAAAA"/>
              <w:right w:val="single" w:sz="4" w:space="0" w:color="AEAAAA"/>
            </w:tcBorders>
            <w:shd w:val="clear" w:color="000000" w:fill="E2EFDA"/>
            <w:vAlign w:val="center"/>
            <w:hideMark/>
          </w:tcPr>
          <w:p w14:paraId="7E5409D6" w14:textId="77777777" w:rsidR="00AD5103" w:rsidRPr="00985651" w:rsidRDefault="00AD5103" w:rsidP="00DB4D6C">
            <w:pPr>
              <w:rPr>
                <w:rFonts w:cs="Arial"/>
                <w:sz w:val="18"/>
                <w:szCs w:val="18"/>
              </w:rPr>
            </w:pPr>
            <w:r w:rsidRPr="00985651">
              <w:rPr>
                <w:rFonts w:cs="Arial"/>
                <w:sz w:val="18"/>
                <w:szCs w:val="18"/>
              </w:rPr>
              <w:t xml:space="preserve">Bolsa em algodão cru, 40 cm de altura, 38 cm de largura, </w:t>
            </w:r>
            <w:proofErr w:type="gramStart"/>
            <w:r w:rsidRPr="00985651">
              <w:rPr>
                <w:rFonts w:cs="Arial"/>
                <w:sz w:val="18"/>
                <w:szCs w:val="18"/>
              </w:rPr>
              <w:t>7cm</w:t>
            </w:r>
            <w:proofErr w:type="gramEnd"/>
            <w:r w:rsidRPr="00985651">
              <w:rPr>
                <w:rFonts w:cs="Arial"/>
                <w:sz w:val="18"/>
                <w:szCs w:val="18"/>
              </w:rPr>
              <w:t xml:space="preserve"> de profundidade. Bolso Interno: Algodão cru, 15 cm de altura, 15 cm de largura, Alça: dupla em Cadarço de </w:t>
            </w:r>
            <w:proofErr w:type="gramStart"/>
            <w:r w:rsidRPr="00985651">
              <w:rPr>
                <w:rFonts w:cs="Arial"/>
                <w:sz w:val="18"/>
                <w:szCs w:val="18"/>
              </w:rPr>
              <w:t>Algodão,</w:t>
            </w:r>
            <w:proofErr w:type="gramEnd"/>
            <w:r w:rsidRPr="00985651">
              <w:rPr>
                <w:rFonts w:cs="Arial"/>
                <w:sz w:val="18"/>
                <w:szCs w:val="18"/>
              </w:rPr>
              <w:t xml:space="preserve">75 cm de comprimento, 3 cm de largura, Com Botão Magnético, Aplicação em </w:t>
            </w:r>
            <w:proofErr w:type="spellStart"/>
            <w:r w:rsidRPr="00985651">
              <w:rPr>
                <w:rFonts w:cs="Arial"/>
                <w:sz w:val="18"/>
                <w:szCs w:val="18"/>
              </w:rPr>
              <w:t>silk</w:t>
            </w:r>
            <w:proofErr w:type="spellEnd"/>
            <w:r w:rsidRPr="00985651">
              <w:rPr>
                <w:rFonts w:cs="Arial"/>
                <w:sz w:val="18"/>
                <w:szCs w:val="18"/>
              </w:rPr>
              <w:t xml:space="preserve"> </w:t>
            </w:r>
            <w:proofErr w:type="spellStart"/>
            <w:r w:rsidRPr="00985651">
              <w:rPr>
                <w:rFonts w:cs="Arial"/>
                <w:sz w:val="18"/>
                <w:szCs w:val="18"/>
              </w:rPr>
              <w:t>screen</w:t>
            </w:r>
            <w:proofErr w:type="spellEnd"/>
            <w:r w:rsidRPr="00985651">
              <w:rPr>
                <w:rFonts w:cs="Arial"/>
                <w:sz w:val="18"/>
                <w:szCs w:val="18"/>
              </w:rPr>
              <w:t>, 4 cores tamanho 30x30cm. Arte final fornecida pela instituição</w:t>
            </w:r>
          </w:p>
        </w:tc>
        <w:tc>
          <w:tcPr>
            <w:tcW w:w="0" w:type="auto"/>
            <w:tcBorders>
              <w:top w:val="nil"/>
              <w:left w:val="nil"/>
              <w:bottom w:val="single" w:sz="4" w:space="0" w:color="AEAAAA"/>
              <w:right w:val="single" w:sz="4" w:space="0" w:color="AEAAAA"/>
            </w:tcBorders>
            <w:shd w:val="clear" w:color="000000" w:fill="E2EFDA"/>
            <w:vAlign w:val="center"/>
            <w:hideMark/>
          </w:tcPr>
          <w:p w14:paraId="790A4D20"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1B3DC488"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auto" w:fill="EAF1DD" w:themeFill="accent3" w:themeFillTint="33"/>
            <w:vAlign w:val="center"/>
            <w:hideMark/>
          </w:tcPr>
          <w:p w14:paraId="2BA94B48" w14:textId="77777777" w:rsidR="00AD5103" w:rsidRPr="00985651" w:rsidRDefault="00AD5103" w:rsidP="00DB4D6C">
            <w:pPr>
              <w:jc w:val="center"/>
              <w:rPr>
                <w:rFonts w:cs="Arial"/>
                <w:sz w:val="18"/>
                <w:szCs w:val="18"/>
              </w:rPr>
            </w:pPr>
            <w:r w:rsidRPr="00985651">
              <w:rPr>
                <w:rFonts w:cs="Arial"/>
                <w:sz w:val="18"/>
                <w:szCs w:val="18"/>
              </w:rPr>
              <w:t>1000</w:t>
            </w:r>
          </w:p>
        </w:tc>
        <w:tc>
          <w:tcPr>
            <w:tcW w:w="1237" w:type="dxa"/>
            <w:tcBorders>
              <w:top w:val="nil"/>
              <w:left w:val="nil"/>
              <w:bottom w:val="single" w:sz="4" w:space="0" w:color="AEAAAA"/>
              <w:right w:val="single" w:sz="4" w:space="0" w:color="AEAAAA"/>
            </w:tcBorders>
            <w:shd w:val="clear" w:color="000000" w:fill="FFFFFF"/>
            <w:vAlign w:val="center"/>
          </w:tcPr>
          <w:p w14:paraId="18B9D3A3" w14:textId="413473AC"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2BF8DCD2" w14:textId="1F66AE2B" w:rsidR="00AD5103" w:rsidRPr="00985651" w:rsidRDefault="00AD5103" w:rsidP="00DB4D6C">
            <w:pPr>
              <w:jc w:val="center"/>
              <w:rPr>
                <w:rFonts w:cs="Arial"/>
                <w:sz w:val="18"/>
                <w:szCs w:val="18"/>
              </w:rPr>
            </w:pPr>
          </w:p>
        </w:tc>
      </w:tr>
      <w:tr w:rsidR="00AD5103" w:rsidRPr="00985651" w14:paraId="480BC17A"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7336A903" w14:textId="77777777" w:rsidR="00AD5103" w:rsidRPr="00985651" w:rsidRDefault="00AD5103" w:rsidP="00DB4D6C">
            <w:pPr>
              <w:jc w:val="center"/>
              <w:rPr>
                <w:rFonts w:cs="Arial"/>
                <w:b/>
                <w:bCs/>
                <w:sz w:val="18"/>
                <w:szCs w:val="18"/>
              </w:rPr>
            </w:pPr>
            <w:proofErr w:type="gramStart"/>
            <w:r w:rsidRPr="00985651">
              <w:rPr>
                <w:rFonts w:cs="Arial"/>
                <w:b/>
                <w:bCs/>
                <w:sz w:val="18"/>
                <w:szCs w:val="18"/>
              </w:rPr>
              <w:t>7</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12FEC33E" w14:textId="77777777" w:rsidR="00AD5103" w:rsidRPr="00985651" w:rsidRDefault="00AD5103" w:rsidP="00DB4D6C">
            <w:pPr>
              <w:rPr>
                <w:rFonts w:cs="Arial"/>
                <w:sz w:val="18"/>
                <w:szCs w:val="18"/>
              </w:rPr>
            </w:pPr>
            <w:r w:rsidRPr="00985651">
              <w:rPr>
                <w:rFonts w:cs="Arial"/>
                <w:sz w:val="18"/>
                <w:szCs w:val="18"/>
              </w:rPr>
              <w:t>Camiseta tradicional impressão frente e verso para organizadores</w:t>
            </w:r>
          </w:p>
        </w:tc>
        <w:tc>
          <w:tcPr>
            <w:tcW w:w="0" w:type="auto"/>
            <w:tcBorders>
              <w:top w:val="nil"/>
              <w:left w:val="nil"/>
              <w:bottom w:val="single" w:sz="4" w:space="0" w:color="AEAAAA"/>
              <w:right w:val="single" w:sz="4" w:space="0" w:color="AEAAAA"/>
            </w:tcBorders>
            <w:shd w:val="clear" w:color="000000" w:fill="E2EFDA"/>
            <w:vAlign w:val="center"/>
            <w:hideMark/>
          </w:tcPr>
          <w:p w14:paraId="5294CB68" w14:textId="77777777" w:rsidR="00AD5103" w:rsidRPr="00985651" w:rsidRDefault="00AD5103" w:rsidP="00DB4D6C">
            <w:pPr>
              <w:rPr>
                <w:rFonts w:cs="Arial"/>
                <w:sz w:val="18"/>
                <w:szCs w:val="18"/>
              </w:rPr>
            </w:pPr>
            <w:r w:rsidRPr="00985651">
              <w:rPr>
                <w:rFonts w:cs="Arial"/>
                <w:sz w:val="18"/>
                <w:szCs w:val="18"/>
              </w:rPr>
              <w:t xml:space="preserve">Camisa 100% algodão fio 30.1 penteado, gola careca, na cor a ser indicada pela instituição. Impressão em </w:t>
            </w:r>
            <w:proofErr w:type="spellStart"/>
            <w:r w:rsidRPr="00985651">
              <w:rPr>
                <w:rFonts w:cs="Arial"/>
                <w:sz w:val="18"/>
                <w:szCs w:val="18"/>
              </w:rPr>
              <w:t>silk</w:t>
            </w:r>
            <w:proofErr w:type="spellEnd"/>
            <w:r w:rsidRPr="00985651">
              <w:rPr>
                <w:rFonts w:cs="Arial"/>
                <w:sz w:val="18"/>
                <w:szCs w:val="18"/>
              </w:rPr>
              <w:t xml:space="preserve"> </w:t>
            </w:r>
            <w:proofErr w:type="spellStart"/>
            <w:r w:rsidRPr="00985651">
              <w:rPr>
                <w:rFonts w:cs="Arial"/>
                <w:sz w:val="18"/>
                <w:szCs w:val="18"/>
              </w:rPr>
              <w:t>screen</w:t>
            </w:r>
            <w:proofErr w:type="spellEnd"/>
            <w:r w:rsidRPr="00985651">
              <w:rPr>
                <w:rFonts w:cs="Arial"/>
                <w:sz w:val="18"/>
                <w:szCs w:val="18"/>
              </w:rPr>
              <w:t xml:space="preserve"> frente e verso, em policromia. Nos tamanhos PP, P, M, G, GG, XG, modelagem masculina e feminina, conforme </w:t>
            </w:r>
            <w:proofErr w:type="gramStart"/>
            <w:r w:rsidRPr="00985651">
              <w:rPr>
                <w:rFonts w:cs="Arial"/>
                <w:sz w:val="18"/>
                <w:szCs w:val="18"/>
              </w:rPr>
              <w:t>necessidade</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314C433A"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55BBD7DE"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22554AA6" w14:textId="77777777" w:rsidR="00AD5103" w:rsidRPr="00985651" w:rsidRDefault="00AD5103" w:rsidP="00DB4D6C">
            <w:pPr>
              <w:jc w:val="center"/>
              <w:rPr>
                <w:rFonts w:cs="Arial"/>
                <w:sz w:val="18"/>
                <w:szCs w:val="18"/>
              </w:rPr>
            </w:pPr>
            <w:r w:rsidRPr="00985651">
              <w:rPr>
                <w:rFonts w:cs="Arial"/>
                <w:sz w:val="18"/>
                <w:szCs w:val="18"/>
              </w:rPr>
              <w:t>200</w:t>
            </w:r>
          </w:p>
        </w:tc>
        <w:tc>
          <w:tcPr>
            <w:tcW w:w="1237" w:type="dxa"/>
            <w:tcBorders>
              <w:top w:val="nil"/>
              <w:left w:val="nil"/>
              <w:bottom w:val="single" w:sz="4" w:space="0" w:color="AEAAAA"/>
              <w:right w:val="single" w:sz="4" w:space="0" w:color="AEAAAA"/>
            </w:tcBorders>
            <w:shd w:val="clear" w:color="000000" w:fill="FFFFFF"/>
            <w:vAlign w:val="center"/>
          </w:tcPr>
          <w:p w14:paraId="3D1D8478" w14:textId="6E1034A3"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306FB1FB" w14:textId="14467557" w:rsidR="00AD5103" w:rsidRPr="00985651" w:rsidRDefault="00AD5103" w:rsidP="00DB4D6C">
            <w:pPr>
              <w:jc w:val="center"/>
              <w:rPr>
                <w:rFonts w:cs="Arial"/>
                <w:sz w:val="18"/>
                <w:szCs w:val="18"/>
              </w:rPr>
            </w:pPr>
          </w:p>
        </w:tc>
      </w:tr>
      <w:tr w:rsidR="00AD5103" w:rsidRPr="00985651" w14:paraId="5BD17371"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060A3041" w14:textId="77777777" w:rsidR="00AD5103" w:rsidRPr="00985651" w:rsidRDefault="00AD5103" w:rsidP="00DB4D6C">
            <w:pPr>
              <w:jc w:val="center"/>
              <w:rPr>
                <w:rFonts w:cs="Arial"/>
                <w:b/>
                <w:bCs/>
                <w:sz w:val="18"/>
                <w:szCs w:val="18"/>
              </w:rPr>
            </w:pPr>
            <w:proofErr w:type="gramStart"/>
            <w:r w:rsidRPr="00985651">
              <w:rPr>
                <w:rFonts w:cs="Arial"/>
                <w:b/>
                <w:bCs/>
                <w:sz w:val="18"/>
                <w:szCs w:val="18"/>
              </w:rPr>
              <w:t>8</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4FE9D34D" w14:textId="77777777" w:rsidR="00AD5103" w:rsidRPr="00985651" w:rsidRDefault="00AD5103" w:rsidP="00DB4D6C">
            <w:pPr>
              <w:rPr>
                <w:rFonts w:cs="Arial"/>
                <w:sz w:val="18"/>
                <w:szCs w:val="18"/>
              </w:rPr>
            </w:pPr>
            <w:r w:rsidRPr="00985651">
              <w:rPr>
                <w:rFonts w:cs="Arial"/>
                <w:sz w:val="18"/>
                <w:szCs w:val="18"/>
              </w:rPr>
              <w:t xml:space="preserve">Caneta esferográfica </w:t>
            </w:r>
            <w:r w:rsidRPr="00985651">
              <w:rPr>
                <w:rFonts w:cs="Arial"/>
                <w:sz w:val="18"/>
                <w:szCs w:val="18"/>
              </w:rPr>
              <w:lastRenderedPageBreak/>
              <w:t xml:space="preserve">especial, cores diversas com logomarca </w:t>
            </w:r>
            <w:proofErr w:type="gramStart"/>
            <w:r w:rsidRPr="00985651">
              <w:rPr>
                <w:rFonts w:cs="Arial"/>
                <w:sz w:val="18"/>
                <w:szCs w:val="18"/>
              </w:rPr>
              <w:t>4</w:t>
            </w:r>
            <w:proofErr w:type="gramEnd"/>
            <w:r w:rsidRPr="00985651">
              <w:rPr>
                <w:rFonts w:cs="Arial"/>
                <w:sz w:val="18"/>
                <w:szCs w:val="18"/>
              </w:rPr>
              <w:t xml:space="preserve"> cores</w:t>
            </w:r>
          </w:p>
        </w:tc>
        <w:tc>
          <w:tcPr>
            <w:tcW w:w="0" w:type="auto"/>
            <w:tcBorders>
              <w:top w:val="nil"/>
              <w:left w:val="nil"/>
              <w:bottom w:val="single" w:sz="4" w:space="0" w:color="AEAAAA"/>
              <w:right w:val="single" w:sz="4" w:space="0" w:color="AEAAAA"/>
            </w:tcBorders>
            <w:shd w:val="clear" w:color="000000" w:fill="E2EFDA"/>
            <w:vAlign w:val="center"/>
            <w:hideMark/>
          </w:tcPr>
          <w:p w14:paraId="585C18D2" w14:textId="77777777" w:rsidR="00AD5103" w:rsidRPr="00985651" w:rsidRDefault="00AD5103" w:rsidP="00DB4D6C">
            <w:pPr>
              <w:rPr>
                <w:rFonts w:cs="Arial"/>
                <w:sz w:val="18"/>
                <w:szCs w:val="18"/>
              </w:rPr>
            </w:pPr>
            <w:r w:rsidRPr="00985651">
              <w:rPr>
                <w:rFonts w:cs="Arial"/>
                <w:sz w:val="18"/>
                <w:szCs w:val="18"/>
              </w:rPr>
              <w:lastRenderedPageBreak/>
              <w:t xml:space="preserve">Caneta plástica com click e ponteira em metal, corpo cromado com aplicação </w:t>
            </w:r>
            <w:r w:rsidRPr="00985651">
              <w:rPr>
                <w:rFonts w:cs="Arial"/>
                <w:sz w:val="18"/>
                <w:szCs w:val="18"/>
              </w:rPr>
              <w:lastRenderedPageBreak/>
              <w:t xml:space="preserve">da marca do evento em </w:t>
            </w:r>
            <w:proofErr w:type="spellStart"/>
            <w:r w:rsidRPr="00985651">
              <w:rPr>
                <w:rFonts w:cs="Arial"/>
                <w:sz w:val="18"/>
                <w:szCs w:val="18"/>
              </w:rPr>
              <w:t>silk</w:t>
            </w:r>
            <w:proofErr w:type="spellEnd"/>
            <w:r w:rsidRPr="00985651">
              <w:rPr>
                <w:rFonts w:cs="Arial"/>
                <w:sz w:val="18"/>
                <w:szCs w:val="18"/>
              </w:rPr>
              <w:t xml:space="preserve"> </w:t>
            </w:r>
            <w:proofErr w:type="spellStart"/>
            <w:r w:rsidRPr="00985651">
              <w:rPr>
                <w:rFonts w:cs="Arial"/>
                <w:sz w:val="18"/>
                <w:szCs w:val="18"/>
              </w:rPr>
              <w:t>screen</w:t>
            </w:r>
            <w:proofErr w:type="spellEnd"/>
            <w:r w:rsidRPr="00985651">
              <w:rPr>
                <w:rFonts w:cs="Arial"/>
                <w:sz w:val="18"/>
                <w:szCs w:val="18"/>
              </w:rPr>
              <w:t>, cor 4x0, clip plástico e apoiador em borracha, ambos na cor a ser indicada pela instituição contratante.</w:t>
            </w:r>
          </w:p>
        </w:tc>
        <w:tc>
          <w:tcPr>
            <w:tcW w:w="0" w:type="auto"/>
            <w:tcBorders>
              <w:top w:val="nil"/>
              <w:left w:val="nil"/>
              <w:bottom w:val="single" w:sz="4" w:space="0" w:color="AEAAAA"/>
              <w:right w:val="single" w:sz="4" w:space="0" w:color="AEAAAA"/>
            </w:tcBorders>
            <w:shd w:val="clear" w:color="000000" w:fill="E2EFDA"/>
            <w:vAlign w:val="center"/>
            <w:hideMark/>
          </w:tcPr>
          <w:p w14:paraId="6031270C" w14:textId="77777777" w:rsidR="00AD5103" w:rsidRPr="00985651" w:rsidRDefault="00AD5103" w:rsidP="00DB4D6C">
            <w:pPr>
              <w:jc w:val="center"/>
              <w:rPr>
                <w:rFonts w:cs="Arial"/>
                <w:sz w:val="18"/>
                <w:szCs w:val="18"/>
              </w:rPr>
            </w:pPr>
            <w:r w:rsidRPr="00985651">
              <w:rPr>
                <w:rFonts w:cs="Arial"/>
                <w:sz w:val="18"/>
                <w:szCs w:val="18"/>
              </w:rPr>
              <w:lastRenderedPageBreak/>
              <w:t> </w:t>
            </w:r>
          </w:p>
        </w:tc>
        <w:tc>
          <w:tcPr>
            <w:tcW w:w="0" w:type="auto"/>
            <w:tcBorders>
              <w:top w:val="nil"/>
              <w:left w:val="nil"/>
              <w:bottom w:val="single" w:sz="4" w:space="0" w:color="AEAAAA"/>
              <w:right w:val="single" w:sz="4" w:space="0" w:color="AEAAAA"/>
            </w:tcBorders>
            <w:shd w:val="clear" w:color="000000" w:fill="E2EFDA"/>
            <w:vAlign w:val="center"/>
            <w:hideMark/>
          </w:tcPr>
          <w:p w14:paraId="58B3F3BD"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0A9A8795" w14:textId="77777777" w:rsidR="00AD5103" w:rsidRPr="00985651" w:rsidRDefault="00AD5103" w:rsidP="00DB4D6C">
            <w:pPr>
              <w:jc w:val="center"/>
              <w:rPr>
                <w:rFonts w:cs="Arial"/>
                <w:sz w:val="18"/>
                <w:szCs w:val="18"/>
              </w:rPr>
            </w:pPr>
            <w:r w:rsidRPr="00985651">
              <w:rPr>
                <w:rFonts w:cs="Arial"/>
                <w:sz w:val="18"/>
                <w:szCs w:val="18"/>
              </w:rPr>
              <w:t>1.000</w:t>
            </w:r>
          </w:p>
        </w:tc>
        <w:tc>
          <w:tcPr>
            <w:tcW w:w="1237" w:type="dxa"/>
            <w:tcBorders>
              <w:top w:val="nil"/>
              <w:left w:val="nil"/>
              <w:bottom w:val="single" w:sz="4" w:space="0" w:color="AEAAAA"/>
              <w:right w:val="single" w:sz="4" w:space="0" w:color="AEAAAA"/>
            </w:tcBorders>
            <w:shd w:val="clear" w:color="000000" w:fill="FFFFFF"/>
            <w:vAlign w:val="center"/>
          </w:tcPr>
          <w:p w14:paraId="65502483" w14:textId="326DAE24"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4E959712" w14:textId="7EC04D98" w:rsidR="00AD5103" w:rsidRPr="00985651" w:rsidRDefault="00AD5103" w:rsidP="00DB4D6C">
            <w:pPr>
              <w:jc w:val="center"/>
              <w:rPr>
                <w:rFonts w:cs="Arial"/>
                <w:sz w:val="18"/>
                <w:szCs w:val="18"/>
              </w:rPr>
            </w:pPr>
          </w:p>
        </w:tc>
      </w:tr>
      <w:tr w:rsidR="00AD5103" w:rsidRPr="00985651" w14:paraId="78E5FF94"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0D469118" w14:textId="77777777" w:rsidR="00AD5103" w:rsidRPr="00985651" w:rsidRDefault="00AD5103" w:rsidP="00DB4D6C">
            <w:pPr>
              <w:jc w:val="center"/>
              <w:rPr>
                <w:rFonts w:cs="Arial"/>
                <w:b/>
                <w:bCs/>
                <w:sz w:val="18"/>
                <w:szCs w:val="18"/>
              </w:rPr>
            </w:pPr>
            <w:proofErr w:type="gramStart"/>
            <w:r w:rsidRPr="00985651">
              <w:rPr>
                <w:rFonts w:cs="Arial"/>
                <w:b/>
                <w:bCs/>
                <w:sz w:val="18"/>
                <w:szCs w:val="18"/>
              </w:rPr>
              <w:lastRenderedPageBreak/>
              <w:t>9</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6738ED6E" w14:textId="77777777" w:rsidR="00AD5103" w:rsidRPr="00985651" w:rsidRDefault="00AD5103" w:rsidP="00DB4D6C">
            <w:pPr>
              <w:rPr>
                <w:rFonts w:cs="Arial"/>
                <w:sz w:val="18"/>
                <w:szCs w:val="18"/>
              </w:rPr>
            </w:pPr>
            <w:r w:rsidRPr="00985651">
              <w:rPr>
                <w:rFonts w:cs="Arial"/>
                <w:sz w:val="18"/>
                <w:szCs w:val="18"/>
              </w:rPr>
              <w:t xml:space="preserve">Cantoneira </w:t>
            </w:r>
            <w:proofErr w:type="gramStart"/>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0DF97925" w14:textId="77777777" w:rsidR="00AD5103" w:rsidRPr="00985651" w:rsidRDefault="00AD5103" w:rsidP="00DB4D6C">
            <w:pPr>
              <w:rPr>
                <w:rFonts w:cs="Arial"/>
                <w:sz w:val="18"/>
                <w:szCs w:val="18"/>
              </w:rPr>
            </w:pPr>
            <w:r w:rsidRPr="00985651">
              <w:rPr>
                <w:rFonts w:cs="Arial"/>
                <w:sz w:val="18"/>
                <w:szCs w:val="18"/>
              </w:rPr>
              <w:t>Cantoneira de alumínio 1/2"</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36A92E4C"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1361F9BF" w14:textId="77777777" w:rsidR="00AD5103" w:rsidRPr="00985651" w:rsidRDefault="00AD5103" w:rsidP="00DB4D6C">
            <w:pPr>
              <w:jc w:val="center"/>
              <w:rPr>
                <w:rFonts w:cs="Arial"/>
                <w:sz w:val="18"/>
                <w:szCs w:val="18"/>
              </w:rPr>
            </w:pPr>
            <w:r w:rsidRPr="00985651">
              <w:rPr>
                <w:rFonts w:cs="Arial"/>
                <w:sz w:val="18"/>
                <w:szCs w:val="18"/>
              </w:rPr>
              <w:t>Metro</w:t>
            </w:r>
          </w:p>
        </w:tc>
        <w:tc>
          <w:tcPr>
            <w:tcW w:w="0" w:type="auto"/>
            <w:tcBorders>
              <w:top w:val="nil"/>
              <w:left w:val="nil"/>
              <w:bottom w:val="single" w:sz="4" w:space="0" w:color="AEAAAA"/>
              <w:right w:val="single" w:sz="4" w:space="0" w:color="AEAAAA"/>
            </w:tcBorders>
            <w:shd w:val="clear" w:color="000000" w:fill="E2EFDA"/>
            <w:vAlign w:val="center"/>
            <w:hideMark/>
          </w:tcPr>
          <w:p w14:paraId="30B6C996" w14:textId="77777777" w:rsidR="00AD5103" w:rsidRPr="00985651" w:rsidRDefault="00AD5103" w:rsidP="00DB4D6C">
            <w:pPr>
              <w:jc w:val="center"/>
              <w:rPr>
                <w:rFonts w:cs="Arial"/>
                <w:sz w:val="18"/>
                <w:szCs w:val="18"/>
              </w:rPr>
            </w:pPr>
            <w:r w:rsidRPr="00985651">
              <w:rPr>
                <w:rFonts w:cs="Arial"/>
                <w:sz w:val="18"/>
                <w:szCs w:val="18"/>
              </w:rPr>
              <w:t>40</w:t>
            </w:r>
          </w:p>
        </w:tc>
        <w:tc>
          <w:tcPr>
            <w:tcW w:w="1237" w:type="dxa"/>
            <w:tcBorders>
              <w:top w:val="nil"/>
              <w:left w:val="nil"/>
              <w:bottom w:val="single" w:sz="4" w:space="0" w:color="AEAAAA"/>
              <w:right w:val="single" w:sz="4" w:space="0" w:color="AEAAAA"/>
            </w:tcBorders>
            <w:shd w:val="clear" w:color="000000" w:fill="FFFFFF"/>
            <w:vAlign w:val="center"/>
          </w:tcPr>
          <w:p w14:paraId="6F6057FB" w14:textId="068A5039"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5E1C25E1" w14:textId="34BE608A" w:rsidR="00AD5103" w:rsidRPr="00985651" w:rsidRDefault="00AD5103" w:rsidP="00DB4D6C">
            <w:pPr>
              <w:jc w:val="center"/>
              <w:rPr>
                <w:rFonts w:cs="Arial"/>
                <w:sz w:val="18"/>
                <w:szCs w:val="18"/>
              </w:rPr>
            </w:pPr>
          </w:p>
        </w:tc>
      </w:tr>
      <w:tr w:rsidR="00AD5103" w:rsidRPr="00985651" w14:paraId="49BC9503"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A8ABE9D" w14:textId="77777777" w:rsidR="00AD5103" w:rsidRPr="00985651" w:rsidRDefault="00AD5103" w:rsidP="00DB4D6C">
            <w:pPr>
              <w:jc w:val="center"/>
              <w:rPr>
                <w:rFonts w:cs="Arial"/>
                <w:b/>
                <w:bCs/>
                <w:sz w:val="18"/>
                <w:szCs w:val="18"/>
              </w:rPr>
            </w:pPr>
            <w:r w:rsidRPr="00985651">
              <w:rPr>
                <w:rFonts w:cs="Arial"/>
                <w:b/>
                <w:bCs/>
                <w:sz w:val="18"/>
                <w:szCs w:val="18"/>
              </w:rPr>
              <w:t>10</w:t>
            </w:r>
          </w:p>
        </w:tc>
        <w:tc>
          <w:tcPr>
            <w:tcW w:w="0" w:type="auto"/>
            <w:tcBorders>
              <w:top w:val="nil"/>
              <w:left w:val="nil"/>
              <w:bottom w:val="single" w:sz="4" w:space="0" w:color="AEAAAA"/>
              <w:right w:val="single" w:sz="4" w:space="0" w:color="AEAAAA"/>
            </w:tcBorders>
            <w:shd w:val="clear" w:color="000000" w:fill="E2EFDA"/>
            <w:vAlign w:val="center"/>
            <w:hideMark/>
          </w:tcPr>
          <w:p w14:paraId="27BF4B9A" w14:textId="77777777" w:rsidR="00AD5103" w:rsidRPr="00985651" w:rsidRDefault="00AD5103" w:rsidP="00DB4D6C">
            <w:pPr>
              <w:rPr>
                <w:rFonts w:cs="Arial"/>
                <w:sz w:val="18"/>
                <w:szCs w:val="18"/>
              </w:rPr>
            </w:pPr>
            <w:r w:rsidRPr="00985651">
              <w:rPr>
                <w:rFonts w:cs="Arial"/>
                <w:sz w:val="18"/>
                <w:szCs w:val="18"/>
              </w:rPr>
              <w:t>Chaveiro</w:t>
            </w:r>
          </w:p>
        </w:tc>
        <w:tc>
          <w:tcPr>
            <w:tcW w:w="0" w:type="auto"/>
            <w:tcBorders>
              <w:top w:val="nil"/>
              <w:left w:val="nil"/>
              <w:bottom w:val="single" w:sz="4" w:space="0" w:color="AEAAAA"/>
              <w:right w:val="single" w:sz="4" w:space="0" w:color="AEAAAA"/>
            </w:tcBorders>
            <w:shd w:val="clear" w:color="000000" w:fill="E2EFDA"/>
            <w:vAlign w:val="center"/>
            <w:hideMark/>
          </w:tcPr>
          <w:p w14:paraId="70C4201E" w14:textId="77777777" w:rsidR="00AD5103" w:rsidRPr="00985651" w:rsidRDefault="00AD5103" w:rsidP="00DB4D6C">
            <w:pPr>
              <w:rPr>
                <w:rFonts w:cs="Arial"/>
                <w:sz w:val="18"/>
                <w:szCs w:val="18"/>
              </w:rPr>
            </w:pPr>
            <w:r w:rsidRPr="00985651">
              <w:rPr>
                <w:rFonts w:cs="Arial"/>
                <w:sz w:val="18"/>
                <w:szCs w:val="18"/>
              </w:rPr>
              <w:t xml:space="preserve">Chaveiro em acrílico </w:t>
            </w:r>
            <w:proofErr w:type="gramStart"/>
            <w:r w:rsidRPr="00985651">
              <w:rPr>
                <w:rFonts w:cs="Arial"/>
                <w:sz w:val="18"/>
                <w:szCs w:val="18"/>
              </w:rPr>
              <w:t>3mm</w:t>
            </w:r>
            <w:proofErr w:type="gramEnd"/>
            <w:r w:rsidRPr="00985651">
              <w:rPr>
                <w:rFonts w:cs="Arial"/>
                <w:sz w:val="18"/>
                <w:szCs w:val="18"/>
              </w:rPr>
              <w:t xml:space="preserve"> tamanho 63,5cm com impressão e resinado. Cortado no formato da marca a ser enviada.</w:t>
            </w:r>
          </w:p>
        </w:tc>
        <w:tc>
          <w:tcPr>
            <w:tcW w:w="0" w:type="auto"/>
            <w:tcBorders>
              <w:top w:val="nil"/>
              <w:left w:val="nil"/>
              <w:bottom w:val="single" w:sz="4" w:space="0" w:color="AEAAAA"/>
              <w:right w:val="single" w:sz="4" w:space="0" w:color="AEAAAA"/>
            </w:tcBorders>
            <w:shd w:val="clear" w:color="000000" w:fill="E2EFDA"/>
            <w:vAlign w:val="center"/>
            <w:hideMark/>
          </w:tcPr>
          <w:p w14:paraId="2F11228C"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3F67343E"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754C1120" w14:textId="77777777" w:rsidR="00AD5103" w:rsidRPr="00985651" w:rsidRDefault="00AD5103" w:rsidP="00DB4D6C">
            <w:pPr>
              <w:jc w:val="center"/>
              <w:rPr>
                <w:rFonts w:cs="Arial"/>
                <w:sz w:val="18"/>
                <w:szCs w:val="18"/>
              </w:rPr>
            </w:pPr>
            <w:r w:rsidRPr="00985651">
              <w:rPr>
                <w:rFonts w:cs="Arial"/>
                <w:sz w:val="18"/>
                <w:szCs w:val="18"/>
              </w:rPr>
              <w:t>1.200</w:t>
            </w:r>
          </w:p>
        </w:tc>
        <w:tc>
          <w:tcPr>
            <w:tcW w:w="1237" w:type="dxa"/>
            <w:tcBorders>
              <w:top w:val="nil"/>
              <w:left w:val="nil"/>
              <w:bottom w:val="single" w:sz="4" w:space="0" w:color="AEAAAA"/>
              <w:right w:val="single" w:sz="4" w:space="0" w:color="AEAAAA"/>
            </w:tcBorders>
            <w:shd w:val="clear" w:color="000000" w:fill="FFFFFF"/>
            <w:vAlign w:val="center"/>
          </w:tcPr>
          <w:p w14:paraId="0239FA54" w14:textId="09D8E50B"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05452C2E" w14:textId="03345621" w:rsidR="00AD5103" w:rsidRPr="00985651" w:rsidRDefault="00AD5103" w:rsidP="00DB4D6C">
            <w:pPr>
              <w:jc w:val="center"/>
              <w:rPr>
                <w:rFonts w:cs="Arial"/>
                <w:sz w:val="18"/>
                <w:szCs w:val="18"/>
              </w:rPr>
            </w:pPr>
          </w:p>
        </w:tc>
      </w:tr>
      <w:tr w:rsidR="00AD5103" w:rsidRPr="00985651" w14:paraId="0BE70FB5"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62AD7CAE" w14:textId="77777777" w:rsidR="00AD5103" w:rsidRPr="00985651" w:rsidRDefault="00AD5103" w:rsidP="00DB4D6C">
            <w:pPr>
              <w:jc w:val="center"/>
              <w:rPr>
                <w:rFonts w:cs="Arial"/>
                <w:b/>
                <w:bCs/>
                <w:sz w:val="18"/>
                <w:szCs w:val="18"/>
              </w:rPr>
            </w:pPr>
            <w:r w:rsidRPr="00985651">
              <w:rPr>
                <w:rFonts w:cs="Arial"/>
                <w:b/>
                <w:bCs/>
                <w:sz w:val="18"/>
                <w:szCs w:val="18"/>
              </w:rPr>
              <w:t>11</w:t>
            </w:r>
          </w:p>
        </w:tc>
        <w:tc>
          <w:tcPr>
            <w:tcW w:w="0" w:type="auto"/>
            <w:tcBorders>
              <w:top w:val="nil"/>
              <w:left w:val="nil"/>
              <w:bottom w:val="single" w:sz="4" w:space="0" w:color="AEAAAA"/>
              <w:right w:val="single" w:sz="4" w:space="0" w:color="AEAAAA"/>
            </w:tcBorders>
            <w:shd w:val="clear" w:color="000000" w:fill="E2EFDA"/>
            <w:vAlign w:val="center"/>
            <w:hideMark/>
          </w:tcPr>
          <w:p w14:paraId="3494FFA5" w14:textId="77777777" w:rsidR="00AD5103" w:rsidRPr="00985651" w:rsidRDefault="00AD5103" w:rsidP="00DB4D6C">
            <w:pPr>
              <w:rPr>
                <w:rFonts w:cs="Arial"/>
                <w:sz w:val="18"/>
                <w:szCs w:val="18"/>
              </w:rPr>
            </w:pPr>
            <w:r w:rsidRPr="00985651">
              <w:rPr>
                <w:rFonts w:cs="Arial"/>
                <w:sz w:val="18"/>
                <w:szCs w:val="18"/>
              </w:rPr>
              <w:t>Crachá para participantes</w:t>
            </w:r>
          </w:p>
        </w:tc>
        <w:tc>
          <w:tcPr>
            <w:tcW w:w="0" w:type="auto"/>
            <w:tcBorders>
              <w:top w:val="nil"/>
              <w:left w:val="nil"/>
              <w:bottom w:val="single" w:sz="4" w:space="0" w:color="AEAAAA"/>
              <w:right w:val="single" w:sz="4" w:space="0" w:color="AEAAAA"/>
            </w:tcBorders>
            <w:shd w:val="clear" w:color="000000" w:fill="E2EFDA"/>
            <w:vAlign w:val="center"/>
            <w:hideMark/>
          </w:tcPr>
          <w:p w14:paraId="53202E03" w14:textId="77777777" w:rsidR="00AD5103" w:rsidRPr="00985651" w:rsidRDefault="00AD5103" w:rsidP="00DB4D6C">
            <w:pPr>
              <w:rPr>
                <w:rFonts w:cs="Arial"/>
                <w:sz w:val="18"/>
                <w:szCs w:val="18"/>
              </w:rPr>
            </w:pPr>
            <w:r w:rsidRPr="00985651">
              <w:rPr>
                <w:rFonts w:cs="Arial"/>
                <w:sz w:val="18"/>
                <w:szCs w:val="18"/>
              </w:rPr>
              <w:t xml:space="preserve">Crachá em PVC com espessura de 0,76mm, tamanho 9x13cm com bordas arredondadas impressão digital de alta qualidade direto no PVC, cor 4x1. O crachá deve vir já acompanhado de cordão poliéster de alta qualidade </w:t>
            </w:r>
            <w:proofErr w:type="gramStart"/>
            <w:r w:rsidRPr="00985651">
              <w:rPr>
                <w:rFonts w:cs="Arial"/>
                <w:sz w:val="18"/>
                <w:szCs w:val="18"/>
              </w:rPr>
              <w:t>12mm</w:t>
            </w:r>
            <w:proofErr w:type="gramEnd"/>
            <w:r w:rsidRPr="00985651">
              <w:rPr>
                <w:rFonts w:cs="Arial"/>
                <w:sz w:val="18"/>
                <w:szCs w:val="18"/>
              </w:rPr>
              <w:t xml:space="preserve"> na cor a ser indicada pela instituição contratante com impressão em </w:t>
            </w:r>
            <w:proofErr w:type="spellStart"/>
            <w:r w:rsidRPr="00985651">
              <w:rPr>
                <w:rFonts w:cs="Arial"/>
                <w:sz w:val="18"/>
                <w:szCs w:val="18"/>
              </w:rPr>
              <w:t>silk</w:t>
            </w:r>
            <w:proofErr w:type="spellEnd"/>
            <w:r w:rsidRPr="00985651">
              <w:rPr>
                <w:rFonts w:cs="Arial"/>
                <w:sz w:val="18"/>
                <w:szCs w:val="18"/>
              </w:rPr>
              <w:t xml:space="preserve"> </w:t>
            </w:r>
            <w:proofErr w:type="spellStart"/>
            <w:r w:rsidRPr="00985651">
              <w:rPr>
                <w:rFonts w:cs="Arial"/>
                <w:sz w:val="18"/>
                <w:szCs w:val="18"/>
              </w:rPr>
              <w:t>screen</w:t>
            </w:r>
            <w:proofErr w:type="spellEnd"/>
            <w:r w:rsidRPr="00985651">
              <w:rPr>
                <w:rFonts w:cs="Arial"/>
                <w:sz w:val="18"/>
                <w:szCs w:val="18"/>
              </w:rPr>
              <w:t xml:space="preserve"> cor 1x0, com prendedor jacaré</w:t>
            </w:r>
          </w:p>
        </w:tc>
        <w:tc>
          <w:tcPr>
            <w:tcW w:w="0" w:type="auto"/>
            <w:tcBorders>
              <w:top w:val="nil"/>
              <w:left w:val="nil"/>
              <w:bottom w:val="single" w:sz="4" w:space="0" w:color="AEAAAA"/>
              <w:right w:val="single" w:sz="4" w:space="0" w:color="AEAAAA"/>
            </w:tcBorders>
            <w:shd w:val="clear" w:color="000000" w:fill="E2EFDA"/>
            <w:vAlign w:val="center"/>
            <w:hideMark/>
          </w:tcPr>
          <w:p w14:paraId="14921776"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439AD2B3"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2591E5C9" w14:textId="77777777" w:rsidR="00AD5103" w:rsidRPr="00985651" w:rsidRDefault="00AD5103" w:rsidP="00DB4D6C">
            <w:pPr>
              <w:jc w:val="center"/>
              <w:rPr>
                <w:rFonts w:cs="Arial"/>
                <w:sz w:val="18"/>
                <w:szCs w:val="18"/>
              </w:rPr>
            </w:pPr>
            <w:r w:rsidRPr="00985651">
              <w:rPr>
                <w:rFonts w:cs="Arial"/>
                <w:sz w:val="18"/>
                <w:szCs w:val="18"/>
              </w:rPr>
              <w:t>2.500</w:t>
            </w:r>
          </w:p>
        </w:tc>
        <w:tc>
          <w:tcPr>
            <w:tcW w:w="1237" w:type="dxa"/>
            <w:tcBorders>
              <w:top w:val="nil"/>
              <w:left w:val="nil"/>
              <w:bottom w:val="single" w:sz="4" w:space="0" w:color="AEAAAA"/>
              <w:right w:val="single" w:sz="4" w:space="0" w:color="AEAAAA"/>
            </w:tcBorders>
            <w:shd w:val="clear" w:color="000000" w:fill="FFFFFF"/>
            <w:vAlign w:val="center"/>
          </w:tcPr>
          <w:p w14:paraId="692911CE" w14:textId="459DC701"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679CF81B" w14:textId="60D77B30" w:rsidR="00AD5103" w:rsidRPr="00985651" w:rsidRDefault="00AD5103" w:rsidP="00DB4D6C">
            <w:pPr>
              <w:jc w:val="center"/>
              <w:rPr>
                <w:rFonts w:cs="Arial"/>
                <w:sz w:val="18"/>
                <w:szCs w:val="18"/>
              </w:rPr>
            </w:pPr>
          </w:p>
        </w:tc>
      </w:tr>
      <w:tr w:rsidR="00AD5103" w:rsidRPr="00985651" w14:paraId="7F131D2C"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3A525BCF" w14:textId="77777777" w:rsidR="00AD5103" w:rsidRPr="00985651" w:rsidRDefault="00AD5103" w:rsidP="00DB4D6C">
            <w:pPr>
              <w:jc w:val="center"/>
              <w:rPr>
                <w:rFonts w:cs="Arial"/>
                <w:b/>
                <w:bCs/>
                <w:sz w:val="18"/>
                <w:szCs w:val="18"/>
              </w:rPr>
            </w:pPr>
            <w:r w:rsidRPr="00985651">
              <w:rPr>
                <w:rFonts w:cs="Arial"/>
                <w:b/>
                <w:bCs/>
                <w:sz w:val="18"/>
                <w:szCs w:val="18"/>
              </w:rPr>
              <w:t>12</w:t>
            </w:r>
          </w:p>
        </w:tc>
        <w:tc>
          <w:tcPr>
            <w:tcW w:w="0" w:type="auto"/>
            <w:tcBorders>
              <w:top w:val="nil"/>
              <w:left w:val="nil"/>
              <w:bottom w:val="single" w:sz="4" w:space="0" w:color="AEAAAA"/>
              <w:right w:val="single" w:sz="4" w:space="0" w:color="AEAAAA"/>
            </w:tcBorders>
            <w:shd w:val="clear" w:color="000000" w:fill="E2EFDA"/>
            <w:vAlign w:val="center"/>
            <w:hideMark/>
          </w:tcPr>
          <w:p w14:paraId="0498F1DD" w14:textId="77777777" w:rsidR="00AD5103" w:rsidRPr="00985651" w:rsidRDefault="00AD5103" w:rsidP="00DB4D6C">
            <w:pPr>
              <w:rPr>
                <w:rFonts w:cs="Arial"/>
                <w:sz w:val="18"/>
                <w:szCs w:val="18"/>
              </w:rPr>
            </w:pPr>
            <w:r w:rsidRPr="00985651">
              <w:rPr>
                <w:rFonts w:cs="Arial"/>
                <w:sz w:val="18"/>
                <w:szCs w:val="18"/>
              </w:rPr>
              <w:t>Faixa em Lona</w:t>
            </w:r>
          </w:p>
        </w:tc>
        <w:tc>
          <w:tcPr>
            <w:tcW w:w="0" w:type="auto"/>
            <w:tcBorders>
              <w:top w:val="nil"/>
              <w:left w:val="nil"/>
              <w:bottom w:val="single" w:sz="4" w:space="0" w:color="AEAAAA"/>
              <w:right w:val="single" w:sz="4" w:space="0" w:color="AEAAAA"/>
            </w:tcBorders>
            <w:shd w:val="clear" w:color="000000" w:fill="E2EFDA"/>
            <w:vAlign w:val="center"/>
            <w:hideMark/>
          </w:tcPr>
          <w:p w14:paraId="7A8360B5" w14:textId="77777777" w:rsidR="00AD5103" w:rsidRPr="00985651" w:rsidRDefault="00AD5103" w:rsidP="00DB4D6C">
            <w:pPr>
              <w:rPr>
                <w:rFonts w:cs="Arial"/>
                <w:sz w:val="18"/>
                <w:szCs w:val="18"/>
              </w:rPr>
            </w:pPr>
            <w:r w:rsidRPr="00985651">
              <w:rPr>
                <w:rFonts w:cs="Arial"/>
                <w:sz w:val="18"/>
                <w:szCs w:val="18"/>
              </w:rPr>
              <w:t>Faixa em lona medindo 300x80cm com impressão digital em alta resolução, cor 4x0. Acabamento: aplicação de ilhós e de três bastões de madeira (</w:t>
            </w:r>
            <w:proofErr w:type="gramStart"/>
            <w:r w:rsidRPr="00985651">
              <w:rPr>
                <w:rFonts w:cs="Arial"/>
                <w:sz w:val="18"/>
                <w:szCs w:val="18"/>
              </w:rPr>
              <w:t>1</w:t>
            </w:r>
            <w:proofErr w:type="gramEnd"/>
            <w:r w:rsidRPr="00985651">
              <w:rPr>
                <w:rFonts w:cs="Arial"/>
                <w:sz w:val="18"/>
                <w:szCs w:val="18"/>
              </w:rPr>
              <w:t xml:space="preserve"> em cada extremidade e 1 no centro do painel para melhorar a sua sustentação).</w:t>
            </w:r>
          </w:p>
        </w:tc>
        <w:tc>
          <w:tcPr>
            <w:tcW w:w="0" w:type="auto"/>
            <w:tcBorders>
              <w:top w:val="nil"/>
              <w:left w:val="nil"/>
              <w:bottom w:val="single" w:sz="4" w:space="0" w:color="AEAAAA"/>
              <w:right w:val="single" w:sz="4" w:space="0" w:color="AEAAAA"/>
            </w:tcBorders>
            <w:shd w:val="clear" w:color="000000" w:fill="E2EFDA"/>
            <w:vAlign w:val="center"/>
            <w:hideMark/>
          </w:tcPr>
          <w:p w14:paraId="1D21ED27"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3993AC23"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713F92AE" w14:textId="77777777" w:rsidR="00AD5103" w:rsidRPr="00985651" w:rsidRDefault="00AD5103" w:rsidP="00DB4D6C">
            <w:pPr>
              <w:jc w:val="center"/>
              <w:rPr>
                <w:rFonts w:cs="Arial"/>
                <w:sz w:val="18"/>
                <w:szCs w:val="18"/>
              </w:rPr>
            </w:pPr>
            <w:r w:rsidRPr="00985651">
              <w:rPr>
                <w:rFonts w:cs="Arial"/>
                <w:sz w:val="18"/>
                <w:szCs w:val="18"/>
              </w:rPr>
              <w:t>20</w:t>
            </w:r>
          </w:p>
        </w:tc>
        <w:tc>
          <w:tcPr>
            <w:tcW w:w="1237" w:type="dxa"/>
            <w:tcBorders>
              <w:top w:val="nil"/>
              <w:left w:val="nil"/>
              <w:bottom w:val="single" w:sz="4" w:space="0" w:color="AEAAAA"/>
              <w:right w:val="single" w:sz="4" w:space="0" w:color="AEAAAA"/>
            </w:tcBorders>
            <w:shd w:val="clear" w:color="000000" w:fill="FFFFFF"/>
            <w:vAlign w:val="center"/>
          </w:tcPr>
          <w:p w14:paraId="2EEB007E" w14:textId="7C23A9D7"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087EAF2E" w14:textId="50E85577" w:rsidR="00AD5103" w:rsidRPr="00985651" w:rsidRDefault="00AD5103" w:rsidP="00DB4D6C">
            <w:pPr>
              <w:jc w:val="center"/>
              <w:rPr>
                <w:rFonts w:cs="Arial"/>
                <w:sz w:val="18"/>
                <w:szCs w:val="18"/>
              </w:rPr>
            </w:pPr>
          </w:p>
        </w:tc>
      </w:tr>
      <w:tr w:rsidR="00AD5103" w:rsidRPr="00985651" w14:paraId="24B5FAF4"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1B531A4C" w14:textId="77777777" w:rsidR="00AD5103" w:rsidRPr="00985651" w:rsidRDefault="00AD5103" w:rsidP="00DB4D6C">
            <w:pPr>
              <w:jc w:val="center"/>
              <w:rPr>
                <w:rFonts w:cs="Arial"/>
                <w:b/>
                <w:bCs/>
                <w:sz w:val="18"/>
                <w:szCs w:val="18"/>
              </w:rPr>
            </w:pPr>
            <w:r w:rsidRPr="00985651">
              <w:rPr>
                <w:rFonts w:cs="Arial"/>
                <w:b/>
                <w:bCs/>
                <w:sz w:val="18"/>
                <w:szCs w:val="18"/>
              </w:rPr>
              <w:t>13</w:t>
            </w:r>
          </w:p>
        </w:tc>
        <w:tc>
          <w:tcPr>
            <w:tcW w:w="0" w:type="auto"/>
            <w:tcBorders>
              <w:top w:val="nil"/>
              <w:left w:val="nil"/>
              <w:bottom w:val="single" w:sz="4" w:space="0" w:color="AEAAAA"/>
              <w:right w:val="single" w:sz="4" w:space="0" w:color="AEAAAA"/>
            </w:tcBorders>
            <w:shd w:val="clear" w:color="000000" w:fill="E2EFDA"/>
            <w:vAlign w:val="center"/>
            <w:hideMark/>
          </w:tcPr>
          <w:p w14:paraId="5E248C15" w14:textId="77777777" w:rsidR="00AD5103" w:rsidRPr="00985651" w:rsidRDefault="00AD5103" w:rsidP="00DB4D6C">
            <w:pPr>
              <w:rPr>
                <w:rFonts w:cs="Arial"/>
                <w:sz w:val="18"/>
                <w:szCs w:val="18"/>
              </w:rPr>
            </w:pPr>
            <w:r w:rsidRPr="00985651">
              <w:rPr>
                <w:rFonts w:cs="Arial"/>
                <w:sz w:val="18"/>
                <w:szCs w:val="18"/>
              </w:rPr>
              <w:t>Kit REDITEC 01</w:t>
            </w:r>
          </w:p>
        </w:tc>
        <w:tc>
          <w:tcPr>
            <w:tcW w:w="0" w:type="auto"/>
            <w:tcBorders>
              <w:top w:val="nil"/>
              <w:left w:val="nil"/>
              <w:bottom w:val="single" w:sz="4" w:space="0" w:color="AEAAAA"/>
              <w:right w:val="single" w:sz="4" w:space="0" w:color="AEAAAA"/>
            </w:tcBorders>
            <w:shd w:val="clear" w:color="000000" w:fill="E2EFDA"/>
            <w:vAlign w:val="center"/>
            <w:hideMark/>
          </w:tcPr>
          <w:p w14:paraId="3B1EDD7E" w14:textId="77777777" w:rsidR="00AD5103" w:rsidRPr="00985651" w:rsidRDefault="00AD5103" w:rsidP="00DB4D6C">
            <w:pPr>
              <w:rPr>
                <w:rFonts w:cs="Arial"/>
                <w:sz w:val="18"/>
                <w:szCs w:val="18"/>
              </w:rPr>
            </w:pPr>
            <w:r w:rsidRPr="00985651">
              <w:rPr>
                <w:rFonts w:cs="Arial"/>
                <w:sz w:val="18"/>
                <w:szCs w:val="18"/>
              </w:rPr>
              <w:t xml:space="preserve">KIT REDITEC </w:t>
            </w:r>
            <w:proofErr w:type="gramStart"/>
            <w:r w:rsidRPr="00985651">
              <w:rPr>
                <w:rFonts w:cs="Arial"/>
                <w:sz w:val="18"/>
                <w:szCs w:val="18"/>
              </w:rPr>
              <w:t>1</w:t>
            </w:r>
            <w:proofErr w:type="gramEnd"/>
            <w:r w:rsidRPr="00985651">
              <w:rPr>
                <w:rFonts w:cs="Arial"/>
                <w:sz w:val="18"/>
                <w:szCs w:val="18"/>
              </w:rPr>
              <w:t xml:space="preserve">: Pasta convenção executiva em couro sintético preto com cantoneiras douradas arredondadas. Tamanho fechado 23x31cm, tamanho aberto 48x31cm. Em papelão rígido revestido com espuma e com forro interno em camurça preta. Divisões internas: suporte para bloco de notas com 20 folhas do lado direito, bolso em couro para crachá do lado esquerdo, porta caneta na lombada. Aplicação em baixo relevo na cor dourada da marca do evento na parte externa da pasta. ITENS INCLUSOS: </w:t>
            </w:r>
            <w:proofErr w:type="gramStart"/>
            <w:r w:rsidRPr="00985651">
              <w:rPr>
                <w:rFonts w:cs="Arial"/>
                <w:sz w:val="18"/>
                <w:szCs w:val="18"/>
              </w:rPr>
              <w:t>1</w:t>
            </w:r>
            <w:proofErr w:type="gramEnd"/>
            <w:r w:rsidRPr="00985651">
              <w:rPr>
                <w:rFonts w:cs="Arial"/>
                <w:sz w:val="18"/>
                <w:szCs w:val="18"/>
              </w:rPr>
              <w:t xml:space="preserve"> caneta executiva com acionamento giratório,  toda em metal prata com impressão laser da marca do evento; 1 bloco de notas com 20 folhas, com serrilhado para destacar as folhas, cor 1x0, tamanho 20x29cm (A4).</w:t>
            </w:r>
          </w:p>
        </w:tc>
        <w:tc>
          <w:tcPr>
            <w:tcW w:w="0" w:type="auto"/>
            <w:tcBorders>
              <w:top w:val="nil"/>
              <w:left w:val="nil"/>
              <w:bottom w:val="single" w:sz="4" w:space="0" w:color="AEAAAA"/>
              <w:right w:val="single" w:sz="4" w:space="0" w:color="AEAAAA"/>
            </w:tcBorders>
            <w:shd w:val="clear" w:color="000000" w:fill="E2EFDA"/>
            <w:vAlign w:val="center"/>
            <w:hideMark/>
          </w:tcPr>
          <w:p w14:paraId="2A23F8C7"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410BA124" w14:textId="77777777" w:rsidR="00AD5103" w:rsidRPr="00985651" w:rsidRDefault="00AD5103" w:rsidP="00DB4D6C">
            <w:pPr>
              <w:jc w:val="center"/>
              <w:rPr>
                <w:rFonts w:cs="Arial"/>
                <w:sz w:val="18"/>
                <w:szCs w:val="18"/>
              </w:rPr>
            </w:pPr>
            <w:r w:rsidRPr="00985651">
              <w:rPr>
                <w:rFonts w:cs="Arial"/>
                <w:sz w:val="18"/>
                <w:szCs w:val="18"/>
              </w:rPr>
              <w:t>Kit</w:t>
            </w:r>
          </w:p>
        </w:tc>
        <w:tc>
          <w:tcPr>
            <w:tcW w:w="0" w:type="auto"/>
            <w:tcBorders>
              <w:top w:val="nil"/>
              <w:left w:val="nil"/>
              <w:bottom w:val="single" w:sz="4" w:space="0" w:color="AEAAAA"/>
              <w:right w:val="single" w:sz="4" w:space="0" w:color="AEAAAA"/>
            </w:tcBorders>
            <w:shd w:val="clear" w:color="000000" w:fill="E2EFDA"/>
            <w:vAlign w:val="center"/>
            <w:hideMark/>
          </w:tcPr>
          <w:p w14:paraId="7631BA6A" w14:textId="77777777" w:rsidR="00AD5103" w:rsidRPr="00985651" w:rsidRDefault="00AD5103" w:rsidP="00DB4D6C">
            <w:pPr>
              <w:jc w:val="center"/>
              <w:rPr>
                <w:rFonts w:cs="Arial"/>
                <w:sz w:val="18"/>
                <w:szCs w:val="18"/>
              </w:rPr>
            </w:pPr>
            <w:r w:rsidRPr="00985651">
              <w:rPr>
                <w:rFonts w:cs="Arial"/>
                <w:sz w:val="18"/>
                <w:szCs w:val="18"/>
              </w:rPr>
              <w:t>1200</w:t>
            </w:r>
          </w:p>
        </w:tc>
        <w:tc>
          <w:tcPr>
            <w:tcW w:w="1237" w:type="dxa"/>
            <w:tcBorders>
              <w:top w:val="nil"/>
              <w:left w:val="nil"/>
              <w:bottom w:val="single" w:sz="4" w:space="0" w:color="AEAAAA"/>
              <w:right w:val="single" w:sz="4" w:space="0" w:color="AEAAAA"/>
            </w:tcBorders>
            <w:shd w:val="clear" w:color="000000" w:fill="FFFFFF"/>
            <w:vAlign w:val="center"/>
          </w:tcPr>
          <w:p w14:paraId="6CC97AA1" w14:textId="152A3F8C"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087251BA" w14:textId="7F37A7B8" w:rsidR="00AD5103" w:rsidRPr="00985651" w:rsidRDefault="00AD5103" w:rsidP="00DB4D6C">
            <w:pPr>
              <w:jc w:val="center"/>
              <w:rPr>
                <w:rFonts w:cs="Arial"/>
                <w:sz w:val="18"/>
                <w:szCs w:val="18"/>
              </w:rPr>
            </w:pPr>
          </w:p>
        </w:tc>
      </w:tr>
      <w:tr w:rsidR="00AD5103" w:rsidRPr="00985651" w14:paraId="51FB7930"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746926D3" w14:textId="77777777" w:rsidR="00AD5103" w:rsidRPr="00985651" w:rsidRDefault="00AD5103" w:rsidP="00DB4D6C">
            <w:pPr>
              <w:jc w:val="center"/>
              <w:rPr>
                <w:rFonts w:cs="Arial"/>
                <w:b/>
                <w:bCs/>
                <w:sz w:val="18"/>
                <w:szCs w:val="18"/>
              </w:rPr>
            </w:pPr>
            <w:r w:rsidRPr="00985651">
              <w:rPr>
                <w:rFonts w:cs="Arial"/>
                <w:b/>
                <w:bCs/>
                <w:sz w:val="18"/>
                <w:szCs w:val="18"/>
              </w:rPr>
              <w:t>14</w:t>
            </w:r>
          </w:p>
        </w:tc>
        <w:tc>
          <w:tcPr>
            <w:tcW w:w="0" w:type="auto"/>
            <w:tcBorders>
              <w:top w:val="nil"/>
              <w:left w:val="nil"/>
              <w:bottom w:val="single" w:sz="4" w:space="0" w:color="AEAAAA"/>
              <w:right w:val="single" w:sz="4" w:space="0" w:color="AEAAAA"/>
            </w:tcBorders>
            <w:shd w:val="clear" w:color="000000" w:fill="E2EFDA"/>
            <w:vAlign w:val="center"/>
            <w:hideMark/>
          </w:tcPr>
          <w:p w14:paraId="010351BC" w14:textId="77777777" w:rsidR="00AD5103" w:rsidRPr="00985651" w:rsidRDefault="00AD5103" w:rsidP="00DB4D6C">
            <w:pPr>
              <w:rPr>
                <w:rFonts w:cs="Arial"/>
                <w:sz w:val="18"/>
                <w:szCs w:val="18"/>
              </w:rPr>
            </w:pPr>
            <w:r w:rsidRPr="00985651">
              <w:rPr>
                <w:rFonts w:cs="Arial"/>
                <w:sz w:val="18"/>
                <w:szCs w:val="18"/>
              </w:rPr>
              <w:t>Painel em Lona 8,80</w:t>
            </w:r>
            <w:proofErr w:type="gramStart"/>
            <w:r w:rsidRPr="00985651">
              <w:rPr>
                <w:rFonts w:cs="Arial"/>
                <w:sz w:val="18"/>
                <w:szCs w:val="18"/>
              </w:rPr>
              <w:t>x1,</w:t>
            </w:r>
            <w:proofErr w:type="gramEnd"/>
            <w:r w:rsidRPr="00985651">
              <w:rPr>
                <w:rFonts w:cs="Arial"/>
                <w:sz w:val="18"/>
                <w:szCs w:val="18"/>
              </w:rPr>
              <w:t>75</w:t>
            </w:r>
          </w:p>
        </w:tc>
        <w:tc>
          <w:tcPr>
            <w:tcW w:w="0" w:type="auto"/>
            <w:tcBorders>
              <w:top w:val="nil"/>
              <w:left w:val="nil"/>
              <w:bottom w:val="single" w:sz="4" w:space="0" w:color="AEAAAA"/>
              <w:right w:val="single" w:sz="4" w:space="0" w:color="AEAAAA"/>
            </w:tcBorders>
            <w:shd w:val="clear" w:color="000000" w:fill="E2EFDA"/>
            <w:vAlign w:val="center"/>
            <w:hideMark/>
          </w:tcPr>
          <w:p w14:paraId="77634E1E" w14:textId="77777777" w:rsidR="00AD5103" w:rsidRPr="00985651" w:rsidRDefault="00AD5103" w:rsidP="00DB4D6C">
            <w:pPr>
              <w:rPr>
                <w:rFonts w:cs="Arial"/>
                <w:sz w:val="18"/>
                <w:szCs w:val="18"/>
              </w:rPr>
            </w:pPr>
            <w:r w:rsidRPr="00985651">
              <w:rPr>
                <w:rFonts w:cs="Arial"/>
                <w:sz w:val="18"/>
                <w:szCs w:val="18"/>
              </w:rPr>
              <w:t xml:space="preserve">Painel em lona fosca tensionada com impressão digital de alta resolução, cor 4x0, medindo 8,80 x 1,75m, em estrutura </w:t>
            </w:r>
            <w:proofErr w:type="gramStart"/>
            <w:r w:rsidRPr="00985651">
              <w:rPr>
                <w:rFonts w:cs="Arial"/>
                <w:sz w:val="18"/>
                <w:szCs w:val="18"/>
              </w:rPr>
              <w:t>box</w:t>
            </w:r>
            <w:proofErr w:type="gramEnd"/>
            <w:r w:rsidRPr="00985651">
              <w:rPr>
                <w:rFonts w:cs="Arial"/>
                <w:sz w:val="18"/>
                <w:szCs w:val="18"/>
              </w:rPr>
              <w:t xml:space="preserve"> </w:t>
            </w:r>
            <w:proofErr w:type="spellStart"/>
            <w:r w:rsidRPr="00985651">
              <w:rPr>
                <w:rFonts w:cs="Arial"/>
                <w:sz w:val="18"/>
                <w:szCs w:val="18"/>
              </w:rPr>
              <w:t>truss</w:t>
            </w:r>
            <w:proofErr w:type="spellEnd"/>
            <w:r w:rsidRPr="00985651">
              <w:rPr>
                <w:rFonts w:cs="Arial"/>
                <w:sz w:val="18"/>
                <w:szCs w:val="18"/>
              </w:rPr>
              <w:t xml:space="preserve"> Q15, com uma base de 2,20 metros de altura. A impressão, montagem e desmontagem são de inteira responsabilidade da empresa contratada.</w:t>
            </w:r>
          </w:p>
        </w:tc>
        <w:tc>
          <w:tcPr>
            <w:tcW w:w="0" w:type="auto"/>
            <w:tcBorders>
              <w:top w:val="nil"/>
              <w:left w:val="nil"/>
              <w:bottom w:val="single" w:sz="4" w:space="0" w:color="AEAAAA"/>
              <w:right w:val="single" w:sz="4" w:space="0" w:color="AEAAAA"/>
            </w:tcBorders>
            <w:shd w:val="clear" w:color="000000" w:fill="E2EFDA"/>
            <w:vAlign w:val="center"/>
            <w:hideMark/>
          </w:tcPr>
          <w:p w14:paraId="37B8D747"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49277FE8"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0B62BB34" w14:textId="77777777" w:rsidR="00AD5103" w:rsidRPr="00985651" w:rsidRDefault="00AD5103" w:rsidP="00DB4D6C">
            <w:pPr>
              <w:jc w:val="center"/>
              <w:rPr>
                <w:rFonts w:cs="Arial"/>
                <w:sz w:val="18"/>
                <w:szCs w:val="18"/>
              </w:rPr>
            </w:pPr>
            <w:proofErr w:type="gramStart"/>
            <w:r w:rsidRPr="00985651">
              <w:rPr>
                <w:rFonts w:cs="Arial"/>
                <w:sz w:val="18"/>
                <w:szCs w:val="18"/>
              </w:rPr>
              <w:t>1</w:t>
            </w:r>
            <w:proofErr w:type="gramEnd"/>
          </w:p>
        </w:tc>
        <w:tc>
          <w:tcPr>
            <w:tcW w:w="1237" w:type="dxa"/>
            <w:tcBorders>
              <w:top w:val="nil"/>
              <w:left w:val="nil"/>
              <w:bottom w:val="single" w:sz="4" w:space="0" w:color="AEAAAA"/>
              <w:right w:val="single" w:sz="4" w:space="0" w:color="AEAAAA"/>
            </w:tcBorders>
            <w:shd w:val="clear" w:color="000000" w:fill="FFFFFF"/>
            <w:vAlign w:val="center"/>
          </w:tcPr>
          <w:p w14:paraId="65B47E26" w14:textId="484545FB"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585863DA" w14:textId="10D4A186" w:rsidR="00AD5103" w:rsidRPr="00985651" w:rsidRDefault="00AD5103" w:rsidP="00DB4D6C">
            <w:pPr>
              <w:jc w:val="center"/>
              <w:rPr>
                <w:rFonts w:cs="Arial"/>
                <w:sz w:val="18"/>
                <w:szCs w:val="18"/>
              </w:rPr>
            </w:pPr>
          </w:p>
        </w:tc>
      </w:tr>
      <w:tr w:rsidR="00AD5103" w:rsidRPr="00985651" w14:paraId="1111E302"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3764FBDB" w14:textId="77777777" w:rsidR="00AD5103" w:rsidRPr="00985651" w:rsidRDefault="00AD5103" w:rsidP="00DB4D6C">
            <w:pPr>
              <w:jc w:val="center"/>
              <w:rPr>
                <w:rFonts w:cs="Arial"/>
                <w:b/>
                <w:bCs/>
                <w:sz w:val="18"/>
                <w:szCs w:val="18"/>
              </w:rPr>
            </w:pPr>
            <w:r w:rsidRPr="00985651">
              <w:rPr>
                <w:rFonts w:cs="Arial"/>
                <w:b/>
                <w:bCs/>
                <w:sz w:val="18"/>
                <w:szCs w:val="18"/>
              </w:rPr>
              <w:t>15</w:t>
            </w:r>
          </w:p>
        </w:tc>
        <w:tc>
          <w:tcPr>
            <w:tcW w:w="0" w:type="auto"/>
            <w:tcBorders>
              <w:top w:val="nil"/>
              <w:left w:val="nil"/>
              <w:bottom w:val="single" w:sz="4" w:space="0" w:color="AEAAAA"/>
              <w:right w:val="single" w:sz="4" w:space="0" w:color="AEAAAA"/>
            </w:tcBorders>
            <w:shd w:val="clear" w:color="000000" w:fill="E2EFDA"/>
            <w:vAlign w:val="center"/>
            <w:hideMark/>
          </w:tcPr>
          <w:p w14:paraId="381EDD19" w14:textId="77777777" w:rsidR="00AD5103" w:rsidRPr="00985651" w:rsidRDefault="00AD5103" w:rsidP="00DB4D6C">
            <w:pPr>
              <w:rPr>
                <w:rFonts w:cs="Arial"/>
                <w:sz w:val="18"/>
                <w:szCs w:val="18"/>
              </w:rPr>
            </w:pPr>
            <w:r w:rsidRPr="00985651">
              <w:rPr>
                <w:rFonts w:cs="Arial"/>
                <w:sz w:val="18"/>
                <w:szCs w:val="18"/>
              </w:rPr>
              <w:t xml:space="preserve">Painel em Lona </w:t>
            </w:r>
            <w:proofErr w:type="gramStart"/>
            <w:r w:rsidRPr="00985651">
              <w:rPr>
                <w:rFonts w:cs="Arial"/>
                <w:sz w:val="18"/>
                <w:szCs w:val="18"/>
              </w:rPr>
              <w:t>9X4</w:t>
            </w:r>
            <w:r>
              <w:rPr>
                <w:rFonts w:cs="Arial"/>
                <w:sz w:val="18"/>
                <w:szCs w:val="18"/>
              </w:rPr>
              <w:t>m</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1314C813" w14:textId="77777777" w:rsidR="00AD5103" w:rsidRPr="00985651" w:rsidRDefault="00AD5103" w:rsidP="00DB4D6C">
            <w:pPr>
              <w:rPr>
                <w:rFonts w:cs="Arial"/>
                <w:sz w:val="18"/>
                <w:szCs w:val="18"/>
              </w:rPr>
            </w:pPr>
            <w:r w:rsidRPr="00985651">
              <w:rPr>
                <w:rFonts w:cs="Arial"/>
                <w:sz w:val="18"/>
                <w:szCs w:val="18"/>
              </w:rPr>
              <w:t xml:space="preserve">Painel em lona fosca tensionada com impressão digital de alta resolução, cor 4x0, medindo 9x4m, em estrutura </w:t>
            </w:r>
            <w:proofErr w:type="gramStart"/>
            <w:r w:rsidRPr="00985651">
              <w:rPr>
                <w:rFonts w:cs="Arial"/>
                <w:sz w:val="18"/>
                <w:szCs w:val="18"/>
              </w:rPr>
              <w:t>box</w:t>
            </w:r>
            <w:proofErr w:type="gramEnd"/>
            <w:r w:rsidRPr="00985651">
              <w:rPr>
                <w:rFonts w:cs="Arial"/>
                <w:sz w:val="18"/>
                <w:szCs w:val="18"/>
              </w:rPr>
              <w:t xml:space="preserve"> </w:t>
            </w:r>
            <w:proofErr w:type="spellStart"/>
            <w:r w:rsidRPr="00985651">
              <w:rPr>
                <w:rFonts w:cs="Arial"/>
                <w:sz w:val="18"/>
                <w:szCs w:val="18"/>
              </w:rPr>
              <w:t>truss</w:t>
            </w:r>
            <w:proofErr w:type="spellEnd"/>
            <w:r w:rsidRPr="00985651">
              <w:rPr>
                <w:rFonts w:cs="Arial"/>
                <w:sz w:val="18"/>
                <w:szCs w:val="18"/>
              </w:rPr>
              <w:t xml:space="preserve"> Q30, com uma base de 1 metro de altura. A impressão, montagem e desmontagem são de inteira responsabilidade da empresa contratada.</w:t>
            </w:r>
          </w:p>
        </w:tc>
        <w:tc>
          <w:tcPr>
            <w:tcW w:w="0" w:type="auto"/>
            <w:tcBorders>
              <w:top w:val="nil"/>
              <w:left w:val="nil"/>
              <w:bottom w:val="single" w:sz="4" w:space="0" w:color="AEAAAA"/>
              <w:right w:val="single" w:sz="4" w:space="0" w:color="AEAAAA"/>
            </w:tcBorders>
            <w:shd w:val="clear" w:color="000000" w:fill="E2EFDA"/>
            <w:vAlign w:val="center"/>
            <w:hideMark/>
          </w:tcPr>
          <w:p w14:paraId="1F4C3907"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4A3476E4"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59C1EF41" w14:textId="77777777" w:rsidR="00AD5103" w:rsidRPr="00985651" w:rsidRDefault="00AD5103" w:rsidP="00DB4D6C">
            <w:pPr>
              <w:jc w:val="center"/>
              <w:rPr>
                <w:rFonts w:cs="Arial"/>
                <w:sz w:val="18"/>
                <w:szCs w:val="18"/>
              </w:rPr>
            </w:pPr>
            <w:proofErr w:type="gramStart"/>
            <w:r w:rsidRPr="00985651">
              <w:rPr>
                <w:rFonts w:cs="Arial"/>
                <w:sz w:val="18"/>
                <w:szCs w:val="18"/>
              </w:rPr>
              <w:t>1</w:t>
            </w:r>
            <w:proofErr w:type="gramEnd"/>
          </w:p>
        </w:tc>
        <w:tc>
          <w:tcPr>
            <w:tcW w:w="1237" w:type="dxa"/>
            <w:tcBorders>
              <w:top w:val="nil"/>
              <w:left w:val="nil"/>
              <w:bottom w:val="single" w:sz="4" w:space="0" w:color="AEAAAA"/>
              <w:right w:val="single" w:sz="4" w:space="0" w:color="AEAAAA"/>
            </w:tcBorders>
            <w:shd w:val="clear" w:color="000000" w:fill="FFFFFF"/>
            <w:vAlign w:val="center"/>
          </w:tcPr>
          <w:p w14:paraId="00047612" w14:textId="5624EE14"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463241C4" w14:textId="249A7FC8" w:rsidR="00AD5103" w:rsidRPr="00985651" w:rsidRDefault="00AD5103" w:rsidP="00DB4D6C">
            <w:pPr>
              <w:jc w:val="center"/>
              <w:rPr>
                <w:rFonts w:cs="Arial"/>
                <w:sz w:val="18"/>
                <w:szCs w:val="18"/>
              </w:rPr>
            </w:pPr>
          </w:p>
        </w:tc>
      </w:tr>
      <w:tr w:rsidR="00AD5103" w:rsidRPr="00985651" w14:paraId="27A50DC9"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763E8D27" w14:textId="77777777" w:rsidR="00AD5103" w:rsidRPr="00985651" w:rsidRDefault="00AD5103" w:rsidP="00DB4D6C">
            <w:pPr>
              <w:jc w:val="center"/>
              <w:rPr>
                <w:rFonts w:cs="Arial"/>
                <w:b/>
                <w:bCs/>
                <w:sz w:val="18"/>
                <w:szCs w:val="18"/>
              </w:rPr>
            </w:pPr>
            <w:r w:rsidRPr="00985651">
              <w:rPr>
                <w:rFonts w:cs="Arial"/>
                <w:b/>
                <w:bCs/>
                <w:sz w:val="18"/>
                <w:szCs w:val="18"/>
              </w:rPr>
              <w:t>16</w:t>
            </w:r>
          </w:p>
        </w:tc>
        <w:tc>
          <w:tcPr>
            <w:tcW w:w="0" w:type="auto"/>
            <w:tcBorders>
              <w:top w:val="nil"/>
              <w:left w:val="nil"/>
              <w:bottom w:val="single" w:sz="4" w:space="0" w:color="AEAAAA"/>
              <w:right w:val="single" w:sz="4" w:space="0" w:color="AEAAAA"/>
            </w:tcBorders>
            <w:shd w:val="clear" w:color="000000" w:fill="E2EFDA"/>
            <w:vAlign w:val="center"/>
            <w:hideMark/>
          </w:tcPr>
          <w:p w14:paraId="58BA11AB" w14:textId="77777777" w:rsidR="00AD5103" w:rsidRPr="00985651" w:rsidRDefault="00AD5103" w:rsidP="00DB4D6C">
            <w:pPr>
              <w:rPr>
                <w:rFonts w:cs="Arial"/>
                <w:sz w:val="18"/>
                <w:szCs w:val="18"/>
              </w:rPr>
            </w:pPr>
            <w:r w:rsidRPr="00985651">
              <w:rPr>
                <w:rFonts w:cs="Arial"/>
                <w:sz w:val="18"/>
                <w:szCs w:val="18"/>
              </w:rPr>
              <w:t>Painel em Lona</w:t>
            </w:r>
            <w:r>
              <w:rPr>
                <w:rFonts w:cs="Arial"/>
                <w:sz w:val="18"/>
                <w:szCs w:val="18"/>
              </w:rPr>
              <w:t xml:space="preserve"> </w:t>
            </w:r>
            <w:proofErr w:type="gramStart"/>
            <w:r w:rsidRPr="00985651">
              <w:rPr>
                <w:rFonts w:cs="Arial"/>
                <w:sz w:val="18"/>
                <w:szCs w:val="18"/>
              </w:rPr>
              <w:t>5X3</w:t>
            </w:r>
            <w:r>
              <w:rPr>
                <w:rFonts w:cs="Arial"/>
                <w:sz w:val="18"/>
                <w:szCs w:val="18"/>
              </w:rPr>
              <w:t>m</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7544BABD" w14:textId="77777777" w:rsidR="00AD5103" w:rsidRPr="00985651" w:rsidRDefault="00AD5103" w:rsidP="00DB4D6C">
            <w:pPr>
              <w:rPr>
                <w:rFonts w:cs="Arial"/>
                <w:sz w:val="18"/>
                <w:szCs w:val="18"/>
              </w:rPr>
            </w:pPr>
            <w:r w:rsidRPr="00985651">
              <w:rPr>
                <w:rFonts w:cs="Arial"/>
                <w:sz w:val="18"/>
                <w:szCs w:val="18"/>
              </w:rPr>
              <w:t xml:space="preserve">Painel para fundo de palco em lona fosca com impressão digital de alta resolução, cor 4x0, medindo 5x3m, em estrutura </w:t>
            </w:r>
            <w:proofErr w:type="gramStart"/>
            <w:r w:rsidRPr="00985651">
              <w:rPr>
                <w:rFonts w:cs="Arial"/>
                <w:sz w:val="18"/>
                <w:szCs w:val="18"/>
              </w:rPr>
              <w:t>box</w:t>
            </w:r>
            <w:proofErr w:type="gramEnd"/>
            <w:r w:rsidRPr="00985651">
              <w:rPr>
                <w:rFonts w:cs="Arial"/>
                <w:sz w:val="18"/>
                <w:szCs w:val="18"/>
              </w:rPr>
              <w:t xml:space="preserve"> </w:t>
            </w:r>
            <w:proofErr w:type="spellStart"/>
            <w:r w:rsidRPr="00985651">
              <w:rPr>
                <w:rFonts w:cs="Arial"/>
                <w:sz w:val="18"/>
                <w:szCs w:val="18"/>
              </w:rPr>
              <w:t>truss</w:t>
            </w:r>
            <w:proofErr w:type="spellEnd"/>
            <w:r w:rsidRPr="00985651">
              <w:rPr>
                <w:rFonts w:cs="Arial"/>
                <w:sz w:val="18"/>
                <w:szCs w:val="18"/>
              </w:rPr>
              <w:t xml:space="preserve"> Q15 envelopado. A impressão, montagem e desmontagem de todos os equipamentos são de inteira responsabilidade da empresa contratada. O projetor também deve ser fornecido pela empresa.</w:t>
            </w:r>
          </w:p>
        </w:tc>
        <w:tc>
          <w:tcPr>
            <w:tcW w:w="0" w:type="auto"/>
            <w:tcBorders>
              <w:top w:val="nil"/>
              <w:left w:val="nil"/>
              <w:bottom w:val="single" w:sz="4" w:space="0" w:color="AEAAAA"/>
              <w:right w:val="single" w:sz="4" w:space="0" w:color="AEAAAA"/>
            </w:tcBorders>
            <w:shd w:val="clear" w:color="000000" w:fill="E2EFDA"/>
            <w:vAlign w:val="center"/>
            <w:hideMark/>
          </w:tcPr>
          <w:p w14:paraId="68BCDAE5"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3026754F"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4E6F23AD" w14:textId="77777777" w:rsidR="00AD5103" w:rsidRPr="00985651" w:rsidRDefault="00AD5103" w:rsidP="00DB4D6C">
            <w:pPr>
              <w:jc w:val="center"/>
              <w:rPr>
                <w:rFonts w:cs="Arial"/>
                <w:sz w:val="18"/>
                <w:szCs w:val="18"/>
              </w:rPr>
            </w:pPr>
            <w:proofErr w:type="gramStart"/>
            <w:r w:rsidRPr="00985651">
              <w:rPr>
                <w:rFonts w:cs="Arial"/>
                <w:sz w:val="18"/>
                <w:szCs w:val="18"/>
              </w:rPr>
              <w:t>4</w:t>
            </w:r>
            <w:proofErr w:type="gramEnd"/>
          </w:p>
        </w:tc>
        <w:tc>
          <w:tcPr>
            <w:tcW w:w="1237" w:type="dxa"/>
            <w:tcBorders>
              <w:top w:val="nil"/>
              <w:left w:val="nil"/>
              <w:bottom w:val="single" w:sz="4" w:space="0" w:color="AEAAAA"/>
              <w:right w:val="single" w:sz="4" w:space="0" w:color="AEAAAA"/>
            </w:tcBorders>
            <w:shd w:val="clear" w:color="000000" w:fill="FFFFFF"/>
            <w:vAlign w:val="center"/>
          </w:tcPr>
          <w:p w14:paraId="18B884BC" w14:textId="419E1D6A"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79C8CE73" w14:textId="61CE479C" w:rsidR="00AD5103" w:rsidRPr="00985651" w:rsidRDefault="00AD5103" w:rsidP="00DB4D6C">
            <w:pPr>
              <w:jc w:val="center"/>
              <w:rPr>
                <w:rFonts w:cs="Arial"/>
                <w:sz w:val="18"/>
                <w:szCs w:val="18"/>
              </w:rPr>
            </w:pPr>
          </w:p>
        </w:tc>
      </w:tr>
      <w:tr w:rsidR="00AD5103" w:rsidRPr="00985651" w14:paraId="6715DC73"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020EA32D" w14:textId="77777777" w:rsidR="00AD5103" w:rsidRPr="00985651" w:rsidRDefault="00AD5103" w:rsidP="00DB4D6C">
            <w:pPr>
              <w:jc w:val="center"/>
              <w:rPr>
                <w:rFonts w:cs="Arial"/>
                <w:b/>
                <w:bCs/>
                <w:sz w:val="18"/>
                <w:szCs w:val="18"/>
              </w:rPr>
            </w:pPr>
            <w:r w:rsidRPr="00985651">
              <w:rPr>
                <w:rFonts w:cs="Arial"/>
                <w:b/>
                <w:bCs/>
                <w:sz w:val="18"/>
                <w:szCs w:val="18"/>
              </w:rPr>
              <w:t>17</w:t>
            </w:r>
          </w:p>
        </w:tc>
        <w:tc>
          <w:tcPr>
            <w:tcW w:w="0" w:type="auto"/>
            <w:tcBorders>
              <w:top w:val="nil"/>
              <w:left w:val="nil"/>
              <w:bottom w:val="single" w:sz="4" w:space="0" w:color="AEAAAA"/>
              <w:right w:val="single" w:sz="4" w:space="0" w:color="AEAAAA"/>
            </w:tcBorders>
            <w:shd w:val="clear" w:color="000000" w:fill="E2EFDA"/>
            <w:vAlign w:val="center"/>
            <w:hideMark/>
          </w:tcPr>
          <w:p w14:paraId="0696AFF2" w14:textId="77777777" w:rsidR="00AD5103" w:rsidRPr="00985651" w:rsidRDefault="00AD5103" w:rsidP="00DB4D6C">
            <w:pPr>
              <w:rPr>
                <w:rFonts w:cs="Arial"/>
                <w:sz w:val="18"/>
                <w:szCs w:val="18"/>
              </w:rPr>
            </w:pPr>
            <w:r w:rsidRPr="00985651">
              <w:rPr>
                <w:rFonts w:cs="Arial"/>
                <w:sz w:val="18"/>
                <w:szCs w:val="18"/>
              </w:rPr>
              <w:t xml:space="preserve">Parafuso </w:t>
            </w:r>
          </w:p>
        </w:tc>
        <w:tc>
          <w:tcPr>
            <w:tcW w:w="0" w:type="auto"/>
            <w:tcBorders>
              <w:top w:val="nil"/>
              <w:left w:val="nil"/>
              <w:bottom w:val="single" w:sz="4" w:space="0" w:color="AEAAAA"/>
              <w:right w:val="single" w:sz="4" w:space="0" w:color="AEAAAA"/>
            </w:tcBorders>
            <w:shd w:val="clear" w:color="000000" w:fill="E2EFDA"/>
            <w:vAlign w:val="center"/>
            <w:hideMark/>
          </w:tcPr>
          <w:p w14:paraId="5DE88C0A" w14:textId="77777777" w:rsidR="00AD5103" w:rsidRPr="00985651" w:rsidRDefault="00AD5103" w:rsidP="00DB4D6C">
            <w:pPr>
              <w:rPr>
                <w:rFonts w:cs="Arial"/>
                <w:sz w:val="18"/>
                <w:szCs w:val="18"/>
              </w:rPr>
            </w:pPr>
            <w:r w:rsidRPr="00985651">
              <w:rPr>
                <w:rFonts w:cs="Arial"/>
                <w:sz w:val="18"/>
                <w:szCs w:val="18"/>
              </w:rPr>
              <w:t xml:space="preserve">Parafuso para madeira </w:t>
            </w:r>
            <w:proofErr w:type="gramStart"/>
            <w:r w:rsidRPr="00985651">
              <w:rPr>
                <w:rFonts w:cs="Arial"/>
                <w:sz w:val="18"/>
                <w:szCs w:val="18"/>
              </w:rPr>
              <w:t>10mm</w:t>
            </w:r>
            <w:proofErr w:type="gramEnd"/>
            <w:r w:rsidRPr="00985651">
              <w:rPr>
                <w:rFonts w:cs="Arial"/>
                <w:sz w:val="18"/>
                <w:szCs w:val="18"/>
              </w:rPr>
              <w:t xml:space="preserve"> - Caixa com 1000 unidades</w:t>
            </w:r>
          </w:p>
        </w:tc>
        <w:tc>
          <w:tcPr>
            <w:tcW w:w="0" w:type="auto"/>
            <w:tcBorders>
              <w:top w:val="nil"/>
              <w:left w:val="nil"/>
              <w:bottom w:val="single" w:sz="4" w:space="0" w:color="AEAAAA"/>
              <w:right w:val="single" w:sz="4" w:space="0" w:color="AEAAAA"/>
            </w:tcBorders>
            <w:shd w:val="clear" w:color="000000" w:fill="E2EFDA"/>
            <w:vAlign w:val="center"/>
            <w:hideMark/>
          </w:tcPr>
          <w:p w14:paraId="3D514426"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71B03F44" w14:textId="77777777" w:rsidR="00AD5103" w:rsidRPr="00985651" w:rsidRDefault="00AD5103" w:rsidP="00DB4D6C">
            <w:pPr>
              <w:jc w:val="center"/>
              <w:rPr>
                <w:rFonts w:cs="Arial"/>
                <w:sz w:val="18"/>
                <w:szCs w:val="18"/>
              </w:rPr>
            </w:pPr>
            <w:r w:rsidRPr="00985651">
              <w:rPr>
                <w:rFonts w:cs="Arial"/>
                <w:sz w:val="18"/>
                <w:szCs w:val="18"/>
              </w:rPr>
              <w:t>Caixa</w:t>
            </w:r>
          </w:p>
        </w:tc>
        <w:tc>
          <w:tcPr>
            <w:tcW w:w="0" w:type="auto"/>
            <w:tcBorders>
              <w:top w:val="nil"/>
              <w:left w:val="nil"/>
              <w:bottom w:val="single" w:sz="4" w:space="0" w:color="AEAAAA"/>
              <w:right w:val="single" w:sz="4" w:space="0" w:color="AEAAAA"/>
            </w:tcBorders>
            <w:shd w:val="clear" w:color="000000" w:fill="E2EFDA"/>
            <w:vAlign w:val="center"/>
            <w:hideMark/>
          </w:tcPr>
          <w:p w14:paraId="11780F43" w14:textId="77777777" w:rsidR="00AD5103" w:rsidRPr="00985651" w:rsidRDefault="00AD5103" w:rsidP="00DB4D6C">
            <w:pPr>
              <w:jc w:val="center"/>
              <w:rPr>
                <w:rFonts w:cs="Arial"/>
                <w:sz w:val="18"/>
                <w:szCs w:val="18"/>
              </w:rPr>
            </w:pPr>
            <w:proofErr w:type="gramStart"/>
            <w:r w:rsidRPr="00985651">
              <w:rPr>
                <w:rFonts w:cs="Arial"/>
                <w:sz w:val="18"/>
                <w:szCs w:val="18"/>
              </w:rPr>
              <w:t>2</w:t>
            </w:r>
            <w:proofErr w:type="gramEnd"/>
          </w:p>
        </w:tc>
        <w:tc>
          <w:tcPr>
            <w:tcW w:w="1237" w:type="dxa"/>
            <w:tcBorders>
              <w:top w:val="nil"/>
              <w:left w:val="nil"/>
              <w:bottom w:val="single" w:sz="4" w:space="0" w:color="AEAAAA"/>
              <w:right w:val="single" w:sz="4" w:space="0" w:color="AEAAAA"/>
            </w:tcBorders>
            <w:shd w:val="clear" w:color="000000" w:fill="FFFFFF"/>
            <w:vAlign w:val="center"/>
          </w:tcPr>
          <w:p w14:paraId="45EE450C" w14:textId="1A738ADA"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60DBB0AE" w14:textId="69DB3B01" w:rsidR="00AD5103" w:rsidRPr="00985651" w:rsidRDefault="00AD5103" w:rsidP="00DB4D6C">
            <w:pPr>
              <w:jc w:val="center"/>
              <w:rPr>
                <w:rFonts w:cs="Arial"/>
                <w:sz w:val="18"/>
                <w:szCs w:val="18"/>
              </w:rPr>
            </w:pPr>
          </w:p>
        </w:tc>
      </w:tr>
      <w:tr w:rsidR="00AD5103" w:rsidRPr="00985651" w14:paraId="0E7B9839"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CB70E6E" w14:textId="77777777" w:rsidR="00AD5103" w:rsidRPr="00985651" w:rsidRDefault="00AD5103" w:rsidP="00DB4D6C">
            <w:pPr>
              <w:jc w:val="center"/>
              <w:rPr>
                <w:rFonts w:cs="Arial"/>
                <w:b/>
                <w:bCs/>
                <w:sz w:val="18"/>
                <w:szCs w:val="18"/>
              </w:rPr>
            </w:pPr>
            <w:r w:rsidRPr="00985651">
              <w:rPr>
                <w:rFonts w:cs="Arial"/>
                <w:b/>
                <w:bCs/>
                <w:sz w:val="18"/>
                <w:szCs w:val="18"/>
              </w:rPr>
              <w:t>18</w:t>
            </w:r>
          </w:p>
        </w:tc>
        <w:tc>
          <w:tcPr>
            <w:tcW w:w="0" w:type="auto"/>
            <w:tcBorders>
              <w:top w:val="nil"/>
              <w:left w:val="nil"/>
              <w:bottom w:val="single" w:sz="4" w:space="0" w:color="AEAAAA"/>
              <w:right w:val="single" w:sz="4" w:space="0" w:color="AEAAAA"/>
            </w:tcBorders>
            <w:shd w:val="clear" w:color="000000" w:fill="E2EFDA"/>
            <w:vAlign w:val="center"/>
            <w:hideMark/>
          </w:tcPr>
          <w:p w14:paraId="25B165F5" w14:textId="77777777" w:rsidR="00AD5103" w:rsidRPr="00985651" w:rsidRDefault="00AD5103" w:rsidP="00DB4D6C">
            <w:pPr>
              <w:rPr>
                <w:rFonts w:cs="Arial"/>
                <w:sz w:val="18"/>
                <w:szCs w:val="18"/>
              </w:rPr>
            </w:pPr>
            <w:r w:rsidRPr="00985651">
              <w:rPr>
                <w:rFonts w:cs="Arial"/>
                <w:sz w:val="18"/>
                <w:szCs w:val="18"/>
              </w:rPr>
              <w:t>Pasta Com Bolso</w:t>
            </w:r>
          </w:p>
        </w:tc>
        <w:tc>
          <w:tcPr>
            <w:tcW w:w="0" w:type="auto"/>
            <w:tcBorders>
              <w:top w:val="nil"/>
              <w:left w:val="nil"/>
              <w:bottom w:val="single" w:sz="4" w:space="0" w:color="AEAAAA"/>
              <w:right w:val="single" w:sz="4" w:space="0" w:color="AEAAAA"/>
            </w:tcBorders>
            <w:shd w:val="clear" w:color="000000" w:fill="E2EFDA"/>
            <w:vAlign w:val="center"/>
            <w:hideMark/>
          </w:tcPr>
          <w:p w14:paraId="21A1333C" w14:textId="77777777" w:rsidR="00AD5103" w:rsidRPr="00985651" w:rsidRDefault="00AD5103" w:rsidP="00DB4D6C">
            <w:pPr>
              <w:rPr>
                <w:rFonts w:cs="Arial"/>
                <w:sz w:val="18"/>
                <w:szCs w:val="18"/>
              </w:rPr>
            </w:pPr>
            <w:r w:rsidRPr="00985651">
              <w:rPr>
                <w:rFonts w:cs="Arial"/>
                <w:sz w:val="18"/>
                <w:szCs w:val="18"/>
              </w:rPr>
              <w:t xml:space="preserve">Pasta com bolso, faca de corte simples, formato aberto 46x32cm, formato fechado 23x32, papel duo design 250g/m2 com laminação fosca total, aplicação de verniz localizado. Impressão em CTP com prova de impressão </w:t>
            </w:r>
            <w:r w:rsidRPr="00985651">
              <w:rPr>
                <w:rFonts w:cs="Arial"/>
                <w:sz w:val="18"/>
                <w:szCs w:val="18"/>
              </w:rPr>
              <w:lastRenderedPageBreak/>
              <w:t>fidedigna.</w:t>
            </w:r>
          </w:p>
        </w:tc>
        <w:tc>
          <w:tcPr>
            <w:tcW w:w="0" w:type="auto"/>
            <w:tcBorders>
              <w:top w:val="nil"/>
              <w:left w:val="nil"/>
              <w:bottom w:val="single" w:sz="4" w:space="0" w:color="AEAAAA"/>
              <w:right w:val="single" w:sz="4" w:space="0" w:color="AEAAAA"/>
            </w:tcBorders>
            <w:shd w:val="clear" w:color="000000" w:fill="E2EFDA"/>
            <w:vAlign w:val="center"/>
            <w:hideMark/>
          </w:tcPr>
          <w:p w14:paraId="4037465C" w14:textId="77777777" w:rsidR="00AD5103" w:rsidRPr="00985651" w:rsidRDefault="00AD5103" w:rsidP="00DB4D6C">
            <w:pPr>
              <w:jc w:val="center"/>
              <w:rPr>
                <w:rFonts w:cs="Arial"/>
                <w:sz w:val="18"/>
                <w:szCs w:val="18"/>
              </w:rPr>
            </w:pPr>
            <w:r w:rsidRPr="00985651">
              <w:rPr>
                <w:rFonts w:cs="Arial"/>
                <w:sz w:val="18"/>
                <w:szCs w:val="18"/>
              </w:rPr>
              <w:lastRenderedPageBreak/>
              <w:t>-</w:t>
            </w:r>
          </w:p>
        </w:tc>
        <w:tc>
          <w:tcPr>
            <w:tcW w:w="0" w:type="auto"/>
            <w:tcBorders>
              <w:top w:val="nil"/>
              <w:left w:val="nil"/>
              <w:bottom w:val="single" w:sz="4" w:space="0" w:color="AEAAAA"/>
              <w:right w:val="single" w:sz="4" w:space="0" w:color="AEAAAA"/>
            </w:tcBorders>
            <w:shd w:val="clear" w:color="000000" w:fill="E2EFDA"/>
            <w:vAlign w:val="center"/>
            <w:hideMark/>
          </w:tcPr>
          <w:p w14:paraId="23930ECA"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5BAB2D47" w14:textId="77777777" w:rsidR="00AD5103" w:rsidRPr="00985651" w:rsidRDefault="00AD5103" w:rsidP="00DB4D6C">
            <w:pPr>
              <w:jc w:val="center"/>
              <w:rPr>
                <w:rFonts w:cs="Arial"/>
                <w:sz w:val="18"/>
                <w:szCs w:val="18"/>
              </w:rPr>
            </w:pPr>
            <w:r w:rsidRPr="00985651">
              <w:rPr>
                <w:rFonts w:cs="Arial"/>
                <w:sz w:val="18"/>
                <w:szCs w:val="18"/>
              </w:rPr>
              <w:t>1.200</w:t>
            </w:r>
          </w:p>
        </w:tc>
        <w:tc>
          <w:tcPr>
            <w:tcW w:w="1237" w:type="dxa"/>
            <w:tcBorders>
              <w:top w:val="nil"/>
              <w:left w:val="nil"/>
              <w:bottom w:val="single" w:sz="4" w:space="0" w:color="AEAAAA"/>
              <w:right w:val="single" w:sz="4" w:space="0" w:color="AEAAAA"/>
            </w:tcBorders>
            <w:shd w:val="clear" w:color="000000" w:fill="FFFFFF"/>
            <w:vAlign w:val="center"/>
          </w:tcPr>
          <w:p w14:paraId="50F4EB16" w14:textId="42DAE25B"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5EEB9337" w14:textId="5DA29FD7" w:rsidR="00AD5103" w:rsidRPr="00985651" w:rsidRDefault="00AD5103" w:rsidP="00DB4D6C">
            <w:pPr>
              <w:jc w:val="center"/>
              <w:rPr>
                <w:rFonts w:cs="Arial"/>
                <w:sz w:val="18"/>
                <w:szCs w:val="18"/>
              </w:rPr>
            </w:pPr>
          </w:p>
        </w:tc>
      </w:tr>
      <w:tr w:rsidR="00AD5103" w:rsidRPr="00985651" w14:paraId="624DB661"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368B841F" w14:textId="77777777" w:rsidR="00AD5103" w:rsidRPr="00985651" w:rsidRDefault="00AD5103" w:rsidP="00DB4D6C">
            <w:pPr>
              <w:jc w:val="center"/>
              <w:rPr>
                <w:rFonts w:cs="Arial"/>
                <w:b/>
                <w:bCs/>
                <w:sz w:val="18"/>
                <w:szCs w:val="18"/>
              </w:rPr>
            </w:pPr>
            <w:r w:rsidRPr="00985651">
              <w:rPr>
                <w:rFonts w:cs="Arial"/>
                <w:b/>
                <w:bCs/>
                <w:sz w:val="18"/>
                <w:szCs w:val="18"/>
              </w:rPr>
              <w:lastRenderedPageBreak/>
              <w:t>19</w:t>
            </w:r>
          </w:p>
        </w:tc>
        <w:tc>
          <w:tcPr>
            <w:tcW w:w="0" w:type="auto"/>
            <w:tcBorders>
              <w:top w:val="nil"/>
              <w:left w:val="nil"/>
              <w:bottom w:val="single" w:sz="4" w:space="0" w:color="AEAAAA"/>
              <w:right w:val="single" w:sz="4" w:space="0" w:color="AEAAAA"/>
            </w:tcBorders>
            <w:shd w:val="clear" w:color="000000" w:fill="E2EFDA"/>
            <w:vAlign w:val="center"/>
            <w:hideMark/>
          </w:tcPr>
          <w:p w14:paraId="215862B2" w14:textId="77777777" w:rsidR="00AD5103" w:rsidRPr="00985651" w:rsidRDefault="00AD5103" w:rsidP="00DB4D6C">
            <w:pPr>
              <w:rPr>
                <w:rFonts w:cs="Arial"/>
                <w:sz w:val="18"/>
                <w:szCs w:val="18"/>
              </w:rPr>
            </w:pPr>
            <w:r w:rsidRPr="00985651">
              <w:rPr>
                <w:rFonts w:cs="Arial"/>
                <w:sz w:val="18"/>
                <w:szCs w:val="18"/>
              </w:rPr>
              <w:t>Placa de Sinalização</w:t>
            </w:r>
          </w:p>
        </w:tc>
        <w:tc>
          <w:tcPr>
            <w:tcW w:w="0" w:type="auto"/>
            <w:tcBorders>
              <w:top w:val="nil"/>
              <w:left w:val="nil"/>
              <w:bottom w:val="single" w:sz="4" w:space="0" w:color="AEAAAA"/>
              <w:right w:val="single" w:sz="4" w:space="0" w:color="AEAAAA"/>
            </w:tcBorders>
            <w:shd w:val="clear" w:color="000000" w:fill="E2EFDA"/>
            <w:vAlign w:val="center"/>
            <w:hideMark/>
          </w:tcPr>
          <w:p w14:paraId="56CEFA70" w14:textId="77777777" w:rsidR="00AD5103" w:rsidRPr="00985651" w:rsidRDefault="00AD5103" w:rsidP="00DB4D6C">
            <w:pPr>
              <w:rPr>
                <w:rFonts w:cs="Arial"/>
                <w:sz w:val="18"/>
                <w:szCs w:val="18"/>
              </w:rPr>
            </w:pPr>
            <w:r w:rsidRPr="00985651">
              <w:rPr>
                <w:rFonts w:cs="Arial"/>
                <w:sz w:val="18"/>
                <w:szCs w:val="18"/>
              </w:rPr>
              <w:t xml:space="preserve">Placa de sinalização interna em PVC </w:t>
            </w:r>
            <w:proofErr w:type="gramStart"/>
            <w:r w:rsidRPr="00985651">
              <w:rPr>
                <w:rFonts w:cs="Arial"/>
                <w:sz w:val="18"/>
                <w:szCs w:val="18"/>
              </w:rPr>
              <w:t>3mm</w:t>
            </w:r>
            <w:proofErr w:type="gramEnd"/>
            <w:r w:rsidRPr="00985651">
              <w:rPr>
                <w:rFonts w:cs="Arial"/>
                <w:sz w:val="18"/>
                <w:szCs w:val="18"/>
              </w:rPr>
              <w:t>, formato 30x15cm, com bordas arredondadas. Aplicação de adesivo na mesma dimensão, cor 4x0. Arte deverá ser enviada pela instituição contratante</w:t>
            </w:r>
          </w:p>
        </w:tc>
        <w:tc>
          <w:tcPr>
            <w:tcW w:w="0" w:type="auto"/>
            <w:tcBorders>
              <w:top w:val="nil"/>
              <w:left w:val="nil"/>
              <w:bottom w:val="single" w:sz="4" w:space="0" w:color="AEAAAA"/>
              <w:right w:val="single" w:sz="4" w:space="0" w:color="AEAAAA"/>
            </w:tcBorders>
            <w:shd w:val="clear" w:color="000000" w:fill="E2EFDA"/>
            <w:vAlign w:val="center"/>
            <w:hideMark/>
          </w:tcPr>
          <w:p w14:paraId="5D6A883B"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5AF92EB3"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24817F1E" w14:textId="77777777" w:rsidR="00AD5103" w:rsidRPr="00985651" w:rsidRDefault="00AD5103" w:rsidP="00DB4D6C">
            <w:pPr>
              <w:jc w:val="center"/>
              <w:rPr>
                <w:rFonts w:cs="Arial"/>
                <w:sz w:val="18"/>
                <w:szCs w:val="18"/>
              </w:rPr>
            </w:pPr>
            <w:r w:rsidRPr="00985651">
              <w:rPr>
                <w:rFonts w:cs="Arial"/>
                <w:sz w:val="18"/>
                <w:szCs w:val="18"/>
              </w:rPr>
              <w:t>40</w:t>
            </w:r>
          </w:p>
        </w:tc>
        <w:tc>
          <w:tcPr>
            <w:tcW w:w="1237" w:type="dxa"/>
            <w:tcBorders>
              <w:top w:val="nil"/>
              <w:left w:val="nil"/>
              <w:bottom w:val="single" w:sz="4" w:space="0" w:color="AEAAAA"/>
              <w:right w:val="single" w:sz="4" w:space="0" w:color="AEAAAA"/>
            </w:tcBorders>
            <w:shd w:val="clear" w:color="000000" w:fill="FFFFFF"/>
            <w:vAlign w:val="center"/>
          </w:tcPr>
          <w:p w14:paraId="16F65F91" w14:textId="18A67350"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04BD03F6" w14:textId="622AA26F" w:rsidR="00AD5103" w:rsidRPr="00985651" w:rsidRDefault="00AD5103" w:rsidP="00DB4D6C">
            <w:pPr>
              <w:jc w:val="center"/>
              <w:rPr>
                <w:rFonts w:cs="Arial"/>
                <w:sz w:val="18"/>
                <w:szCs w:val="18"/>
              </w:rPr>
            </w:pPr>
          </w:p>
        </w:tc>
      </w:tr>
      <w:tr w:rsidR="00AD5103" w:rsidRPr="00985651" w14:paraId="26903D1E"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5A5A820D" w14:textId="77777777" w:rsidR="00AD5103" w:rsidRPr="00985651" w:rsidRDefault="00AD5103" w:rsidP="00DB4D6C">
            <w:pPr>
              <w:jc w:val="center"/>
              <w:rPr>
                <w:rFonts w:cs="Arial"/>
                <w:b/>
                <w:bCs/>
                <w:sz w:val="18"/>
                <w:szCs w:val="18"/>
              </w:rPr>
            </w:pPr>
            <w:r w:rsidRPr="00985651">
              <w:rPr>
                <w:rFonts w:cs="Arial"/>
                <w:b/>
                <w:bCs/>
                <w:sz w:val="18"/>
                <w:szCs w:val="18"/>
              </w:rPr>
              <w:t>20</w:t>
            </w:r>
          </w:p>
        </w:tc>
        <w:tc>
          <w:tcPr>
            <w:tcW w:w="0" w:type="auto"/>
            <w:tcBorders>
              <w:top w:val="nil"/>
              <w:left w:val="nil"/>
              <w:bottom w:val="single" w:sz="4" w:space="0" w:color="AEAAAA"/>
              <w:right w:val="single" w:sz="4" w:space="0" w:color="AEAAAA"/>
            </w:tcBorders>
            <w:shd w:val="clear" w:color="000000" w:fill="E2EFDA"/>
            <w:vAlign w:val="center"/>
            <w:hideMark/>
          </w:tcPr>
          <w:p w14:paraId="5D3C0C41" w14:textId="77777777" w:rsidR="00AD5103" w:rsidRPr="00985651" w:rsidRDefault="00AD5103" w:rsidP="00DB4D6C">
            <w:pPr>
              <w:rPr>
                <w:rFonts w:cs="Arial"/>
                <w:sz w:val="18"/>
                <w:szCs w:val="18"/>
              </w:rPr>
            </w:pPr>
            <w:r w:rsidRPr="00985651">
              <w:rPr>
                <w:rFonts w:cs="Arial"/>
                <w:sz w:val="18"/>
                <w:szCs w:val="18"/>
              </w:rPr>
              <w:t>Placa em MDF</w:t>
            </w:r>
          </w:p>
        </w:tc>
        <w:tc>
          <w:tcPr>
            <w:tcW w:w="0" w:type="auto"/>
            <w:tcBorders>
              <w:top w:val="nil"/>
              <w:left w:val="nil"/>
              <w:bottom w:val="single" w:sz="4" w:space="0" w:color="AEAAAA"/>
              <w:right w:val="single" w:sz="4" w:space="0" w:color="AEAAAA"/>
            </w:tcBorders>
            <w:shd w:val="clear" w:color="000000" w:fill="E2EFDA"/>
            <w:vAlign w:val="center"/>
            <w:hideMark/>
          </w:tcPr>
          <w:p w14:paraId="63AF0A27" w14:textId="77777777" w:rsidR="00AD5103" w:rsidRPr="00985651" w:rsidRDefault="00AD5103" w:rsidP="00DB4D6C">
            <w:pPr>
              <w:rPr>
                <w:rFonts w:cs="Arial"/>
                <w:sz w:val="18"/>
                <w:szCs w:val="18"/>
              </w:rPr>
            </w:pPr>
            <w:r w:rsidRPr="00985651">
              <w:rPr>
                <w:rFonts w:cs="Arial"/>
                <w:sz w:val="18"/>
                <w:szCs w:val="18"/>
              </w:rPr>
              <w:t xml:space="preserve">Placa MDF </w:t>
            </w:r>
            <w:proofErr w:type="gramStart"/>
            <w:r w:rsidRPr="00985651">
              <w:rPr>
                <w:rFonts w:cs="Arial"/>
                <w:sz w:val="18"/>
                <w:szCs w:val="18"/>
              </w:rPr>
              <w:t>15mm</w:t>
            </w:r>
            <w:proofErr w:type="gramEnd"/>
            <w:r w:rsidRPr="00985651">
              <w:rPr>
                <w:rFonts w:cs="Arial"/>
                <w:sz w:val="18"/>
                <w:szCs w:val="18"/>
              </w:rPr>
              <w:t xml:space="preserve"> de 2,8m x 1,8m dupla face</w:t>
            </w:r>
          </w:p>
        </w:tc>
        <w:tc>
          <w:tcPr>
            <w:tcW w:w="0" w:type="auto"/>
            <w:tcBorders>
              <w:top w:val="nil"/>
              <w:left w:val="nil"/>
              <w:bottom w:val="single" w:sz="4" w:space="0" w:color="AEAAAA"/>
              <w:right w:val="single" w:sz="4" w:space="0" w:color="AEAAAA"/>
            </w:tcBorders>
            <w:shd w:val="clear" w:color="000000" w:fill="E2EFDA"/>
            <w:vAlign w:val="center"/>
            <w:hideMark/>
          </w:tcPr>
          <w:p w14:paraId="4D2573A0"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30D1ABD3"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76B98A4D" w14:textId="77777777" w:rsidR="00AD5103" w:rsidRPr="00985651" w:rsidRDefault="00AD5103" w:rsidP="00DB4D6C">
            <w:pPr>
              <w:jc w:val="center"/>
              <w:rPr>
                <w:rFonts w:cs="Arial"/>
                <w:sz w:val="18"/>
                <w:szCs w:val="18"/>
              </w:rPr>
            </w:pPr>
            <w:r w:rsidRPr="00985651">
              <w:rPr>
                <w:rFonts w:cs="Arial"/>
                <w:sz w:val="18"/>
                <w:szCs w:val="18"/>
              </w:rPr>
              <w:t>20</w:t>
            </w:r>
          </w:p>
        </w:tc>
        <w:tc>
          <w:tcPr>
            <w:tcW w:w="1237" w:type="dxa"/>
            <w:tcBorders>
              <w:top w:val="nil"/>
              <w:left w:val="nil"/>
              <w:bottom w:val="single" w:sz="4" w:space="0" w:color="AEAAAA"/>
              <w:right w:val="single" w:sz="4" w:space="0" w:color="AEAAAA"/>
            </w:tcBorders>
            <w:shd w:val="clear" w:color="000000" w:fill="FFFFFF"/>
            <w:vAlign w:val="center"/>
          </w:tcPr>
          <w:p w14:paraId="46FBA535" w14:textId="2A601D52"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3EFDB832" w14:textId="44A2889F" w:rsidR="00AD5103" w:rsidRPr="00985651" w:rsidRDefault="00AD5103" w:rsidP="00DB4D6C">
            <w:pPr>
              <w:jc w:val="center"/>
              <w:rPr>
                <w:rFonts w:cs="Arial"/>
                <w:sz w:val="18"/>
                <w:szCs w:val="18"/>
              </w:rPr>
            </w:pPr>
          </w:p>
        </w:tc>
      </w:tr>
      <w:tr w:rsidR="00AD5103" w:rsidRPr="00985651" w14:paraId="6C15044E"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06857168" w14:textId="77777777" w:rsidR="00AD5103" w:rsidRPr="00985651" w:rsidRDefault="00AD5103" w:rsidP="00DB4D6C">
            <w:pPr>
              <w:jc w:val="center"/>
              <w:rPr>
                <w:rFonts w:cs="Arial"/>
                <w:b/>
                <w:bCs/>
                <w:sz w:val="18"/>
                <w:szCs w:val="18"/>
              </w:rPr>
            </w:pPr>
            <w:r w:rsidRPr="00985651">
              <w:rPr>
                <w:rFonts w:cs="Arial"/>
                <w:b/>
                <w:bCs/>
                <w:sz w:val="18"/>
                <w:szCs w:val="18"/>
              </w:rPr>
              <w:t>21</w:t>
            </w:r>
          </w:p>
        </w:tc>
        <w:tc>
          <w:tcPr>
            <w:tcW w:w="0" w:type="auto"/>
            <w:tcBorders>
              <w:top w:val="nil"/>
              <w:left w:val="nil"/>
              <w:bottom w:val="single" w:sz="4" w:space="0" w:color="AEAAAA"/>
              <w:right w:val="single" w:sz="4" w:space="0" w:color="AEAAAA"/>
            </w:tcBorders>
            <w:shd w:val="clear" w:color="000000" w:fill="E2EFDA"/>
            <w:vAlign w:val="center"/>
            <w:hideMark/>
          </w:tcPr>
          <w:p w14:paraId="485C5D86" w14:textId="77777777" w:rsidR="00AD5103" w:rsidRPr="00985651" w:rsidRDefault="00AD5103" w:rsidP="00DB4D6C">
            <w:pPr>
              <w:rPr>
                <w:rFonts w:cs="Arial"/>
                <w:sz w:val="18"/>
                <w:szCs w:val="18"/>
              </w:rPr>
            </w:pPr>
            <w:r w:rsidRPr="00985651">
              <w:rPr>
                <w:rFonts w:cs="Arial"/>
                <w:sz w:val="18"/>
                <w:szCs w:val="18"/>
              </w:rPr>
              <w:t>Totem de Sinalização</w:t>
            </w:r>
          </w:p>
        </w:tc>
        <w:tc>
          <w:tcPr>
            <w:tcW w:w="0" w:type="auto"/>
            <w:tcBorders>
              <w:top w:val="nil"/>
              <w:left w:val="nil"/>
              <w:bottom w:val="single" w:sz="4" w:space="0" w:color="AEAAAA"/>
              <w:right w:val="single" w:sz="4" w:space="0" w:color="AEAAAA"/>
            </w:tcBorders>
            <w:shd w:val="clear" w:color="000000" w:fill="E2EFDA"/>
            <w:vAlign w:val="center"/>
            <w:hideMark/>
          </w:tcPr>
          <w:p w14:paraId="1A7CC71B" w14:textId="77777777" w:rsidR="00AD5103" w:rsidRPr="00985651" w:rsidRDefault="00AD5103" w:rsidP="00DB4D6C">
            <w:pPr>
              <w:rPr>
                <w:rFonts w:cs="Arial"/>
                <w:sz w:val="18"/>
                <w:szCs w:val="18"/>
              </w:rPr>
            </w:pPr>
            <w:r w:rsidRPr="00985651">
              <w:rPr>
                <w:rFonts w:cs="Arial"/>
                <w:sz w:val="18"/>
                <w:szCs w:val="18"/>
              </w:rPr>
              <w:t>Locação de totem para sinalização interna em MDF com base retangular, medindo 60 x 170 cm com impressão frente e verso. A arte será enviada pela instituição contratante.</w:t>
            </w:r>
          </w:p>
        </w:tc>
        <w:tc>
          <w:tcPr>
            <w:tcW w:w="0" w:type="auto"/>
            <w:tcBorders>
              <w:top w:val="nil"/>
              <w:left w:val="nil"/>
              <w:bottom w:val="single" w:sz="4" w:space="0" w:color="AEAAAA"/>
              <w:right w:val="single" w:sz="4" w:space="0" w:color="AEAAAA"/>
            </w:tcBorders>
            <w:shd w:val="clear" w:color="000000" w:fill="E2EFDA"/>
            <w:vAlign w:val="center"/>
            <w:hideMark/>
          </w:tcPr>
          <w:p w14:paraId="3FEF2017" w14:textId="77777777" w:rsidR="00AD5103" w:rsidRPr="00985651" w:rsidRDefault="00AD5103" w:rsidP="00DB4D6C">
            <w:pPr>
              <w:jc w:val="center"/>
              <w:rPr>
                <w:rFonts w:cs="Arial"/>
                <w:sz w:val="18"/>
                <w:szCs w:val="18"/>
              </w:rPr>
            </w:pPr>
            <w:r w:rsidRPr="00985651">
              <w:rPr>
                <w:rFonts w:cs="Arial"/>
                <w:sz w:val="18"/>
                <w:szCs w:val="18"/>
              </w:rPr>
              <w:t>20 Totens</w:t>
            </w:r>
          </w:p>
        </w:tc>
        <w:tc>
          <w:tcPr>
            <w:tcW w:w="0" w:type="auto"/>
            <w:tcBorders>
              <w:top w:val="nil"/>
              <w:left w:val="nil"/>
              <w:bottom w:val="single" w:sz="4" w:space="0" w:color="AEAAAA"/>
              <w:right w:val="single" w:sz="4" w:space="0" w:color="AEAAAA"/>
            </w:tcBorders>
            <w:shd w:val="clear" w:color="000000" w:fill="E2EFDA"/>
            <w:vAlign w:val="center"/>
            <w:hideMark/>
          </w:tcPr>
          <w:p w14:paraId="53AEDE8F" w14:textId="77777777" w:rsidR="00AD5103" w:rsidRPr="00985651" w:rsidRDefault="00AD5103" w:rsidP="00DB4D6C">
            <w:pPr>
              <w:jc w:val="center"/>
              <w:rPr>
                <w:rFonts w:cs="Arial"/>
                <w:sz w:val="18"/>
                <w:szCs w:val="18"/>
              </w:rPr>
            </w:pPr>
            <w:r w:rsidRPr="00985651">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vAlign w:val="center"/>
            <w:hideMark/>
          </w:tcPr>
          <w:p w14:paraId="769CE35F" w14:textId="77777777" w:rsidR="00AD5103" w:rsidRPr="00985651" w:rsidRDefault="00AD5103" w:rsidP="00DB4D6C">
            <w:pPr>
              <w:jc w:val="center"/>
              <w:rPr>
                <w:rFonts w:cs="Arial"/>
                <w:sz w:val="18"/>
                <w:szCs w:val="18"/>
              </w:rPr>
            </w:pPr>
            <w:r w:rsidRPr="00985651">
              <w:rPr>
                <w:rFonts w:cs="Arial"/>
                <w:sz w:val="18"/>
                <w:szCs w:val="18"/>
              </w:rPr>
              <w:t>60</w:t>
            </w:r>
          </w:p>
        </w:tc>
        <w:tc>
          <w:tcPr>
            <w:tcW w:w="1237" w:type="dxa"/>
            <w:tcBorders>
              <w:top w:val="nil"/>
              <w:left w:val="nil"/>
              <w:bottom w:val="single" w:sz="4" w:space="0" w:color="AEAAAA"/>
              <w:right w:val="single" w:sz="4" w:space="0" w:color="AEAAAA"/>
            </w:tcBorders>
            <w:shd w:val="clear" w:color="000000" w:fill="FFFFFF"/>
            <w:vAlign w:val="center"/>
          </w:tcPr>
          <w:p w14:paraId="7BCBA207" w14:textId="0972CF88"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4E13E3BF" w14:textId="4451994C" w:rsidR="00AD5103" w:rsidRPr="00985651" w:rsidRDefault="00AD5103" w:rsidP="00DB4D6C">
            <w:pPr>
              <w:jc w:val="center"/>
              <w:rPr>
                <w:rFonts w:cs="Arial"/>
                <w:sz w:val="18"/>
                <w:szCs w:val="18"/>
              </w:rPr>
            </w:pPr>
          </w:p>
        </w:tc>
      </w:tr>
      <w:tr w:rsidR="00AD5103" w:rsidRPr="00985651" w14:paraId="354D54AF"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7D531014" w14:textId="77777777" w:rsidR="00AD5103" w:rsidRPr="00985651" w:rsidRDefault="00AD5103" w:rsidP="00DB4D6C">
            <w:pPr>
              <w:jc w:val="center"/>
              <w:rPr>
                <w:rFonts w:cs="Arial"/>
                <w:b/>
                <w:bCs/>
                <w:sz w:val="18"/>
                <w:szCs w:val="18"/>
              </w:rPr>
            </w:pPr>
            <w:r w:rsidRPr="00985651">
              <w:rPr>
                <w:rFonts w:cs="Arial"/>
                <w:b/>
                <w:bCs/>
                <w:sz w:val="18"/>
                <w:szCs w:val="18"/>
              </w:rPr>
              <w:t>22</w:t>
            </w:r>
          </w:p>
        </w:tc>
        <w:tc>
          <w:tcPr>
            <w:tcW w:w="0" w:type="auto"/>
            <w:tcBorders>
              <w:top w:val="nil"/>
              <w:left w:val="nil"/>
              <w:bottom w:val="single" w:sz="4" w:space="0" w:color="AEAAAA"/>
              <w:right w:val="single" w:sz="4" w:space="0" w:color="AEAAAA"/>
            </w:tcBorders>
            <w:shd w:val="clear" w:color="000000" w:fill="E2EFDA"/>
            <w:vAlign w:val="center"/>
            <w:hideMark/>
          </w:tcPr>
          <w:p w14:paraId="769CD742" w14:textId="77777777" w:rsidR="00AD5103" w:rsidRPr="00985651" w:rsidRDefault="00AD5103" w:rsidP="00DB4D6C">
            <w:pPr>
              <w:rPr>
                <w:rFonts w:cs="Arial"/>
                <w:sz w:val="18"/>
                <w:szCs w:val="18"/>
              </w:rPr>
            </w:pPr>
            <w:r w:rsidRPr="00985651">
              <w:rPr>
                <w:rFonts w:cs="Arial"/>
                <w:sz w:val="18"/>
                <w:szCs w:val="18"/>
              </w:rPr>
              <w:t xml:space="preserve">Troféu </w:t>
            </w:r>
          </w:p>
        </w:tc>
        <w:tc>
          <w:tcPr>
            <w:tcW w:w="0" w:type="auto"/>
            <w:tcBorders>
              <w:top w:val="nil"/>
              <w:left w:val="nil"/>
              <w:bottom w:val="single" w:sz="4" w:space="0" w:color="AEAAAA"/>
              <w:right w:val="single" w:sz="4" w:space="0" w:color="AEAAAA"/>
            </w:tcBorders>
            <w:shd w:val="clear" w:color="000000" w:fill="E2EFDA"/>
            <w:vAlign w:val="center"/>
            <w:hideMark/>
          </w:tcPr>
          <w:p w14:paraId="79FAF2E3" w14:textId="77777777" w:rsidR="00AD5103" w:rsidRPr="00985651" w:rsidRDefault="00AD5103" w:rsidP="00DB4D6C">
            <w:pPr>
              <w:rPr>
                <w:rFonts w:cs="Arial"/>
                <w:sz w:val="18"/>
                <w:szCs w:val="18"/>
              </w:rPr>
            </w:pPr>
            <w:r w:rsidRPr="00985651">
              <w:rPr>
                <w:rFonts w:cs="Arial"/>
                <w:sz w:val="18"/>
                <w:szCs w:val="18"/>
              </w:rPr>
              <w:t xml:space="preserve">Troféu em acrílico tamanho 23x </w:t>
            </w:r>
            <w:proofErr w:type="gramStart"/>
            <w:r w:rsidRPr="00985651">
              <w:rPr>
                <w:rFonts w:cs="Arial"/>
                <w:sz w:val="18"/>
                <w:szCs w:val="18"/>
              </w:rPr>
              <w:t>23cm</w:t>
            </w:r>
            <w:proofErr w:type="gramEnd"/>
            <w:r w:rsidRPr="00985651">
              <w:rPr>
                <w:rFonts w:cs="Arial"/>
                <w:sz w:val="18"/>
                <w:szCs w:val="18"/>
              </w:rPr>
              <w:t>. O troféu será compo</w:t>
            </w:r>
            <w:r>
              <w:rPr>
                <w:rFonts w:cs="Arial"/>
                <w:sz w:val="18"/>
                <w:szCs w:val="18"/>
              </w:rPr>
              <w:t xml:space="preserve">sto de três elementos </w:t>
            </w:r>
            <w:proofErr w:type="gramStart"/>
            <w:r>
              <w:rPr>
                <w:rFonts w:cs="Arial"/>
                <w:sz w:val="18"/>
                <w:szCs w:val="18"/>
              </w:rPr>
              <w:t>9</w:t>
            </w:r>
            <w:proofErr w:type="gramEnd"/>
            <w:r>
              <w:rPr>
                <w:rFonts w:cs="Arial"/>
                <w:sz w:val="18"/>
                <w:szCs w:val="18"/>
              </w:rPr>
              <w:t xml:space="preserve"> farol, a</w:t>
            </w:r>
            <w:r w:rsidRPr="00985651">
              <w:rPr>
                <w:rFonts w:cs="Arial"/>
                <w:sz w:val="18"/>
                <w:szCs w:val="18"/>
              </w:rPr>
              <w:t xml:space="preserve">rvore e igreja). O farol será em acrílico cristal de </w:t>
            </w:r>
            <w:proofErr w:type="gramStart"/>
            <w:r w:rsidRPr="00985651">
              <w:rPr>
                <w:rFonts w:cs="Arial"/>
                <w:sz w:val="18"/>
                <w:szCs w:val="18"/>
              </w:rPr>
              <w:t>10mm</w:t>
            </w:r>
            <w:proofErr w:type="gramEnd"/>
            <w:r w:rsidRPr="00985651">
              <w:rPr>
                <w:rFonts w:cs="Arial"/>
                <w:sz w:val="18"/>
                <w:szCs w:val="18"/>
              </w:rPr>
              <w:t xml:space="preserve"> com uma lâmina branca no meio de 2 mm, com gravação e pintura na parte inferior. Árvore em acrílico cristal de </w:t>
            </w:r>
            <w:proofErr w:type="gramStart"/>
            <w:r w:rsidRPr="00985651">
              <w:rPr>
                <w:rFonts w:cs="Arial"/>
                <w:sz w:val="18"/>
                <w:szCs w:val="18"/>
              </w:rPr>
              <w:t>5mm</w:t>
            </w:r>
            <w:proofErr w:type="gramEnd"/>
            <w:r w:rsidRPr="00985651">
              <w:rPr>
                <w:rFonts w:cs="Arial"/>
                <w:sz w:val="18"/>
                <w:szCs w:val="18"/>
              </w:rPr>
              <w:t xml:space="preserve"> </w:t>
            </w:r>
            <w:proofErr w:type="spellStart"/>
            <w:r w:rsidRPr="00985651">
              <w:rPr>
                <w:rFonts w:cs="Arial"/>
                <w:sz w:val="18"/>
                <w:szCs w:val="18"/>
              </w:rPr>
              <w:t>adesivado</w:t>
            </w:r>
            <w:proofErr w:type="spellEnd"/>
            <w:r w:rsidRPr="00985651">
              <w:rPr>
                <w:rFonts w:cs="Arial"/>
                <w:sz w:val="18"/>
                <w:szCs w:val="18"/>
              </w:rPr>
              <w:t xml:space="preserve"> por trás e resinado. </w:t>
            </w:r>
            <w:proofErr w:type="gramStart"/>
            <w:r w:rsidRPr="00985651">
              <w:rPr>
                <w:rFonts w:cs="Arial"/>
                <w:sz w:val="18"/>
                <w:szCs w:val="18"/>
              </w:rPr>
              <w:t>igreja</w:t>
            </w:r>
            <w:proofErr w:type="gramEnd"/>
            <w:r w:rsidRPr="00985651">
              <w:rPr>
                <w:rFonts w:cs="Arial"/>
                <w:sz w:val="18"/>
                <w:szCs w:val="18"/>
              </w:rPr>
              <w:t xml:space="preserve"> em acrílico cristal de 5mm por trás e resinado. A base do troféu será em acrílico preto </w:t>
            </w:r>
            <w:proofErr w:type="gramStart"/>
            <w:r w:rsidRPr="00985651">
              <w:rPr>
                <w:rFonts w:cs="Arial"/>
                <w:sz w:val="18"/>
                <w:szCs w:val="18"/>
              </w:rPr>
              <w:t>10mm</w:t>
            </w:r>
            <w:proofErr w:type="gramEnd"/>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2B44EEAB"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0E84E7DF"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1BC01002" w14:textId="77777777" w:rsidR="00AD5103" w:rsidRPr="00985651" w:rsidRDefault="00AD5103" w:rsidP="00DB4D6C">
            <w:pPr>
              <w:jc w:val="center"/>
              <w:rPr>
                <w:rFonts w:cs="Arial"/>
                <w:sz w:val="18"/>
                <w:szCs w:val="18"/>
              </w:rPr>
            </w:pPr>
            <w:r w:rsidRPr="00985651">
              <w:rPr>
                <w:rFonts w:cs="Arial"/>
                <w:sz w:val="18"/>
                <w:szCs w:val="18"/>
              </w:rPr>
              <w:t>70</w:t>
            </w:r>
          </w:p>
        </w:tc>
        <w:tc>
          <w:tcPr>
            <w:tcW w:w="1237" w:type="dxa"/>
            <w:tcBorders>
              <w:top w:val="nil"/>
              <w:left w:val="nil"/>
              <w:bottom w:val="single" w:sz="4" w:space="0" w:color="AEAAAA"/>
              <w:right w:val="single" w:sz="4" w:space="0" w:color="AEAAAA"/>
            </w:tcBorders>
            <w:shd w:val="clear" w:color="000000" w:fill="FFFFFF"/>
            <w:vAlign w:val="center"/>
          </w:tcPr>
          <w:p w14:paraId="3232E6D5" w14:textId="7C6D8E6D"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65CE4581" w14:textId="14903C7F" w:rsidR="00AD5103" w:rsidRPr="00985651" w:rsidRDefault="00AD5103" w:rsidP="00DB4D6C">
            <w:pPr>
              <w:jc w:val="center"/>
              <w:rPr>
                <w:rFonts w:cs="Arial"/>
                <w:sz w:val="18"/>
                <w:szCs w:val="18"/>
              </w:rPr>
            </w:pPr>
          </w:p>
        </w:tc>
      </w:tr>
      <w:tr w:rsidR="00AD5103" w:rsidRPr="00985651" w14:paraId="5DE1B4D6"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72B689D9" w14:textId="77777777" w:rsidR="00AD5103" w:rsidRPr="00985651" w:rsidRDefault="00AD5103" w:rsidP="00DB4D6C">
            <w:pPr>
              <w:jc w:val="center"/>
              <w:rPr>
                <w:rFonts w:cs="Arial"/>
                <w:b/>
                <w:bCs/>
                <w:sz w:val="18"/>
                <w:szCs w:val="18"/>
              </w:rPr>
            </w:pPr>
            <w:r w:rsidRPr="00985651">
              <w:rPr>
                <w:rFonts w:cs="Arial"/>
                <w:b/>
                <w:bCs/>
                <w:sz w:val="18"/>
                <w:szCs w:val="18"/>
              </w:rPr>
              <w:t>23</w:t>
            </w:r>
          </w:p>
        </w:tc>
        <w:tc>
          <w:tcPr>
            <w:tcW w:w="0" w:type="auto"/>
            <w:tcBorders>
              <w:top w:val="nil"/>
              <w:left w:val="nil"/>
              <w:bottom w:val="single" w:sz="4" w:space="0" w:color="AEAAAA"/>
              <w:right w:val="single" w:sz="4" w:space="0" w:color="AEAAAA"/>
            </w:tcBorders>
            <w:shd w:val="clear" w:color="auto" w:fill="EAF1DD" w:themeFill="accent3" w:themeFillTint="33"/>
            <w:vAlign w:val="center"/>
            <w:hideMark/>
          </w:tcPr>
          <w:p w14:paraId="5FD34696" w14:textId="77777777" w:rsidR="00AD5103" w:rsidRPr="00985651" w:rsidRDefault="00AD5103" w:rsidP="00DB4D6C">
            <w:pPr>
              <w:rPr>
                <w:rFonts w:cs="Arial"/>
                <w:sz w:val="18"/>
                <w:szCs w:val="18"/>
              </w:rPr>
            </w:pPr>
            <w:r w:rsidRPr="00985651">
              <w:rPr>
                <w:rFonts w:cs="Arial"/>
                <w:sz w:val="18"/>
                <w:szCs w:val="18"/>
              </w:rPr>
              <w:t>Folder</w:t>
            </w:r>
          </w:p>
        </w:tc>
        <w:tc>
          <w:tcPr>
            <w:tcW w:w="0" w:type="auto"/>
            <w:tcBorders>
              <w:top w:val="nil"/>
              <w:left w:val="nil"/>
              <w:bottom w:val="single" w:sz="4" w:space="0" w:color="AEAAAA"/>
              <w:right w:val="single" w:sz="4" w:space="0" w:color="AEAAAA"/>
            </w:tcBorders>
            <w:shd w:val="clear" w:color="auto" w:fill="EAF1DD" w:themeFill="accent3" w:themeFillTint="33"/>
            <w:vAlign w:val="center"/>
            <w:hideMark/>
          </w:tcPr>
          <w:p w14:paraId="4747D2F7" w14:textId="77777777" w:rsidR="00AD5103" w:rsidRPr="00985651" w:rsidRDefault="00AD5103" w:rsidP="00DB4D6C">
            <w:pPr>
              <w:rPr>
                <w:rFonts w:cs="Arial"/>
                <w:sz w:val="18"/>
                <w:szCs w:val="18"/>
              </w:rPr>
            </w:pPr>
            <w:r w:rsidRPr="00985651">
              <w:rPr>
                <w:rFonts w:cs="Arial"/>
                <w:sz w:val="18"/>
                <w:szCs w:val="18"/>
              </w:rPr>
              <w:t xml:space="preserve">Folder formato aberto 29,7x21cm (A4), papel </w:t>
            </w:r>
            <w:proofErr w:type="spellStart"/>
            <w:r w:rsidRPr="00985651">
              <w:rPr>
                <w:rFonts w:cs="Arial"/>
                <w:sz w:val="18"/>
                <w:szCs w:val="18"/>
              </w:rPr>
              <w:t>couché</w:t>
            </w:r>
            <w:proofErr w:type="spellEnd"/>
            <w:r w:rsidRPr="00985651">
              <w:rPr>
                <w:rFonts w:cs="Arial"/>
                <w:sz w:val="18"/>
                <w:szCs w:val="18"/>
              </w:rPr>
              <w:t xml:space="preserve"> fosco 150g/m2, com </w:t>
            </w:r>
            <w:proofErr w:type="gramStart"/>
            <w:r w:rsidRPr="00985651">
              <w:rPr>
                <w:rFonts w:cs="Arial"/>
                <w:sz w:val="18"/>
                <w:szCs w:val="18"/>
              </w:rPr>
              <w:t>2</w:t>
            </w:r>
            <w:proofErr w:type="gramEnd"/>
            <w:r w:rsidRPr="00985651">
              <w:rPr>
                <w:rFonts w:cs="Arial"/>
                <w:sz w:val="18"/>
                <w:szCs w:val="18"/>
              </w:rPr>
              <w:t xml:space="preserve"> dobras, cor 4x4. Impressão em CTP com prova de impressão fidedigna.</w:t>
            </w:r>
          </w:p>
        </w:tc>
        <w:tc>
          <w:tcPr>
            <w:tcW w:w="0" w:type="auto"/>
            <w:tcBorders>
              <w:top w:val="nil"/>
              <w:left w:val="nil"/>
              <w:bottom w:val="single" w:sz="4" w:space="0" w:color="AEAAAA"/>
              <w:right w:val="single" w:sz="4" w:space="0" w:color="AEAAAA"/>
            </w:tcBorders>
            <w:shd w:val="clear" w:color="auto" w:fill="EAF1DD" w:themeFill="accent3" w:themeFillTint="33"/>
            <w:vAlign w:val="center"/>
            <w:hideMark/>
          </w:tcPr>
          <w:p w14:paraId="29752BD8" w14:textId="77777777" w:rsidR="00AD5103" w:rsidRPr="00985651" w:rsidRDefault="00AD5103" w:rsidP="00DB4D6C">
            <w:pPr>
              <w:jc w:val="center"/>
              <w:rPr>
                <w:rFonts w:cs="Arial"/>
                <w:sz w:val="18"/>
                <w:szCs w:val="18"/>
              </w:rPr>
            </w:pPr>
            <w:r w:rsidRPr="00985651">
              <w:rPr>
                <w:rFonts w:cs="Arial"/>
                <w:sz w:val="18"/>
                <w:szCs w:val="18"/>
              </w:rPr>
              <w:t> </w:t>
            </w:r>
          </w:p>
        </w:tc>
        <w:tc>
          <w:tcPr>
            <w:tcW w:w="0" w:type="auto"/>
            <w:tcBorders>
              <w:top w:val="nil"/>
              <w:left w:val="nil"/>
              <w:bottom w:val="single" w:sz="4" w:space="0" w:color="AEAAAA"/>
              <w:right w:val="single" w:sz="4" w:space="0" w:color="AEAAAA"/>
            </w:tcBorders>
            <w:shd w:val="clear" w:color="auto" w:fill="EAF1DD" w:themeFill="accent3" w:themeFillTint="33"/>
            <w:vAlign w:val="center"/>
            <w:hideMark/>
          </w:tcPr>
          <w:p w14:paraId="0F1FB658"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auto" w:fill="EAF1DD" w:themeFill="accent3" w:themeFillTint="33"/>
            <w:vAlign w:val="center"/>
            <w:hideMark/>
          </w:tcPr>
          <w:p w14:paraId="4EA2FC46" w14:textId="77777777" w:rsidR="00AD5103" w:rsidRPr="00985651" w:rsidRDefault="00AD5103" w:rsidP="00DB4D6C">
            <w:pPr>
              <w:jc w:val="center"/>
              <w:rPr>
                <w:rFonts w:cs="Arial"/>
                <w:sz w:val="18"/>
                <w:szCs w:val="18"/>
              </w:rPr>
            </w:pPr>
            <w:r w:rsidRPr="00985651">
              <w:rPr>
                <w:rFonts w:cs="Arial"/>
                <w:sz w:val="18"/>
                <w:szCs w:val="18"/>
              </w:rPr>
              <w:t>3.000</w:t>
            </w:r>
          </w:p>
        </w:tc>
        <w:tc>
          <w:tcPr>
            <w:tcW w:w="1237" w:type="dxa"/>
            <w:tcBorders>
              <w:top w:val="nil"/>
              <w:left w:val="nil"/>
              <w:bottom w:val="single" w:sz="4" w:space="0" w:color="AEAAAA"/>
              <w:right w:val="single" w:sz="4" w:space="0" w:color="AEAAAA"/>
            </w:tcBorders>
            <w:shd w:val="clear" w:color="000000" w:fill="FFFFFF"/>
            <w:vAlign w:val="center"/>
          </w:tcPr>
          <w:p w14:paraId="5DB4ED02" w14:textId="571D9444" w:rsidR="00AD5103" w:rsidRPr="00985651" w:rsidRDefault="00AD5103" w:rsidP="00DB4D6C">
            <w:pPr>
              <w:jc w:val="center"/>
              <w:rPr>
                <w:rFonts w:cs="Arial"/>
                <w:sz w:val="18"/>
                <w:szCs w:val="18"/>
              </w:rPr>
            </w:pPr>
          </w:p>
        </w:tc>
        <w:tc>
          <w:tcPr>
            <w:tcW w:w="1559" w:type="dxa"/>
            <w:tcBorders>
              <w:top w:val="nil"/>
              <w:left w:val="nil"/>
              <w:bottom w:val="single" w:sz="4" w:space="0" w:color="AEAAAA"/>
              <w:right w:val="single" w:sz="4" w:space="0" w:color="AEAAAA"/>
            </w:tcBorders>
            <w:shd w:val="clear" w:color="000000" w:fill="FFFFFF"/>
            <w:vAlign w:val="center"/>
          </w:tcPr>
          <w:p w14:paraId="00F54EEE" w14:textId="11FDF7F1" w:rsidR="00AD5103" w:rsidRPr="00985651" w:rsidRDefault="00AD5103" w:rsidP="00DB4D6C">
            <w:pPr>
              <w:jc w:val="center"/>
              <w:rPr>
                <w:rFonts w:cs="Arial"/>
                <w:sz w:val="18"/>
                <w:szCs w:val="18"/>
              </w:rPr>
            </w:pPr>
          </w:p>
        </w:tc>
      </w:tr>
      <w:tr w:rsidR="00AD5103" w:rsidRPr="00985651" w14:paraId="3844CDEF" w14:textId="77777777" w:rsidTr="00AD5103">
        <w:trPr>
          <w:trHeight w:val="20"/>
          <w:jc w:val="center"/>
        </w:trPr>
        <w:tc>
          <w:tcPr>
            <w:tcW w:w="13198" w:type="dxa"/>
            <w:gridSpan w:val="7"/>
            <w:tcBorders>
              <w:top w:val="single" w:sz="4" w:space="0" w:color="AEAAAA"/>
              <w:left w:val="single" w:sz="4" w:space="0" w:color="AEAAAA"/>
              <w:bottom w:val="single" w:sz="4" w:space="0" w:color="AEAAAA"/>
              <w:right w:val="single" w:sz="4" w:space="0" w:color="AEAAAA"/>
            </w:tcBorders>
            <w:shd w:val="clear" w:color="000000" w:fill="A9D08E"/>
            <w:vAlign w:val="center"/>
            <w:hideMark/>
          </w:tcPr>
          <w:p w14:paraId="36E34E4F" w14:textId="77777777" w:rsidR="00AD5103" w:rsidRPr="00985651" w:rsidRDefault="00AD5103" w:rsidP="00DB4D6C">
            <w:pPr>
              <w:jc w:val="center"/>
              <w:rPr>
                <w:rFonts w:cs="Arial"/>
                <w:b/>
                <w:bCs/>
                <w:sz w:val="18"/>
                <w:szCs w:val="18"/>
              </w:rPr>
            </w:pPr>
            <w:r w:rsidRPr="00985651">
              <w:rPr>
                <w:rFonts w:cs="Arial"/>
                <w:b/>
                <w:bCs/>
                <w:sz w:val="18"/>
                <w:szCs w:val="18"/>
              </w:rPr>
              <w:t>Total</w:t>
            </w:r>
          </w:p>
        </w:tc>
        <w:tc>
          <w:tcPr>
            <w:tcW w:w="1559" w:type="dxa"/>
            <w:tcBorders>
              <w:top w:val="nil"/>
              <w:left w:val="nil"/>
              <w:bottom w:val="single" w:sz="4" w:space="0" w:color="AEAAAA"/>
              <w:right w:val="single" w:sz="4" w:space="0" w:color="AEAAAA"/>
            </w:tcBorders>
            <w:shd w:val="clear" w:color="auto" w:fill="auto"/>
            <w:vAlign w:val="center"/>
            <w:hideMark/>
          </w:tcPr>
          <w:p w14:paraId="49400677" w14:textId="03340344" w:rsidR="00AD5103" w:rsidRPr="004F4BCF" w:rsidRDefault="00AD5103" w:rsidP="00DB4D6C">
            <w:pPr>
              <w:jc w:val="left"/>
              <w:rPr>
                <w:rFonts w:cs="Arial"/>
                <w:b/>
                <w:sz w:val="18"/>
                <w:szCs w:val="18"/>
              </w:rPr>
            </w:pPr>
          </w:p>
        </w:tc>
      </w:tr>
    </w:tbl>
    <w:p w14:paraId="2FDA53FF" w14:textId="698E243C" w:rsidR="00AD5103" w:rsidRDefault="00AD5103" w:rsidP="00AD5103">
      <w:pPr>
        <w:jc w:val="left"/>
        <w:rPr>
          <w:rFonts w:cs="Arial"/>
          <w:iCs/>
          <w:color w:val="000000"/>
          <w:szCs w:val="20"/>
        </w:rPr>
      </w:pPr>
    </w:p>
    <w:p w14:paraId="0D110710" w14:textId="77777777" w:rsidR="00AD5103" w:rsidRDefault="00AD5103" w:rsidP="00AD5103">
      <w:pPr>
        <w:jc w:val="left"/>
        <w:rPr>
          <w:rFonts w:cs="Arial"/>
          <w:iCs/>
          <w:color w:val="000000"/>
          <w:szCs w:val="20"/>
        </w:rPr>
      </w:pPr>
    </w:p>
    <w:tbl>
      <w:tblPr>
        <w:tblW w:w="14757" w:type="dxa"/>
        <w:jc w:val="center"/>
        <w:tblInd w:w="55" w:type="dxa"/>
        <w:tblCellMar>
          <w:left w:w="70" w:type="dxa"/>
          <w:right w:w="70" w:type="dxa"/>
        </w:tblCellMar>
        <w:tblLook w:val="04A0" w:firstRow="1" w:lastRow="0" w:firstColumn="1" w:lastColumn="0" w:noHBand="0" w:noVBand="1"/>
      </w:tblPr>
      <w:tblGrid>
        <w:gridCol w:w="511"/>
        <w:gridCol w:w="2508"/>
        <w:gridCol w:w="5025"/>
        <w:gridCol w:w="1061"/>
        <w:gridCol w:w="971"/>
        <w:gridCol w:w="1981"/>
        <w:gridCol w:w="1425"/>
        <w:gridCol w:w="1275"/>
      </w:tblGrid>
      <w:tr w:rsidR="00AD5103" w:rsidRPr="00985651" w14:paraId="3B010B91" w14:textId="77777777" w:rsidTr="00AD5103">
        <w:trPr>
          <w:trHeight w:val="20"/>
          <w:jc w:val="center"/>
        </w:trPr>
        <w:tc>
          <w:tcPr>
            <w:tcW w:w="14757" w:type="dxa"/>
            <w:gridSpan w:val="8"/>
            <w:tcBorders>
              <w:top w:val="single" w:sz="4" w:space="0" w:color="AEAAAA"/>
              <w:left w:val="single" w:sz="4" w:space="0" w:color="AEAAAA"/>
              <w:bottom w:val="single" w:sz="4" w:space="0" w:color="AEAAAA"/>
              <w:right w:val="single" w:sz="4" w:space="0" w:color="AEAAAA"/>
            </w:tcBorders>
            <w:shd w:val="clear" w:color="000000" w:fill="A9D08E"/>
            <w:vAlign w:val="center"/>
            <w:hideMark/>
          </w:tcPr>
          <w:p w14:paraId="65D517DB" w14:textId="77777777" w:rsidR="00AD5103" w:rsidRPr="00985651" w:rsidRDefault="00AD5103" w:rsidP="00DB4D6C">
            <w:pPr>
              <w:jc w:val="center"/>
              <w:rPr>
                <w:rFonts w:cs="Arial"/>
                <w:b/>
                <w:bCs/>
                <w:sz w:val="18"/>
                <w:szCs w:val="18"/>
              </w:rPr>
            </w:pPr>
            <w:r w:rsidRPr="00985651">
              <w:rPr>
                <w:rFonts w:cs="Arial"/>
                <w:b/>
                <w:bCs/>
                <w:sz w:val="18"/>
                <w:szCs w:val="18"/>
              </w:rPr>
              <w:t>Seção V - Logística</w:t>
            </w:r>
          </w:p>
        </w:tc>
      </w:tr>
      <w:tr w:rsidR="00AD5103" w:rsidRPr="00985651" w14:paraId="0E445D66" w14:textId="77777777" w:rsidTr="00AD5103">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noWrap/>
            <w:vAlign w:val="center"/>
            <w:hideMark/>
          </w:tcPr>
          <w:p w14:paraId="32259FCE" w14:textId="77777777" w:rsidR="00AD5103" w:rsidRPr="00985651" w:rsidRDefault="00AD5103" w:rsidP="00DB4D6C">
            <w:pPr>
              <w:jc w:val="center"/>
              <w:rPr>
                <w:rFonts w:cs="Arial"/>
                <w:b/>
                <w:bCs/>
                <w:sz w:val="18"/>
                <w:szCs w:val="18"/>
              </w:rPr>
            </w:pPr>
            <w:r w:rsidRPr="00985651">
              <w:rPr>
                <w:rFonts w:cs="Arial"/>
                <w:b/>
                <w:bCs/>
                <w:sz w:val="18"/>
                <w:szCs w:val="18"/>
              </w:rPr>
              <w:t>Item</w:t>
            </w:r>
          </w:p>
        </w:tc>
        <w:tc>
          <w:tcPr>
            <w:tcW w:w="0" w:type="auto"/>
            <w:tcBorders>
              <w:top w:val="nil"/>
              <w:left w:val="nil"/>
              <w:bottom w:val="single" w:sz="4" w:space="0" w:color="AEAAAA"/>
              <w:right w:val="single" w:sz="4" w:space="0" w:color="AEAAAA"/>
            </w:tcBorders>
            <w:shd w:val="clear" w:color="000000" w:fill="A9D08E"/>
            <w:noWrap/>
            <w:vAlign w:val="center"/>
            <w:hideMark/>
          </w:tcPr>
          <w:p w14:paraId="68706B6A" w14:textId="77777777" w:rsidR="00AD5103" w:rsidRPr="00985651" w:rsidRDefault="00AD5103" w:rsidP="00DB4D6C">
            <w:pPr>
              <w:jc w:val="center"/>
              <w:rPr>
                <w:rFonts w:cs="Arial"/>
                <w:b/>
                <w:bCs/>
                <w:sz w:val="18"/>
                <w:szCs w:val="18"/>
              </w:rPr>
            </w:pPr>
            <w:r w:rsidRPr="00985651">
              <w:rPr>
                <w:rFonts w:cs="Arial"/>
                <w:b/>
                <w:bCs/>
                <w:sz w:val="18"/>
                <w:szCs w:val="18"/>
              </w:rPr>
              <w:t>Tipo de Serviço ou Produto</w:t>
            </w:r>
          </w:p>
        </w:tc>
        <w:tc>
          <w:tcPr>
            <w:tcW w:w="0" w:type="auto"/>
            <w:tcBorders>
              <w:top w:val="nil"/>
              <w:left w:val="nil"/>
              <w:bottom w:val="single" w:sz="4" w:space="0" w:color="AEAAAA"/>
              <w:right w:val="single" w:sz="4" w:space="0" w:color="AEAAAA"/>
            </w:tcBorders>
            <w:shd w:val="clear" w:color="000000" w:fill="A9D08E"/>
            <w:noWrap/>
            <w:vAlign w:val="center"/>
            <w:hideMark/>
          </w:tcPr>
          <w:p w14:paraId="3BD5A995" w14:textId="77777777" w:rsidR="00AD5103" w:rsidRPr="00985651" w:rsidRDefault="00AD5103" w:rsidP="00DB4D6C">
            <w:pPr>
              <w:jc w:val="center"/>
              <w:rPr>
                <w:rFonts w:cs="Arial"/>
                <w:b/>
                <w:bCs/>
                <w:sz w:val="18"/>
                <w:szCs w:val="18"/>
              </w:rPr>
            </w:pPr>
            <w:r w:rsidRPr="00985651">
              <w:rPr>
                <w:rFonts w:cs="Arial"/>
                <w:b/>
                <w:bCs/>
                <w:sz w:val="18"/>
                <w:szCs w:val="18"/>
              </w:rPr>
              <w:t>Especificações detalhadas</w:t>
            </w:r>
          </w:p>
        </w:tc>
        <w:tc>
          <w:tcPr>
            <w:tcW w:w="0" w:type="auto"/>
            <w:tcBorders>
              <w:top w:val="nil"/>
              <w:left w:val="nil"/>
              <w:bottom w:val="single" w:sz="4" w:space="0" w:color="AEAAAA"/>
              <w:right w:val="single" w:sz="4" w:space="0" w:color="AEAAAA"/>
            </w:tcBorders>
            <w:shd w:val="clear" w:color="000000" w:fill="A9D08E"/>
            <w:noWrap/>
            <w:vAlign w:val="center"/>
            <w:hideMark/>
          </w:tcPr>
          <w:p w14:paraId="0ED79E6F" w14:textId="77777777" w:rsidR="00AD5103" w:rsidRPr="00985651" w:rsidRDefault="00AD5103" w:rsidP="00DB4D6C">
            <w:pPr>
              <w:jc w:val="center"/>
              <w:rPr>
                <w:rFonts w:cs="Arial"/>
                <w:b/>
                <w:bCs/>
                <w:sz w:val="18"/>
                <w:szCs w:val="18"/>
              </w:rPr>
            </w:pPr>
            <w:r w:rsidRPr="00985651">
              <w:rPr>
                <w:rFonts w:cs="Arial"/>
                <w:b/>
                <w:bCs/>
                <w:sz w:val="18"/>
                <w:szCs w:val="18"/>
              </w:rPr>
              <w:t>Referência</w:t>
            </w:r>
          </w:p>
        </w:tc>
        <w:tc>
          <w:tcPr>
            <w:tcW w:w="0" w:type="auto"/>
            <w:tcBorders>
              <w:top w:val="nil"/>
              <w:left w:val="nil"/>
              <w:bottom w:val="single" w:sz="4" w:space="0" w:color="AEAAAA"/>
              <w:right w:val="single" w:sz="4" w:space="0" w:color="AEAAAA"/>
            </w:tcBorders>
            <w:shd w:val="clear" w:color="000000" w:fill="A9D08E"/>
            <w:noWrap/>
            <w:vAlign w:val="center"/>
            <w:hideMark/>
          </w:tcPr>
          <w:p w14:paraId="00E5D1FC" w14:textId="77777777" w:rsidR="00AD5103" w:rsidRPr="00985651" w:rsidRDefault="00AD5103" w:rsidP="00DB4D6C">
            <w:pPr>
              <w:jc w:val="center"/>
              <w:rPr>
                <w:rFonts w:cs="Arial"/>
                <w:b/>
                <w:bCs/>
                <w:sz w:val="18"/>
                <w:szCs w:val="18"/>
              </w:rPr>
            </w:pPr>
            <w:r w:rsidRPr="00985651">
              <w:rPr>
                <w:rFonts w:cs="Arial"/>
                <w:b/>
                <w:bCs/>
                <w:sz w:val="18"/>
                <w:szCs w:val="18"/>
              </w:rPr>
              <w:t>Unidade *</w:t>
            </w:r>
          </w:p>
        </w:tc>
        <w:tc>
          <w:tcPr>
            <w:tcW w:w="0" w:type="auto"/>
            <w:tcBorders>
              <w:top w:val="nil"/>
              <w:left w:val="nil"/>
              <w:bottom w:val="single" w:sz="4" w:space="0" w:color="AEAAAA"/>
              <w:right w:val="single" w:sz="4" w:space="0" w:color="AEAAAA"/>
            </w:tcBorders>
            <w:shd w:val="clear" w:color="000000" w:fill="A9D08E"/>
            <w:noWrap/>
            <w:vAlign w:val="center"/>
            <w:hideMark/>
          </w:tcPr>
          <w:p w14:paraId="0BB552DE" w14:textId="77777777" w:rsidR="00AD5103" w:rsidRPr="00985651" w:rsidRDefault="00AD5103" w:rsidP="00DB4D6C">
            <w:pPr>
              <w:jc w:val="center"/>
              <w:rPr>
                <w:rFonts w:cs="Arial"/>
                <w:b/>
                <w:bCs/>
                <w:sz w:val="18"/>
                <w:szCs w:val="18"/>
              </w:rPr>
            </w:pPr>
            <w:r w:rsidRPr="00985651">
              <w:rPr>
                <w:rFonts w:cs="Arial"/>
                <w:b/>
                <w:bCs/>
                <w:sz w:val="18"/>
                <w:szCs w:val="18"/>
              </w:rPr>
              <w:t>Quantidade Estimada</w:t>
            </w:r>
          </w:p>
        </w:tc>
        <w:tc>
          <w:tcPr>
            <w:tcW w:w="1425" w:type="dxa"/>
            <w:tcBorders>
              <w:top w:val="nil"/>
              <w:left w:val="nil"/>
              <w:bottom w:val="single" w:sz="4" w:space="0" w:color="AEAAAA"/>
              <w:right w:val="single" w:sz="4" w:space="0" w:color="AEAAAA"/>
            </w:tcBorders>
            <w:shd w:val="clear" w:color="000000" w:fill="A9D08E"/>
            <w:vAlign w:val="center"/>
            <w:hideMark/>
          </w:tcPr>
          <w:p w14:paraId="4638C978" w14:textId="77777777" w:rsidR="00AD5103" w:rsidRPr="00985651" w:rsidRDefault="00AD5103" w:rsidP="00DB4D6C">
            <w:pPr>
              <w:jc w:val="center"/>
              <w:rPr>
                <w:rFonts w:cs="Arial"/>
                <w:b/>
                <w:bCs/>
                <w:sz w:val="18"/>
                <w:szCs w:val="18"/>
              </w:rPr>
            </w:pPr>
            <w:r w:rsidRPr="00985651">
              <w:rPr>
                <w:rFonts w:cs="Arial"/>
                <w:b/>
                <w:bCs/>
                <w:sz w:val="18"/>
                <w:szCs w:val="18"/>
              </w:rPr>
              <w:t>Valor unitário médio</w:t>
            </w:r>
          </w:p>
        </w:tc>
        <w:tc>
          <w:tcPr>
            <w:tcW w:w="1275" w:type="dxa"/>
            <w:tcBorders>
              <w:top w:val="nil"/>
              <w:left w:val="nil"/>
              <w:bottom w:val="single" w:sz="4" w:space="0" w:color="AEAAAA"/>
              <w:right w:val="single" w:sz="4" w:space="0" w:color="AEAAAA"/>
            </w:tcBorders>
            <w:shd w:val="clear" w:color="000000" w:fill="A9D08E"/>
            <w:noWrap/>
            <w:vAlign w:val="center"/>
            <w:hideMark/>
          </w:tcPr>
          <w:p w14:paraId="0B95D621" w14:textId="77777777" w:rsidR="00AD5103" w:rsidRPr="00985651" w:rsidRDefault="00AD5103" w:rsidP="00DB4D6C">
            <w:pPr>
              <w:jc w:val="center"/>
              <w:rPr>
                <w:rFonts w:cs="Arial"/>
                <w:b/>
                <w:bCs/>
                <w:sz w:val="18"/>
                <w:szCs w:val="18"/>
              </w:rPr>
            </w:pPr>
            <w:r w:rsidRPr="00985651">
              <w:rPr>
                <w:rFonts w:cs="Arial"/>
                <w:b/>
                <w:bCs/>
                <w:sz w:val="18"/>
                <w:szCs w:val="18"/>
              </w:rPr>
              <w:t>Valor Total</w:t>
            </w:r>
          </w:p>
        </w:tc>
      </w:tr>
      <w:tr w:rsidR="00AD5103" w:rsidRPr="00985651" w14:paraId="4662DB46"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6FBFC860" w14:textId="77777777" w:rsidR="00AD5103" w:rsidRPr="00985651" w:rsidRDefault="00AD5103" w:rsidP="00DB4D6C">
            <w:pPr>
              <w:jc w:val="center"/>
              <w:rPr>
                <w:rFonts w:cs="Arial"/>
                <w:sz w:val="18"/>
                <w:szCs w:val="18"/>
              </w:rPr>
            </w:pPr>
            <w:proofErr w:type="gramStart"/>
            <w:r w:rsidRPr="00985651">
              <w:rPr>
                <w:rFonts w:cs="Arial"/>
                <w:sz w:val="18"/>
                <w:szCs w:val="18"/>
              </w:rPr>
              <w:t>1</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2B76FF2A" w14:textId="77777777" w:rsidR="00AD5103" w:rsidRPr="00985651" w:rsidRDefault="00AD5103" w:rsidP="00DB4D6C">
            <w:pPr>
              <w:jc w:val="left"/>
              <w:rPr>
                <w:rFonts w:cs="Arial"/>
                <w:sz w:val="18"/>
                <w:szCs w:val="18"/>
              </w:rPr>
            </w:pPr>
            <w:r w:rsidRPr="00985651">
              <w:rPr>
                <w:rFonts w:cs="Arial"/>
                <w:sz w:val="18"/>
                <w:szCs w:val="18"/>
              </w:rPr>
              <w:t>Transporte do tipo Van</w:t>
            </w:r>
          </w:p>
        </w:tc>
        <w:tc>
          <w:tcPr>
            <w:tcW w:w="0" w:type="auto"/>
            <w:tcBorders>
              <w:top w:val="nil"/>
              <w:left w:val="nil"/>
              <w:bottom w:val="single" w:sz="4" w:space="0" w:color="AEAAAA"/>
              <w:right w:val="single" w:sz="4" w:space="0" w:color="AEAAAA"/>
            </w:tcBorders>
            <w:shd w:val="clear" w:color="000000" w:fill="E2EFDA"/>
            <w:vAlign w:val="center"/>
            <w:hideMark/>
          </w:tcPr>
          <w:p w14:paraId="0F27C481" w14:textId="77777777" w:rsidR="00AD5103" w:rsidRPr="00985651" w:rsidRDefault="00AD5103" w:rsidP="00DB4D6C">
            <w:pPr>
              <w:rPr>
                <w:rFonts w:cs="Arial"/>
                <w:sz w:val="18"/>
                <w:szCs w:val="18"/>
              </w:rPr>
            </w:pPr>
            <w:r w:rsidRPr="00985651">
              <w:rPr>
                <w:rFonts w:cs="Arial"/>
                <w:sz w:val="18"/>
                <w:szCs w:val="18"/>
              </w:rPr>
              <w:t xml:space="preserve">Tipo van ou similar, para transporte de grupo de pessoas e/ou cargas, ar condicionado, com motorista uniformizado, portando aparelho celular e franquia de até 200 km por dia, modelo Renault Master ou similar, com capacidade mínima para 12 pessoas sentadas, podendo ser solicitado veículo com acessibilidade para pessoa com deficiência. </w:t>
            </w:r>
            <w:proofErr w:type="gramStart"/>
            <w:r w:rsidRPr="00985651">
              <w:rPr>
                <w:rFonts w:cs="Arial"/>
                <w:sz w:val="18"/>
                <w:szCs w:val="18"/>
              </w:rPr>
              <w:t>ano</w:t>
            </w:r>
            <w:proofErr w:type="gramEnd"/>
            <w:r w:rsidRPr="00985651">
              <w:rPr>
                <w:rFonts w:cs="Arial"/>
                <w:sz w:val="18"/>
                <w:szCs w:val="18"/>
              </w:rPr>
              <w:t xml:space="preserve"> 2015 ou mais novo</w:t>
            </w:r>
          </w:p>
        </w:tc>
        <w:tc>
          <w:tcPr>
            <w:tcW w:w="0" w:type="auto"/>
            <w:tcBorders>
              <w:top w:val="nil"/>
              <w:left w:val="nil"/>
              <w:bottom w:val="single" w:sz="4" w:space="0" w:color="AEAAAA"/>
              <w:right w:val="single" w:sz="4" w:space="0" w:color="AEAAAA"/>
            </w:tcBorders>
            <w:shd w:val="clear" w:color="000000" w:fill="E2EFDA"/>
            <w:vAlign w:val="center"/>
            <w:hideMark/>
          </w:tcPr>
          <w:p w14:paraId="03AA3EF7" w14:textId="77777777" w:rsidR="00AD5103" w:rsidRPr="00985651" w:rsidRDefault="00AD5103" w:rsidP="00DB4D6C">
            <w:pPr>
              <w:jc w:val="center"/>
              <w:rPr>
                <w:rFonts w:cs="Arial"/>
                <w:sz w:val="18"/>
                <w:szCs w:val="18"/>
              </w:rPr>
            </w:pPr>
            <w:proofErr w:type="gramStart"/>
            <w:r w:rsidRPr="00985651">
              <w:rPr>
                <w:rFonts w:cs="Arial"/>
                <w:sz w:val="18"/>
                <w:szCs w:val="18"/>
              </w:rPr>
              <w:t>4</w:t>
            </w:r>
            <w:proofErr w:type="gramEnd"/>
            <w:r w:rsidRPr="00985651">
              <w:rPr>
                <w:rFonts w:cs="Arial"/>
                <w:sz w:val="18"/>
                <w:szCs w:val="18"/>
              </w:rPr>
              <w:t xml:space="preserve"> Veículos</w:t>
            </w:r>
          </w:p>
        </w:tc>
        <w:tc>
          <w:tcPr>
            <w:tcW w:w="0" w:type="auto"/>
            <w:tcBorders>
              <w:top w:val="nil"/>
              <w:left w:val="nil"/>
              <w:bottom w:val="single" w:sz="4" w:space="0" w:color="AEAAAA"/>
              <w:right w:val="single" w:sz="4" w:space="0" w:color="AEAAAA"/>
            </w:tcBorders>
            <w:shd w:val="clear" w:color="000000" w:fill="E2EFDA"/>
            <w:vAlign w:val="center"/>
            <w:hideMark/>
          </w:tcPr>
          <w:p w14:paraId="353E42C0" w14:textId="77777777" w:rsidR="00AD5103" w:rsidRPr="00985651" w:rsidRDefault="00AD5103" w:rsidP="00DB4D6C">
            <w:pPr>
              <w:jc w:val="center"/>
              <w:rPr>
                <w:rFonts w:cs="Arial"/>
                <w:sz w:val="18"/>
                <w:szCs w:val="18"/>
              </w:rPr>
            </w:pPr>
            <w:r w:rsidRPr="00985651">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vAlign w:val="center"/>
            <w:hideMark/>
          </w:tcPr>
          <w:p w14:paraId="3093A25B" w14:textId="77777777" w:rsidR="00AD5103" w:rsidRPr="00985651" w:rsidRDefault="00AD5103" w:rsidP="00DB4D6C">
            <w:pPr>
              <w:jc w:val="center"/>
              <w:rPr>
                <w:rFonts w:cs="Arial"/>
                <w:sz w:val="18"/>
                <w:szCs w:val="18"/>
              </w:rPr>
            </w:pPr>
            <w:r w:rsidRPr="00985651">
              <w:rPr>
                <w:rFonts w:cs="Arial"/>
                <w:sz w:val="18"/>
                <w:szCs w:val="18"/>
              </w:rPr>
              <w:t>16</w:t>
            </w:r>
          </w:p>
        </w:tc>
        <w:tc>
          <w:tcPr>
            <w:tcW w:w="1425" w:type="dxa"/>
            <w:tcBorders>
              <w:top w:val="nil"/>
              <w:left w:val="nil"/>
              <w:bottom w:val="single" w:sz="4" w:space="0" w:color="AEAAAA"/>
              <w:right w:val="single" w:sz="4" w:space="0" w:color="AEAAAA"/>
            </w:tcBorders>
            <w:shd w:val="clear" w:color="auto" w:fill="auto"/>
            <w:vAlign w:val="center"/>
          </w:tcPr>
          <w:p w14:paraId="2AC85866" w14:textId="26E2AEC5" w:rsidR="00AD5103" w:rsidRPr="00985651" w:rsidRDefault="00AD5103" w:rsidP="00DB4D6C">
            <w:pPr>
              <w:jc w:val="center"/>
              <w:rPr>
                <w:rFonts w:cs="Arial"/>
                <w:sz w:val="18"/>
                <w:szCs w:val="18"/>
              </w:rPr>
            </w:pPr>
          </w:p>
        </w:tc>
        <w:tc>
          <w:tcPr>
            <w:tcW w:w="1275" w:type="dxa"/>
            <w:tcBorders>
              <w:top w:val="nil"/>
              <w:left w:val="nil"/>
              <w:bottom w:val="single" w:sz="4" w:space="0" w:color="AEAAAA"/>
              <w:right w:val="single" w:sz="4" w:space="0" w:color="AEAAAA"/>
            </w:tcBorders>
            <w:shd w:val="clear" w:color="auto" w:fill="auto"/>
            <w:vAlign w:val="center"/>
          </w:tcPr>
          <w:p w14:paraId="62F404A3" w14:textId="1A32B8A7" w:rsidR="00AD5103" w:rsidRPr="00985651" w:rsidRDefault="00AD5103" w:rsidP="00DB4D6C">
            <w:pPr>
              <w:jc w:val="center"/>
              <w:rPr>
                <w:rFonts w:cs="Arial"/>
                <w:sz w:val="18"/>
                <w:szCs w:val="18"/>
              </w:rPr>
            </w:pPr>
          </w:p>
        </w:tc>
      </w:tr>
      <w:tr w:rsidR="00AD5103" w:rsidRPr="00985651" w14:paraId="58AF6F03"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5982E225" w14:textId="77777777" w:rsidR="00AD5103" w:rsidRPr="00985651" w:rsidRDefault="00AD5103" w:rsidP="00DB4D6C">
            <w:pPr>
              <w:jc w:val="center"/>
              <w:rPr>
                <w:rFonts w:cs="Arial"/>
                <w:sz w:val="18"/>
                <w:szCs w:val="18"/>
              </w:rPr>
            </w:pPr>
            <w:proofErr w:type="gramStart"/>
            <w:r w:rsidRPr="00985651">
              <w:rPr>
                <w:rFonts w:cs="Arial"/>
                <w:sz w:val="18"/>
                <w:szCs w:val="18"/>
              </w:rPr>
              <w:t>2</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0D2A9DDB" w14:textId="77777777" w:rsidR="00AD5103" w:rsidRPr="00985651" w:rsidRDefault="00AD5103" w:rsidP="00DB4D6C">
            <w:pPr>
              <w:jc w:val="left"/>
              <w:rPr>
                <w:rFonts w:cs="Arial"/>
                <w:sz w:val="18"/>
                <w:szCs w:val="18"/>
              </w:rPr>
            </w:pPr>
            <w:r w:rsidRPr="00985651">
              <w:rPr>
                <w:rFonts w:cs="Arial"/>
                <w:sz w:val="18"/>
                <w:szCs w:val="18"/>
              </w:rPr>
              <w:t>Veiculo de passeio</w:t>
            </w:r>
          </w:p>
        </w:tc>
        <w:tc>
          <w:tcPr>
            <w:tcW w:w="0" w:type="auto"/>
            <w:tcBorders>
              <w:top w:val="nil"/>
              <w:left w:val="nil"/>
              <w:bottom w:val="single" w:sz="4" w:space="0" w:color="AEAAAA"/>
              <w:right w:val="single" w:sz="4" w:space="0" w:color="AEAAAA"/>
            </w:tcBorders>
            <w:shd w:val="clear" w:color="000000" w:fill="E2EFDA"/>
            <w:vAlign w:val="center"/>
            <w:hideMark/>
          </w:tcPr>
          <w:p w14:paraId="36F68A10" w14:textId="77777777" w:rsidR="00AD5103" w:rsidRPr="00985651" w:rsidRDefault="00AD5103" w:rsidP="00DB4D6C">
            <w:pPr>
              <w:rPr>
                <w:rFonts w:cs="Arial"/>
                <w:sz w:val="18"/>
                <w:szCs w:val="18"/>
              </w:rPr>
            </w:pPr>
            <w:proofErr w:type="gramStart"/>
            <w:r w:rsidRPr="00985651">
              <w:rPr>
                <w:rFonts w:cs="Arial"/>
                <w:sz w:val="18"/>
                <w:szCs w:val="18"/>
              </w:rPr>
              <w:t>com</w:t>
            </w:r>
            <w:proofErr w:type="gramEnd"/>
            <w:r w:rsidRPr="00985651">
              <w:rPr>
                <w:rFonts w:cs="Arial"/>
                <w:sz w:val="18"/>
                <w:szCs w:val="18"/>
              </w:rPr>
              <w:t xml:space="preserve"> capacidades para 5 pessoas  com motorista uniformizado, portando aparelho celular e franquia de até 200 km por dia, tipo básico sedan,  ano 2015 ou mais novo.</w:t>
            </w:r>
          </w:p>
        </w:tc>
        <w:tc>
          <w:tcPr>
            <w:tcW w:w="0" w:type="auto"/>
            <w:tcBorders>
              <w:top w:val="nil"/>
              <w:left w:val="nil"/>
              <w:bottom w:val="single" w:sz="4" w:space="0" w:color="AEAAAA"/>
              <w:right w:val="single" w:sz="4" w:space="0" w:color="AEAAAA"/>
            </w:tcBorders>
            <w:shd w:val="clear" w:color="000000" w:fill="E2EFDA"/>
            <w:vAlign w:val="center"/>
            <w:hideMark/>
          </w:tcPr>
          <w:p w14:paraId="2B1B67CC" w14:textId="77777777" w:rsidR="00AD5103" w:rsidRPr="00985651" w:rsidRDefault="00AD5103" w:rsidP="00DB4D6C">
            <w:pPr>
              <w:jc w:val="center"/>
              <w:rPr>
                <w:rFonts w:cs="Arial"/>
                <w:sz w:val="18"/>
                <w:szCs w:val="18"/>
              </w:rPr>
            </w:pPr>
            <w:proofErr w:type="gramStart"/>
            <w:r w:rsidRPr="00985651">
              <w:rPr>
                <w:rFonts w:cs="Arial"/>
                <w:sz w:val="18"/>
                <w:szCs w:val="18"/>
              </w:rPr>
              <w:t>2</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5569CABC" w14:textId="77777777" w:rsidR="00AD5103" w:rsidRPr="00985651" w:rsidRDefault="00AD5103" w:rsidP="00DB4D6C">
            <w:pPr>
              <w:jc w:val="center"/>
              <w:rPr>
                <w:rFonts w:cs="Arial"/>
                <w:sz w:val="18"/>
                <w:szCs w:val="18"/>
              </w:rPr>
            </w:pPr>
            <w:r w:rsidRPr="00985651">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vAlign w:val="center"/>
            <w:hideMark/>
          </w:tcPr>
          <w:p w14:paraId="56936F07" w14:textId="77777777" w:rsidR="00AD5103" w:rsidRPr="00985651" w:rsidRDefault="00AD5103" w:rsidP="00DB4D6C">
            <w:pPr>
              <w:jc w:val="center"/>
              <w:rPr>
                <w:rFonts w:cs="Arial"/>
                <w:sz w:val="18"/>
                <w:szCs w:val="18"/>
              </w:rPr>
            </w:pPr>
            <w:r w:rsidRPr="00985651">
              <w:rPr>
                <w:rFonts w:cs="Arial"/>
                <w:sz w:val="18"/>
                <w:szCs w:val="18"/>
              </w:rPr>
              <w:t>10</w:t>
            </w:r>
          </w:p>
        </w:tc>
        <w:tc>
          <w:tcPr>
            <w:tcW w:w="1425" w:type="dxa"/>
            <w:tcBorders>
              <w:top w:val="nil"/>
              <w:left w:val="nil"/>
              <w:bottom w:val="single" w:sz="4" w:space="0" w:color="AEAAAA"/>
              <w:right w:val="single" w:sz="4" w:space="0" w:color="AEAAAA"/>
            </w:tcBorders>
            <w:shd w:val="clear" w:color="auto" w:fill="auto"/>
            <w:vAlign w:val="center"/>
          </w:tcPr>
          <w:p w14:paraId="71174C7C" w14:textId="734B9F28" w:rsidR="00AD5103" w:rsidRPr="00985651" w:rsidRDefault="00AD5103" w:rsidP="00DB4D6C">
            <w:pPr>
              <w:jc w:val="center"/>
              <w:rPr>
                <w:rFonts w:cs="Arial"/>
                <w:sz w:val="18"/>
                <w:szCs w:val="18"/>
              </w:rPr>
            </w:pPr>
          </w:p>
        </w:tc>
        <w:tc>
          <w:tcPr>
            <w:tcW w:w="1275" w:type="dxa"/>
            <w:tcBorders>
              <w:top w:val="nil"/>
              <w:left w:val="nil"/>
              <w:bottom w:val="single" w:sz="4" w:space="0" w:color="AEAAAA"/>
              <w:right w:val="single" w:sz="4" w:space="0" w:color="AEAAAA"/>
            </w:tcBorders>
            <w:shd w:val="clear" w:color="auto" w:fill="auto"/>
            <w:vAlign w:val="center"/>
          </w:tcPr>
          <w:p w14:paraId="25DE354C" w14:textId="615775B6" w:rsidR="00AD5103" w:rsidRPr="00985651" w:rsidRDefault="00AD5103" w:rsidP="00DB4D6C">
            <w:pPr>
              <w:jc w:val="center"/>
              <w:rPr>
                <w:rFonts w:cs="Arial"/>
                <w:sz w:val="18"/>
                <w:szCs w:val="18"/>
              </w:rPr>
            </w:pPr>
          </w:p>
        </w:tc>
      </w:tr>
      <w:tr w:rsidR="00AD5103" w:rsidRPr="00985651" w14:paraId="3435D0E5"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5D42AE17" w14:textId="77777777" w:rsidR="00AD5103" w:rsidRPr="00985651" w:rsidRDefault="00AD5103" w:rsidP="00DB4D6C">
            <w:pPr>
              <w:jc w:val="center"/>
              <w:rPr>
                <w:rFonts w:cs="Arial"/>
                <w:sz w:val="18"/>
                <w:szCs w:val="18"/>
              </w:rPr>
            </w:pPr>
            <w:proofErr w:type="gramStart"/>
            <w:r w:rsidRPr="00985651">
              <w:rPr>
                <w:rFonts w:cs="Arial"/>
                <w:sz w:val="18"/>
                <w:szCs w:val="18"/>
              </w:rPr>
              <w:t>3</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621D86B0" w14:textId="77777777" w:rsidR="00AD5103" w:rsidRPr="00985651" w:rsidRDefault="00AD5103" w:rsidP="00DB4D6C">
            <w:pPr>
              <w:jc w:val="left"/>
              <w:rPr>
                <w:rFonts w:cs="Arial"/>
                <w:sz w:val="18"/>
                <w:szCs w:val="18"/>
              </w:rPr>
            </w:pPr>
            <w:r w:rsidRPr="00985651">
              <w:rPr>
                <w:rFonts w:cs="Arial"/>
                <w:sz w:val="18"/>
                <w:szCs w:val="18"/>
              </w:rPr>
              <w:t>Ônibus com Motorista - locação</w:t>
            </w:r>
          </w:p>
        </w:tc>
        <w:tc>
          <w:tcPr>
            <w:tcW w:w="0" w:type="auto"/>
            <w:tcBorders>
              <w:top w:val="nil"/>
              <w:left w:val="nil"/>
              <w:bottom w:val="single" w:sz="4" w:space="0" w:color="AEAAAA"/>
              <w:right w:val="single" w:sz="4" w:space="0" w:color="AEAAAA"/>
            </w:tcBorders>
            <w:shd w:val="clear" w:color="000000" w:fill="E2EFDA"/>
            <w:vAlign w:val="center"/>
            <w:hideMark/>
          </w:tcPr>
          <w:p w14:paraId="21C50214" w14:textId="77777777" w:rsidR="00AD5103" w:rsidRPr="00985651" w:rsidRDefault="00AD5103" w:rsidP="00DB4D6C">
            <w:pPr>
              <w:rPr>
                <w:rFonts w:cs="Arial"/>
                <w:sz w:val="18"/>
                <w:szCs w:val="18"/>
              </w:rPr>
            </w:pPr>
            <w:proofErr w:type="gramStart"/>
            <w:r w:rsidRPr="00985651">
              <w:rPr>
                <w:rFonts w:cs="Arial"/>
                <w:sz w:val="18"/>
                <w:szCs w:val="18"/>
              </w:rPr>
              <w:t>ônibus</w:t>
            </w:r>
            <w:proofErr w:type="gramEnd"/>
            <w:r w:rsidRPr="00985651">
              <w:rPr>
                <w:rFonts w:cs="Arial"/>
                <w:sz w:val="18"/>
                <w:szCs w:val="18"/>
              </w:rPr>
              <w:t xml:space="preserve"> padrão luxo para cerca de 42 passageiros, com ar condicionado e geladeira a bordo, motorista uniformizado, portando aparelho celular e identificação do evento, com franquia de 200 km por dia. Ano 2015 ou mais novo. Com mecânica, lataria e assentos em bom estado de conservação.</w:t>
            </w:r>
          </w:p>
        </w:tc>
        <w:tc>
          <w:tcPr>
            <w:tcW w:w="0" w:type="auto"/>
            <w:tcBorders>
              <w:top w:val="nil"/>
              <w:left w:val="nil"/>
              <w:bottom w:val="single" w:sz="4" w:space="0" w:color="AEAAAA"/>
              <w:right w:val="single" w:sz="4" w:space="0" w:color="AEAAAA"/>
            </w:tcBorders>
            <w:shd w:val="clear" w:color="000000" w:fill="E2EFDA"/>
            <w:vAlign w:val="center"/>
            <w:hideMark/>
          </w:tcPr>
          <w:p w14:paraId="1DED8193" w14:textId="77777777" w:rsidR="00AD5103" w:rsidRPr="00985651" w:rsidRDefault="00AD5103" w:rsidP="00DB4D6C">
            <w:pPr>
              <w:jc w:val="center"/>
              <w:rPr>
                <w:rFonts w:cs="Arial"/>
                <w:sz w:val="18"/>
                <w:szCs w:val="18"/>
              </w:rPr>
            </w:pPr>
            <w:proofErr w:type="gramStart"/>
            <w:r w:rsidRPr="00985651">
              <w:rPr>
                <w:rFonts w:cs="Arial"/>
                <w:sz w:val="18"/>
                <w:szCs w:val="18"/>
              </w:rPr>
              <w:t>6</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3B90A2BE" w14:textId="77777777" w:rsidR="00AD5103" w:rsidRPr="00985651" w:rsidRDefault="00AD5103" w:rsidP="00DB4D6C">
            <w:pPr>
              <w:jc w:val="center"/>
              <w:rPr>
                <w:rFonts w:cs="Arial"/>
                <w:sz w:val="18"/>
                <w:szCs w:val="18"/>
              </w:rPr>
            </w:pPr>
            <w:r w:rsidRPr="00985651">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vAlign w:val="center"/>
            <w:hideMark/>
          </w:tcPr>
          <w:p w14:paraId="36C031A9" w14:textId="77777777" w:rsidR="00AD5103" w:rsidRPr="00985651" w:rsidRDefault="00AD5103" w:rsidP="00DB4D6C">
            <w:pPr>
              <w:jc w:val="center"/>
              <w:rPr>
                <w:rFonts w:cs="Arial"/>
                <w:sz w:val="18"/>
                <w:szCs w:val="18"/>
              </w:rPr>
            </w:pPr>
            <w:r w:rsidRPr="00985651">
              <w:rPr>
                <w:rFonts w:cs="Arial"/>
                <w:sz w:val="18"/>
                <w:szCs w:val="18"/>
              </w:rPr>
              <w:t>24</w:t>
            </w:r>
          </w:p>
        </w:tc>
        <w:tc>
          <w:tcPr>
            <w:tcW w:w="1425" w:type="dxa"/>
            <w:tcBorders>
              <w:top w:val="nil"/>
              <w:left w:val="nil"/>
              <w:bottom w:val="single" w:sz="4" w:space="0" w:color="AEAAAA"/>
              <w:right w:val="single" w:sz="4" w:space="0" w:color="AEAAAA"/>
            </w:tcBorders>
            <w:shd w:val="clear" w:color="auto" w:fill="auto"/>
            <w:vAlign w:val="center"/>
          </w:tcPr>
          <w:p w14:paraId="063DE3AF" w14:textId="3B3BE103" w:rsidR="00AD5103" w:rsidRPr="00985651" w:rsidRDefault="00AD5103" w:rsidP="00DB4D6C">
            <w:pPr>
              <w:jc w:val="center"/>
              <w:rPr>
                <w:rFonts w:cs="Arial"/>
                <w:sz w:val="18"/>
                <w:szCs w:val="18"/>
              </w:rPr>
            </w:pPr>
          </w:p>
        </w:tc>
        <w:tc>
          <w:tcPr>
            <w:tcW w:w="1275" w:type="dxa"/>
            <w:tcBorders>
              <w:top w:val="nil"/>
              <w:left w:val="nil"/>
              <w:bottom w:val="single" w:sz="4" w:space="0" w:color="AEAAAA"/>
              <w:right w:val="single" w:sz="4" w:space="0" w:color="AEAAAA"/>
            </w:tcBorders>
            <w:shd w:val="clear" w:color="auto" w:fill="auto"/>
            <w:vAlign w:val="center"/>
          </w:tcPr>
          <w:p w14:paraId="0F546866" w14:textId="3725ABC8" w:rsidR="00AD5103" w:rsidRPr="00985651" w:rsidRDefault="00AD5103" w:rsidP="00DB4D6C">
            <w:pPr>
              <w:jc w:val="center"/>
              <w:rPr>
                <w:rFonts w:cs="Arial"/>
                <w:sz w:val="18"/>
                <w:szCs w:val="18"/>
              </w:rPr>
            </w:pPr>
          </w:p>
        </w:tc>
      </w:tr>
      <w:tr w:rsidR="00AD5103" w:rsidRPr="00985651" w14:paraId="590C03B6" w14:textId="77777777" w:rsidTr="00AD5103">
        <w:trPr>
          <w:trHeight w:val="20"/>
          <w:jc w:val="center"/>
        </w:trPr>
        <w:tc>
          <w:tcPr>
            <w:tcW w:w="13482" w:type="dxa"/>
            <w:gridSpan w:val="7"/>
            <w:tcBorders>
              <w:top w:val="single" w:sz="4" w:space="0" w:color="AEAAAA"/>
              <w:left w:val="single" w:sz="4" w:space="0" w:color="AEAAAA"/>
              <w:bottom w:val="single" w:sz="4" w:space="0" w:color="AEAAAA"/>
              <w:right w:val="single" w:sz="4" w:space="0" w:color="AEAAAA"/>
            </w:tcBorders>
            <w:shd w:val="clear" w:color="000000" w:fill="A9D08E"/>
            <w:vAlign w:val="center"/>
            <w:hideMark/>
          </w:tcPr>
          <w:p w14:paraId="0F9BB1BE" w14:textId="77777777" w:rsidR="00AD5103" w:rsidRPr="00985651" w:rsidRDefault="00AD5103" w:rsidP="00DB4D6C">
            <w:pPr>
              <w:jc w:val="center"/>
              <w:rPr>
                <w:rFonts w:cs="Arial"/>
                <w:b/>
                <w:bCs/>
                <w:sz w:val="18"/>
                <w:szCs w:val="18"/>
              </w:rPr>
            </w:pPr>
            <w:r w:rsidRPr="00985651">
              <w:rPr>
                <w:rFonts w:cs="Arial"/>
                <w:b/>
                <w:bCs/>
                <w:sz w:val="18"/>
                <w:szCs w:val="18"/>
              </w:rPr>
              <w:t>Total</w:t>
            </w:r>
          </w:p>
        </w:tc>
        <w:tc>
          <w:tcPr>
            <w:tcW w:w="1275" w:type="dxa"/>
            <w:tcBorders>
              <w:top w:val="nil"/>
              <w:left w:val="nil"/>
              <w:bottom w:val="single" w:sz="4" w:space="0" w:color="AEAAAA"/>
              <w:right w:val="single" w:sz="4" w:space="0" w:color="AEAAAA"/>
            </w:tcBorders>
            <w:shd w:val="clear" w:color="auto" w:fill="auto"/>
            <w:vAlign w:val="center"/>
            <w:hideMark/>
          </w:tcPr>
          <w:p w14:paraId="62FE839D" w14:textId="42F70975" w:rsidR="00AD5103" w:rsidRPr="00E82578" w:rsidRDefault="00AD5103" w:rsidP="00135917">
            <w:pPr>
              <w:jc w:val="left"/>
              <w:rPr>
                <w:rFonts w:cs="Arial"/>
                <w:b/>
                <w:sz w:val="18"/>
                <w:szCs w:val="18"/>
              </w:rPr>
            </w:pPr>
            <w:r w:rsidRPr="00E82578">
              <w:rPr>
                <w:rFonts w:cs="Arial"/>
                <w:b/>
                <w:sz w:val="18"/>
                <w:szCs w:val="18"/>
              </w:rPr>
              <w:t xml:space="preserve"> </w:t>
            </w:r>
          </w:p>
        </w:tc>
      </w:tr>
    </w:tbl>
    <w:p w14:paraId="3CF7499D" w14:textId="77777777" w:rsidR="00AD5103" w:rsidRPr="000C7E1E" w:rsidRDefault="00AD5103" w:rsidP="00AD5103">
      <w:pPr>
        <w:rPr>
          <w:rFonts w:cs="Arial"/>
          <w:iCs/>
          <w:color w:val="000000"/>
          <w:szCs w:val="20"/>
        </w:rPr>
      </w:pPr>
    </w:p>
    <w:tbl>
      <w:tblPr>
        <w:tblW w:w="14812" w:type="dxa"/>
        <w:jc w:val="center"/>
        <w:tblCellMar>
          <w:left w:w="70" w:type="dxa"/>
          <w:right w:w="70" w:type="dxa"/>
        </w:tblCellMar>
        <w:tblLook w:val="04A0" w:firstRow="1" w:lastRow="0" w:firstColumn="1" w:lastColumn="0" w:noHBand="0" w:noVBand="1"/>
      </w:tblPr>
      <w:tblGrid>
        <w:gridCol w:w="511"/>
        <w:gridCol w:w="2206"/>
        <w:gridCol w:w="5981"/>
        <w:gridCol w:w="1158"/>
        <w:gridCol w:w="874"/>
        <w:gridCol w:w="1291"/>
        <w:gridCol w:w="1516"/>
        <w:gridCol w:w="1275"/>
      </w:tblGrid>
      <w:tr w:rsidR="00AD5103" w:rsidRPr="00985651" w14:paraId="43C99303" w14:textId="77777777" w:rsidTr="00AD5103">
        <w:trPr>
          <w:trHeight w:val="20"/>
          <w:jc w:val="center"/>
        </w:trPr>
        <w:tc>
          <w:tcPr>
            <w:tcW w:w="14812" w:type="dxa"/>
            <w:gridSpan w:val="8"/>
            <w:tcBorders>
              <w:top w:val="single" w:sz="4" w:space="0" w:color="AEAAAA"/>
              <w:left w:val="single" w:sz="4" w:space="0" w:color="AEAAAA"/>
              <w:bottom w:val="single" w:sz="4" w:space="0" w:color="AEAAAA"/>
              <w:right w:val="single" w:sz="4" w:space="0" w:color="AEAAAA"/>
            </w:tcBorders>
            <w:shd w:val="clear" w:color="000000" w:fill="A9D08E"/>
            <w:vAlign w:val="center"/>
            <w:hideMark/>
          </w:tcPr>
          <w:p w14:paraId="75CFE678" w14:textId="77777777" w:rsidR="00AD5103" w:rsidRPr="00985651" w:rsidRDefault="00AD5103" w:rsidP="00DB4D6C">
            <w:pPr>
              <w:jc w:val="center"/>
              <w:rPr>
                <w:rFonts w:cs="Arial"/>
                <w:b/>
                <w:bCs/>
                <w:sz w:val="18"/>
                <w:szCs w:val="18"/>
              </w:rPr>
            </w:pPr>
            <w:r>
              <w:rPr>
                <w:rFonts w:cs="Arial"/>
                <w:i/>
                <w:iCs/>
                <w:color w:val="000000"/>
                <w:szCs w:val="20"/>
              </w:rPr>
              <w:lastRenderedPageBreak/>
              <w:br w:type="page"/>
            </w:r>
            <w:proofErr w:type="gramStart"/>
            <w:r w:rsidRPr="00985651">
              <w:rPr>
                <w:rFonts w:cs="Arial"/>
                <w:b/>
                <w:bCs/>
                <w:sz w:val="18"/>
                <w:szCs w:val="18"/>
              </w:rPr>
              <w:t>Seção VI</w:t>
            </w:r>
            <w:proofErr w:type="gramEnd"/>
            <w:r w:rsidRPr="00985651">
              <w:rPr>
                <w:rFonts w:cs="Arial"/>
                <w:b/>
                <w:bCs/>
                <w:sz w:val="18"/>
                <w:szCs w:val="18"/>
              </w:rPr>
              <w:t xml:space="preserve"> - Alimentação</w:t>
            </w:r>
          </w:p>
        </w:tc>
      </w:tr>
      <w:tr w:rsidR="00AD5103" w:rsidRPr="00985651" w14:paraId="69FD9B23" w14:textId="77777777" w:rsidTr="00AD5103">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719B907" w14:textId="77777777" w:rsidR="00AD5103" w:rsidRPr="00985651" w:rsidRDefault="00AD5103" w:rsidP="00DB4D6C">
            <w:pPr>
              <w:jc w:val="center"/>
              <w:rPr>
                <w:rFonts w:cs="Arial"/>
                <w:b/>
                <w:bCs/>
                <w:sz w:val="18"/>
                <w:szCs w:val="18"/>
              </w:rPr>
            </w:pPr>
            <w:r w:rsidRPr="00985651">
              <w:rPr>
                <w:rFonts w:cs="Arial"/>
                <w:b/>
                <w:bCs/>
                <w:sz w:val="18"/>
                <w:szCs w:val="18"/>
              </w:rPr>
              <w:t>Item</w:t>
            </w:r>
          </w:p>
        </w:tc>
        <w:tc>
          <w:tcPr>
            <w:tcW w:w="0" w:type="auto"/>
            <w:tcBorders>
              <w:top w:val="nil"/>
              <w:left w:val="nil"/>
              <w:bottom w:val="single" w:sz="4" w:space="0" w:color="AEAAAA"/>
              <w:right w:val="single" w:sz="4" w:space="0" w:color="AEAAAA"/>
            </w:tcBorders>
            <w:shd w:val="clear" w:color="000000" w:fill="A9D08E"/>
            <w:vAlign w:val="center"/>
            <w:hideMark/>
          </w:tcPr>
          <w:p w14:paraId="20DBFA57" w14:textId="77777777" w:rsidR="00AD5103" w:rsidRPr="00985651" w:rsidRDefault="00AD5103" w:rsidP="00DB4D6C">
            <w:pPr>
              <w:jc w:val="center"/>
              <w:rPr>
                <w:rFonts w:cs="Arial"/>
                <w:b/>
                <w:bCs/>
                <w:sz w:val="18"/>
                <w:szCs w:val="18"/>
              </w:rPr>
            </w:pPr>
            <w:r w:rsidRPr="00985651">
              <w:rPr>
                <w:rFonts w:cs="Arial"/>
                <w:b/>
                <w:bCs/>
                <w:sz w:val="18"/>
                <w:szCs w:val="18"/>
              </w:rPr>
              <w:t>Tipo de Serviço ou Produto</w:t>
            </w:r>
          </w:p>
        </w:tc>
        <w:tc>
          <w:tcPr>
            <w:tcW w:w="0" w:type="auto"/>
            <w:tcBorders>
              <w:top w:val="nil"/>
              <w:left w:val="nil"/>
              <w:bottom w:val="single" w:sz="4" w:space="0" w:color="AEAAAA"/>
              <w:right w:val="single" w:sz="4" w:space="0" w:color="AEAAAA"/>
            </w:tcBorders>
            <w:shd w:val="clear" w:color="000000" w:fill="A9D08E"/>
            <w:vAlign w:val="center"/>
            <w:hideMark/>
          </w:tcPr>
          <w:p w14:paraId="321FA94F" w14:textId="77777777" w:rsidR="00AD5103" w:rsidRPr="00985651" w:rsidRDefault="00AD5103" w:rsidP="00DB4D6C">
            <w:pPr>
              <w:jc w:val="center"/>
              <w:rPr>
                <w:rFonts w:cs="Arial"/>
                <w:b/>
                <w:bCs/>
                <w:sz w:val="18"/>
                <w:szCs w:val="18"/>
              </w:rPr>
            </w:pPr>
            <w:r w:rsidRPr="00985651">
              <w:rPr>
                <w:rFonts w:cs="Arial"/>
                <w:b/>
                <w:bCs/>
                <w:sz w:val="18"/>
                <w:szCs w:val="18"/>
              </w:rPr>
              <w:t>Especificações detalhadas</w:t>
            </w:r>
          </w:p>
        </w:tc>
        <w:tc>
          <w:tcPr>
            <w:tcW w:w="0" w:type="auto"/>
            <w:tcBorders>
              <w:top w:val="nil"/>
              <w:left w:val="nil"/>
              <w:bottom w:val="single" w:sz="4" w:space="0" w:color="AEAAAA"/>
              <w:right w:val="single" w:sz="4" w:space="0" w:color="AEAAAA"/>
            </w:tcBorders>
            <w:shd w:val="clear" w:color="000000" w:fill="A9D08E"/>
            <w:vAlign w:val="center"/>
            <w:hideMark/>
          </w:tcPr>
          <w:p w14:paraId="03AEFD0A" w14:textId="77777777" w:rsidR="00AD5103" w:rsidRPr="00985651" w:rsidRDefault="00AD5103" w:rsidP="00DB4D6C">
            <w:pPr>
              <w:jc w:val="center"/>
              <w:rPr>
                <w:rFonts w:cs="Arial"/>
                <w:b/>
                <w:bCs/>
                <w:sz w:val="18"/>
                <w:szCs w:val="18"/>
              </w:rPr>
            </w:pPr>
            <w:r w:rsidRPr="00985651">
              <w:rPr>
                <w:rFonts w:cs="Arial"/>
                <w:b/>
                <w:bCs/>
                <w:sz w:val="18"/>
                <w:szCs w:val="18"/>
              </w:rPr>
              <w:t>Referência</w:t>
            </w:r>
          </w:p>
        </w:tc>
        <w:tc>
          <w:tcPr>
            <w:tcW w:w="0" w:type="auto"/>
            <w:tcBorders>
              <w:top w:val="nil"/>
              <w:left w:val="nil"/>
              <w:bottom w:val="single" w:sz="4" w:space="0" w:color="AEAAAA"/>
              <w:right w:val="single" w:sz="4" w:space="0" w:color="AEAAAA"/>
            </w:tcBorders>
            <w:shd w:val="clear" w:color="000000" w:fill="A9D08E"/>
            <w:vAlign w:val="center"/>
            <w:hideMark/>
          </w:tcPr>
          <w:p w14:paraId="6B2E2B18" w14:textId="77777777" w:rsidR="00AD5103" w:rsidRPr="00985651" w:rsidRDefault="00AD5103" w:rsidP="00DB4D6C">
            <w:pPr>
              <w:jc w:val="center"/>
              <w:rPr>
                <w:rFonts w:cs="Arial"/>
                <w:b/>
                <w:bCs/>
                <w:sz w:val="18"/>
                <w:szCs w:val="18"/>
              </w:rPr>
            </w:pPr>
            <w:r w:rsidRPr="00985651">
              <w:rPr>
                <w:rFonts w:cs="Arial"/>
                <w:b/>
                <w:bCs/>
                <w:sz w:val="18"/>
                <w:szCs w:val="18"/>
              </w:rPr>
              <w:t>Unidade *</w:t>
            </w:r>
          </w:p>
        </w:tc>
        <w:tc>
          <w:tcPr>
            <w:tcW w:w="0" w:type="auto"/>
            <w:tcBorders>
              <w:top w:val="nil"/>
              <w:left w:val="nil"/>
              <w:bottom w:val="single" w:sz="4" w:space="0" w:color="AEAAAA"/>
              <w:right w:val="single" w:sz="4" w:space="0" w:color="AEAAAA"/>
            </w:tcBorders>
            <w:shd w:val="clear" w:color="000000" w:fill="A9D08E"/>
            <w:vAlign w:val="center"/>
            <w:hideMark/>
          </w:tcPr>
          <w:p w14:paraId="653815FA" w14:textId="77777777" w:rsidR="00AD5103" w:rsidRPr="00985651" w:rsidRDefault="00AD5103" w:rsidP="00DB4D6C">
            <w:pPr>
              <w:jc w:val="center"/>
              <w:rPr>
                <w:rFonts w:cs="Arial"/>
                <w:b/>
                <w:bCs/>
                <w:sz w:val="18"/>
                <w:szCs w:val="18"/>
              </w:rPr>
            </w:pPr>
            <w:r w:rsidRPr="00985651">
              <w:rPr>
                <w:rFonts w:cs="Arial"/>
                <w:b/>
                <w:bCs/>
                <w:sz w:val="18"/>
                <w:szCs w:val="18"/>
              </w:rPr>
              <w:t>Quantidade Estimada</w:t>
            </w:r>
          </w:p>
        </w:tc>
        <w:tc>
          <w:tcPr>
            <w:tcW w:w="1516" w:type="dxa"/>
            <w:tcBorders>
              <w:top w:val="nil"/>
              <w:left w:val="nil"/>
              <w:bottom w:val="single" w:sz="4" w:space="0" w:color="AEAAAA"/>
              <w:right w:val="single" w:sz="4" w:space="0" w:color="AEAAAA"/>
            </w:tcBorders>
            <w:shd w:val="clear" w:color="000000" w:fill="A9D08E"/>
            <w:vAlign w:val="center"/>
            <w:hideMark/>
          </w:tcPr>
          <w:p w14:paraId="33B00524" w14:textId="77777777" w:rsidR="00AD5103" w:rsidRPr="00985651" w:rsidRDefault="00AD5103" w:rsidP="00DB4D6C">
            <w:pPr>
              <w:jc w:val="center"/>
              <w:rPr>
                <w:rFonts w:cs="Arial"/>
                <w:b/>
                <w:bCs/>
                <w:sz w:val="18"/>
                <w:szCs w:val="18"/>
              </w:rPr>
            </w:pPr>
            <w:r w:rsidRPr="00985651">
              <w:rPr>
                <w:rFonts w:cs="Arial"/>
                <w:b/>
                <w:bCs/>
                <w:sz w:val="18"/>
                <w:szCs w:val="18"/>
              </w:rPr>
              <w:t>Valor unitário médio</w:t>
            </w:r>
          </w:p>
        </w:tc>
        <w:tc>
          <w:tcPr>
            <w:tcW w:w="1275" w:type="dxa"/>
            <w:tcBorders>
              <w:top w:val="nil"/>
              <w:left w:val="nil"/>
              <w:bottom w:val="single" w:sz="4" w:space="0" w:color="AEAAAA"/>
              <w:right w:val="single" w:sz="4" w:space="0" w:color="AEAAAA"/>
            </w:tcBorders>
            <w:shd w:val="clear" w:color="000000" w:fill="A9D08E"/>
            <w:noWrap/>
            <w:vAlign w:val="center"/>
            <w:hideMark/>
          </w:tcPr>
          <w:p w14:paraId="02C21072" w14:textId="77777777" w:rsidR="00AD5103" w:rsidRPr="00985651" w:rsidRDefault="00AD5103" w:rsidP="00DB4D6C">
            <w:pPr>
              <w:jc w:val="center"/>
              <w:rPr>
                <w:rFonts w:cs="Arial"/>
                <w:b/>
                <w:bCs/>
                <w:sz w:val="18"/>
                <w:szCs w:val="18"/>
              </w:rPr>
            </w:pPr>
            <w:r w:rsidRPr="00985651">
              <w:rPr>
                <w:rFonts w:cs="Arial"/>
                <w:b/>
                <w:bCs/>
                <w:sz w:val="18"/>
                <w:szCs w:val="18"/>
              </w:rPr>
              <w:t>Valor Total</w:t>
            </w:r>
          </w:p>
        </w:tc>
      </w:tr>
      <w:tr w:rsidR="00AD5103" w:rsidRPr="00985651" w14:paraId="16A08571" w14:textId="77777777" w:rsidTr="00135917">
        <w:trPr>
          <w:trHeight w:val="306"/>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135709F" w14:textId="77777777" w:rsidR="00AD5103" w:rsidRPr="00985651" w:rsidRDefault="00AD5103" w:rsidP="00DB4D6C">
            <w:pPr>
              <w:jc w:val="center"/>
              <w:rPr>
                <w:rFonts w:cs="Arial"/>
                <w:sz w:val="18"/>
                <w:szCs w:val="18"/>
              </w:rPr>
            </w:pPr>
            <w:proofErr w:type="gramStart"/>
            <w:r w:rsidRPr="00985651">
              <w:rPr>
                <w:rFonts w:cs="Arial"/>
                <w:sz w:val="18"/>
                <w:szCs w:val="18"/>
              </w:rPr>
              <w:t>1</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3A2E6B9D" w14:textId="77777777" w:rsidR="00AD5103" w:rsidRPr="00985651" w:rsidRDefault="00AD5103" w:rsidP="00DB4D6C">
            <w:pPr>
              <w:jc w:val="left"/>
              <w:rPr>
                <w:rFonts w:cs="Arial"/>
                <w:sz w:val="18"/>
                <w:szCs w:val="18"/>
              </w:rPr>
            </w:pPr>
            <w:r w:rsidRPr="00985651">
              <w:rPr>
                <w:rFonts w:cs="Arial"/>
                <w:sz w:val="18"/>
                <w:szCs w:val="18"/>
              </w:rPr>
              <w:t>Água mineral</w:t>
            </w:r>
          </w:p>
        </w:tc>
        <w:tc>
          <w:tcPr>
            <w:tcW w:w="0" w:type="auto"/>
            <w:tcBorders>
              <w:top w:val="nil"/>
              <w:left w:val="nil"/>
              <w:bottom w:val="single" w:sz="4" w:space="0" w:color="AEAAAA"/>
              <w:right w:val="single" w:sz="4" w:space="0" w:color="AEAAAA"/>
            </w:tcBorders>
            <w:shd w:val="clear" w:color="000000" w:fill="E2EFDA"/>
            <w:vAlign w:val="center"/>
            <w:hideMark/>
          </w:tcPr>
          <w:p w14:paraId="21E3366F" w14:textId="77777777" w:rsidR="00AD5103" w:rsidRPr="00985651" w:rsidRDefault="00AD5103" w:rsidP="00DB4D6C">
            <w:pPr>
              <w:rPr>
                <w:rFonts w:cs="Arial"/>
                <w:sz w:val="18"/>
                <w:szCs w:val="18"/>
              </w:rPr>
            </w:pPr>
            <w:r w:rsidRPr="00985651">
              <w:rPr>
                <w:rFonts w:cs="Arial"/>
                <w:sz w:val="18"/>
                <w:szCs w:val="18"/>
              </w:rPr>
              <w:t xml:space="preserve">Fornecimento de água mineral em garrafas de </w:t>
            </w:r>
            <w:proofErr w:type="gramStart"/>
            <w:r w:rsidRPr="00985651">
              <w:rPr>
                <w:rFonts w:cs="Arial"/>
                <w:sz w:val="18"/>
                <w:szCs w:val="18"/>
              </w:rPr>
              <w:t>500ml</w:t>
            </w:r>
            <w:proofErr w:type="gramEnd"/>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24AC1658" w14:textId="77777777" w:rsidR="00AD5103" w:rsidRPr="00985651" w:rsidRDefault="00AD5103" w:rsidP="00DB4D6C">
            <w:pP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noWrap/>
            <w:vAlign w:val="center"/>
            <w:hideMark/>
          </w:tcPr>
          <w:p w14:paraId="78E1F586"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0F95016E" w14:textId="77777777" w:rsidR="00AD5103" w:rsidRPr="00985651" w:rsidRDefault="00AD5103" w:rsidP="00DB4D6C">
            <w:pPr>
              <w:jc w:val="center"/>
              <w:rPr>
                <w:rFonts w:cs="Arial"/>
                <w:sz w:val="18"/>
                <w:szCs w:val="18"/>
              </w:rPr>
            </w:pPr>
            <w:r>
              <w:rPr>
                <w:rFonts w:cs="Arial"/>
                <w:sz w:val="18"/>
                <w:szCs w:val="18"/>
              </w:rPr>
              <w:t>200</w:t>
            </w:r>
          </w:p>
        </w:tc>
        <w:tc>
          <w:tcPr>
            <w:tcW w:w="1516" w:type="dxa"/>
            <w:tcBorders>
              <w:top w:val="nil"/>
              <w:left w:val="nil"/>
              <w:bottom w:val="single" w:sz="4" w:space="0" w:color="AEAAAA"/>
              <w:right w:val="single" w:sz="4" w:space="0" w:color="AEAAAA"/>
            </w:tcBorders>
            <w:shd w:val="clear" w:color="000000" w:fill="FFFFFF"/>
            <w:vAlign w:val="center"/>
          </w:tcPr>
          <w:p w14:paraId="6264943A" w14:textId="17710858" w:rsidR="00AD5103" w:rsidRPr="00985651" w:rsidRDefault="00AD5103" w:rsidP="00DB4D6C">
            <w:pPr>
              <w:jc w:val="left"/>
              <w:rPr>
                <w:rFonts w:cs="Arial"/>
                <w:sz w:val="18"/>
                <w:szCs w:val="18"/>
              </w:rPr>
            </w:pPr>
          </w:p>
        </w:tc>
        <w:tc>
          <w:tcPr>
            <w:tcW w:w="1275" w:type="dxa"/>
            <w:tcBorders>
              <w:top w:val="nil"/>
              <w:left w:val="nil"/>
              <w:bottom w:val="single" w:sz="4" w:space="0" w:color="AEAAAA"/>
              <w:right w:val="single" w:sz="4" w:space="0" w:color="AEAAAA"/>
            </w:tcBorders>
            <w:shd w:val="clear" w:color="000000" w:fill="FFFFFF"/>
            <w:vAlign w:val="center"/>
          </w:tcPr>
          <w:p w14:paraId="479768E9" w14:textId="71A30E85" w:rsidR="00AD5103" w:rsidRPr="00985651" w:rsidRDefault="00AD5103" w:rsidP="00DB4D6C">
            <w:pPr>
              <w:jc w:val="left"/>
              <w:rPr>
                <w:rFonts w:cs="Arial"/>
                <w:sz w:val="18"/>
                <w:szCs w:val="18"/>
              </w:rPr>
            </w:pPr>
          </w:p>
        </w:tc>
      </w:tr>
      <w:tr w:rsidR="00AD5103" w:rsidRPr="00985651" w14:paraId="65913846"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272C0EE1" w14:textId="77777777" w:rsidR="00AD5103" w:rsidRPr="00985651" w:rsidRDefault="00AD5103" w:rsidP="00DB4D6C">
            <w:pPr>
              <w:jc w:val="center"/>
              <w:rPr>
                <w:rFonts w:cs="Arial"/>
                <w:sz w:val="18"/>
                <w:szCs w:val="18"/>
              </w:rPr>
            </w:pPr>
            <w:proofErr w:type="gramStart"/>
            <w:r w:rsidRPr="00985651">
              <w:rPr>
                <w:rFonts w:cs="Arial"/>
                <w:sz w:val="18"/>
                <w:szCs w:val="18"/>
              </w:rPr>
              <w:t>2</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60438482" w14:textId="77777777" w:rsidR="00AD5103" w:rsidRPr="00985651" w:rsidRDefault="00AD5103" w:rsidP="00DB4D6C">
            <w:pPr>
              <w:rPr>
                <w:rFonts w:cs="Arial"/>
                <w:sz w:val="18"/>
                <w:szCs w:val="18"/>
              </w:rPr>
            </w:pPr>
            <w:r>
              <w:rPr>
                <w:rFonts w:cs="Arial"/>
                <w:sz w:val="18"/>
                <w:szCs w:val="18"/>
              </w:rPr>
              <w:t>Café</w:t>
            </w:r>
            <w:r w:rsidRPr="00985651">
              <w:rPr>
                <w:rFonts w:cs="Arial"/>
                <w:sz w:val="18"/>
                <w:szCs w:val="18"/>
              </w:rPr>
              <w:t xml:space="preserve"> e água quente disponibilizado em garrafa térmica (2 litros)</w:t>
            </w:r>
          </w:p>
        </w:tc>
        <w:tc>
          <w:tcPr>
            <w:tcW w:w="0" w:type="auto"/>
            <w:tcBorders>
              <w:top w:val="nil"/>
              <w:left w:val="nil"/>
              <w:bottom w:val="single" w:sz="4" w:space="0" w:color="AEAAAA"/>
              <w:right w:val="single" w:sz="4" w:space="0" w:color="AEAAAA"/>
            </w:tcBorders>
            <w:shd w:val="clear" w:color="000000" w:fill="E2EFDA"/>
            <w:vAlign w:val="center"/>
            <w:hideMark/>
          </w:tcPr>
          <w:p w14:paraId="193F66F7" w14:textId="77777777" w:rsidR="00AD5103" w:rsidRPr="00985651" w:rsidRDefault="00AD5103" w:rsidP="00DB4D6C">
            <w:pPr>
              <w:rPr>
                <w:rFonts w:cs="Arial"/>
                <w:sz w:val="18"/>
                <w:szCs w:val="18"/>
              </w:rPr>
            </w:pPr>
            <w:r w:rsidRPr="00985651">
              <w:rPr>
                <w:rFonts w:cs="Arial"/>
                <w:sz w:val="18"/>
                <w:szCs w:val="18"/>
              </w:rPr>
              <w:t xml:space="preserve">Incluindo sachês de chá de sabores variados, copos e colheres descartáveis, açúcar e adoçante; mesa para colocação com toalha e lixeira para atender ininterruptamente aos três dias do evento às salas de eventos, sala </w:t>
            </w:r>
            <w:proofErr w:type="spellStart"/>
            <w:r w:rsidRPr="00985651">
              <w:rPr>
                <w:rFonts w:cs="Arial"/>
                <w:sz w:val="18"/>
                <w:szCs w:val="18"/>
              </w:rPr>
              <w:t>vip</w:t>
            </w:r>
            <w:proofErr w:type="spellEnd"/>
            <w:r w:rsidRPr="00985651">
              <w:rPr>
                <w:rFonts w:cs="Arial"/>
                <w:sz w:val="18"/>
                <w:szCs w:val="18"/>
              </w:rPr>
              <w:t>, sala de imprensa,</w:t>
            </w:r>
            <w:proofErr w:type="gramStart"/>
            <w:r w:rsidRPr="00985651">
              <w:rPr>
                <w:rFonts w:cs="Arial"/>
                <w:sz w:val="18"/>
                <w:szCs w:val="18"/>
              </w:rPr>
              <w:t xml:space="preserve">  </w:t>
            </w:r>
            <w:proofErr w:type="gramEnd"/>
            <w:r w:rsidRPr="00985651">
              <w:rPr>
                <w:rFonts w:cs="Arial"/>
                <w:sz w:val="18"/>
                <w:szCs w:val="18"/>
              </w:rPr>
              <w:t xml:space="preserve">sala da </w:t>
            </w:r>
            <w:proofErr w:type="spellStart"/>
            <w:r w:rsidRPr="00985651">
              <w:rPr>
                <w:rFonts w:cs="Arial"/>
                <w:sz w:val="18"/>
                <w:szCs w:val="18"/>
              </w:rPr>
              <w:t>Arinter</w:t>
            </w:r>
            <w:proofErr w:type="spellEnd"/>
            <w:r w:rsidRPr="00985651">
              <w:rPr>
                <w:rFonts w:cs="Arial"/>
                <w:sz w:val="18"/>
                <w:szCs w:val="18"/>
              </w:rPr>
              <w:t xml:space="preserve"> e sala da equipe.</w:t>
            </w:r>
          </w:p>
        </w:tc>
        <w:tc>
          <w:tcPr>
            <w:tcW w:w="0" w:type="auto"/>
            <w:tcBorders>
              <w:top w:val="nil"/>
              <w:left w:val="nil"/>
              <w:bottom w:val="single" w:sz="4" w:space="0" w:color="AEAAAA"/>
              <w:right w:val="single" w:sz="4" w:space="0" w:color="AEAAAA"/>
            </w:tcBorders>
            <w:shd w:val="clear" w:color="000000" w:fill="E2EFDA"/>
            <w:vAlign w:val="center"/>
            <w:hideMark/>
          </w:tcPr>
          <w:p w14:paraId="305DCF3F" w14:textId="77777777" w:rsidR="00AD5103" w:rsidRPr="00985651" w:rsidRDefault="00AD5103" w:rsidP="00DB4D6C">
            <w:pPr>
              <w:jc w:val="center"/>
              <w:rPr>
                <w:rFonts w:cs="Arial"/>
                <w:sz w:val="18"/>
                <w:szCs w:val="18"/>
              </w:rPr>
            </w:pPr>
            <w:r w:rsidRPr="00985651">
              <w:rPr>
                <w:rFonts w:cs="Arial"/>
                <w:sz w:val="18"/>
                <w:szCs w:val="18"/>
              </w:rPr>
              <w:t>20 estações</w:t>
            </w:r>
          </w:p>
        </w:tc>
        <w:tc>
          <w:tcPr>
            <w:tcW w:w="0" w:type="auto"/>
            <w:tcBorders>
              <w:top w:val="nil"/>
              <w:left w:val="nil"/>
              <w:bottom w:val="single" w:sz="4" w:space="0" w:color="AEAAAA"/>
              <w:right w:val="single" w:sz="4" w:space="0" w:color="AEAAAA"/>
            </w:tcBorders>
            <w:shd w:val="clear" w:color="000000" w:fill="E2EFDA"/>
            <w:noWrap/>
            <w:vAlign w:val="center"/>
            <w:hideMark/>
          </w:tcPr>
          <w:p w14:paraId="19E48299" w14:textId="77777777" w:rsidR="00AD5103" w:rsidRPr="00985651" w:rsidRDefault="00AD5103" w:rsidP="00DB4D6C">
            <w:pPr>
              <w:jc w:val="center"/>
              <w:rPr>
                <w:rFonts w:cs="Arial"/>
                <w:sz w:val="18"/>
                <w:szCs w:val="18"/>
              </w:rPr>
            </w:pPr>
            <w:r w:rsidRPr="00985651">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vAlign w:val="center"/>
            <w:hideMark/>
          </w:tcPr>
          <w:p w14:paraId="6E72F1D5" w14:textId="77777777" w:rsidR="00AD5103" w:rsidRPr="00985651" w:rsidRDefault="00AD5103" w:rsidP="00DB4D6C">
            <w:pPr>
              <w:jc w:val="center"/>
              <w:rPr>
                <w:rFonts w:cs="Arial"/>
                <w:sz w:val="18"/>
                <w:szCs w:val="18"/>
              </w:rPr>
            </w:pPr>
            <w:r w:rsidRPr="00985651">
              <w:rPr>
                <w:rFonts w:cs="Arial"/>
                <w:sz w:val="18"/>
                <w:szCs w:val="18"/>
              </w:rPr>
              <w:t>60</w:t>
            </w:r>
          </w:p>
        </w:tc>
        <w:tc>
          <w:tcPr>
            <w:tcW w:w="1516" w:type="dxa"/>
            <w:tcBorders>
              <w:top w:val="nil"/>
              <w:left w:val="nil"/>
              <w:bottom w:val="single" w:sz="4" w:space="0" w:color="AEAAAA"/>
              <w:right w:val="single" w:sz="4" w:space="0" w:color="AEAAAA"/>
            </w:tcBorders>
            <w:shd w:val="clear" w:color="000000" w:fill="FFFFFF"/>
            <w:vAlign w:val="center"/>
          </w:tcPr>
          <w:p w14:paraId="4AB478CE" w14:textId="1E2F2278" w:rsidR="00AD5103" w:rsidRPr="00985651" w:rsidRDefault="00AD5103" w:rsidP="00DB4D6C">
            <w:pPr>
              <w:jc w:val="left"/>
              <w:rPr>
                <w:rFonts w:cs="Arial"/>
                <w:sz w:val="18"/>
                <w:szCs w:val="18"/>
              </w:rPr>
            </w:pPr>
          </w:p>
        </w:tc>
        <w:tc>
          <w:tcPr>
            <w:tcW w:w="1275" w:type="dxa"/>
            <w:tcBorders>
              <w:top w:val="nil"/>
              <w:left w:val="nil"/>
              <w:bottom w:val="single" w:sz="4" w:space="0" w:color="AEAAAA"/>
              <w:right w:val="single" w:sz="4" w:space="0" w:color="AEAAAA"/>
            </w:tcBorders>
            <w:shd w:val="clear" w:color="000000" w:fill="FFFFFF"/>
            <w:vAlign w:val="center"/>
          </w:tcPr>
          <w:p w14:paraId="088B5D91" w14:textId="6659CD8A" w:rsidR="00AD5103" w:rsidRPr="00985651" w:rsidRDefault="00AD5103" w:rsidP="00DB4D6C">
            <w:pPr>
              <w:jc w:val="left"/>
              <w:rPr>
                <w:rFonts w:cs="Arial"/>
                <w:sz w:val="18"/>
                <w:szCs w:val="18"/>
              </w:rPr>
            </w:pPr>
          </w:p>
        </w:tc>
      </w:tr>
      <w:tr w:rsidR="00AD5103" w:rsidRPr="00985651" w14:paraId="06DFB60E"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0F28C2E7" w14:textId="77777777" w:rsidR="00AD5103" w:rsidRPr="00985651" w:rsidRDefault="00AD5103" w:rsidP="00DB4D6C">
            <w:pPr>
              <w:jc w:val="center"/>
              <w:rPr>
                <w:rFonts w:cs="Arial"/>
                <w:sz w:val="18"/>
                <w:szCs w:val="18"/>
              </w:rPr>
            </w:pPr>
            <w:proofErr w:type="gramStart"/>
            <w:r w:rsidRPr="00985651">
              <w:rPr>
                <w:rFonts w:cs="Arial"/>
                <w:sz w:val="18"/>
                <w:szCs w:val="18"/>
              </w:rPr>
              <w:t>3</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29C9D9DB" w14:textId="77777777" w:rsidR="00AD5103" w:rsidRPr="00985651" w:rsidRDefault="00AD5103" w:rsidP="00DB4D6C">
            <w:pPr>
              <w:jc w:val="left"/>
              <w:rPr>
                <w:rFonts w:cs="Arial"/>
                <w:sz w:val="18"/>
                <w:szCs w:val="18"/>
              </w:rPr>
            </w:pPr>
            <w:r w:rsidRPr="00985651">
              <w:rPr>
                <w:rFonts w:cs="Arial"/>
                <w:sz w:val="18"/>
                <w:szCs w:val="18"/>
              </w:rPr>
              <w:t xml:space="preserve">Bebedouro </w:t>
            </w:r>
          </w:p>
        </w:tc>
        <w:tc>
          <w:tcPr>
            <w:tcW w:w="0" w:type="auto"/>
            <w:tcBorders>
              <w:top w:val="nil"/>
              <w:left w:val="nil"/>
              <w:bottom w:val="single" w:sz="4" w:space="0" w:color="AEAAAA"/>
              <w:right w:val="single" w:sz="4" w:space="0" w:color="AEAAAA"/>
            </w:tcBorders>
            <w:shd w:val="clear" w:color="000000" w:fill="E2EFDA"/>
            <w:vAlign w:val="center"/>
            <w:hideMark/>
          </w:tcPr>
          <w:p w14:paraId="3FB77A67" w14:textId="77777777" w:rsidR="00AD5103" w:rsidRPr="00985651" w:rsidRDefault="00AD5103" w:rsidP="00DB4D6C">
            <w:pPr>
              <w:rPr>
                <w:rFonts w:cs="Arial"/>
                <w:sz w:val="18"/>
                <w:szCs w:val="18"/>
              </w:rPr>
            </w:pPr>
            <w:r w:rsidRPr="00985651">
              <w:rPr>
                <w:rFonts w:cs="Arial"/>
                <w:sz w:val="18"/>
                <w:szCs w:val="18"/>
              </w:rPr>
              <w:t>Locação de bebedouros incluindo água mineral em garrafão de vinte litros para atender ininterruptamente a 2.000 pessoas diariamente</w:t>
            </w:r>
          </w:p>
        </w:tc>
        <w:tc>
          <w:tcPr>
            <w:tcW w:w="0" w:type="auto"/>
            <w:tcBorders>
              <w:top w:val="nil"/>
              <w:left w:val="nil"/>
              <w:bottom w:val="single" w:sz="4" w:space="0" w:color="AEAAAA"/>
              <w:right w:val="single" w:sz="4" w:space="0" w:color="AEAAAA"/>
            </w:tcBorders>
            <w:shd w:val="clear" w:color="000000" w:fill="E2EFDA"/>
            <w:vAlign w:val="center"/>
            <w:hideMark/>
          </w:tcPr>
          <w:p w14:paraId="7CDFA512" w14:textId="77777777" w:rsidR="00AD5103" w:rsidRPr="00985651" w:rsidRDefault="00AD5103" w:rsidP="00DB4D6C">
            <w:pPr>
              <w:rPr>
                <w:rFonts w:cs="Arial"/>
                <w:sz w:val="18"/>
                <w:szCs w:val="18"/>
              </w:rPr>
            </w:pPr>
            <w:r w:rsidRPr="00985651">
              <w:rPr>
                <w:rFonts w:cs="Arial"/>
                <w:sz w:val="18"/>
                <w:szCs w:val="18"/>
              </w:rPr>
              <w:t>10 Bebedouros</w:t>
            </w:r>
          </w:p>
        </w:tc>
        <w:tc>
          <w:tcPr>
            <w:tcW w:w="0" w:type="auto"/>
            <w:tcBorders>
              <w:top w:val="nil"/>
              <w:left w:val="nil"/>
              <w:bottom w:val="single" w:sz="4" w:space="0" w:color="AEAAAA"/>
              <w:right w:val="single" w:sz="4" w:space="0" w:color="AEAAAA"/>
            </w:tcBorders>
            <w:shd w:val="clear" w:color="000000" w:fill="E2EFDA"/>
            <w:vAlign w:val="center"/>
            <w:hideMark/>
          </w:tcPr>
          <w:p w14:paraId="2ACC93B5" w14:textId="77777777" w:rsidR="00AD5103" w:rsidRPr="00985651" w:rsidRDefault="00AD5103" w:rsidP="00DB4D6C">
            <w:pPr>
              <w:jc w:val="center"/>
              <w:rPr>
                <w:rFonts w:cs="Arial"/>
                <w:sz w:val="18"/>
                <w:szCs w:val="18"/>
              </w:rPr>
            </w:pPr>
            <w:r w:rsidRPr="00985651">
              <w:rPr>
                <w:rFonts w:cs="Arial"/>
                <w:sz w:val="18"/>
                <w:szCs w:val="18"/>
              </w:rPr>
              <w:t>Diária</w:t>
            </w:r>
          </w:p>
        </w:tc>
        <w:tc>
          <w:tcPr>
            <w:tcW w:w="0" w:type="auto"/>
            <w:tcBorders>
              <w:top w:val="nil"/>
              <w:left w:val="nil"/>
              <w:bottom w:val="single" w:sz="4" w:space="0" w:color="AEAAAA"/>
              <w:right w:val="single" w:sz="4" w:space="0" w:color="AEAAAA"/>
            </w:tcBorders>
            <w:shd w:val="clear" w:color="000000" w:fill="E2EFDA"/>
            <w:vAlign w:val="center"/>
            <w:hideMark/>
          </w:tcPr>
          <w:p w14:paraId="054B5D73" w14:textId="77777777" w:rsidR="00AD5103" w:rsidRPr="00985651" w:rsidRDefault="00AD5103" w:rsidP="00DB4D6C">
            <w:pPr>
              <w:jc w:val="center"/>
              <w:rPr>
                <w:rFonts w:cs="Arial"/>
                <w:sz w:val="18"/>
                <w:szCs w:val="18"/>
              </w:rPr>
            </w:pPr>
            <w:r w:rsidRPr="00985651">
              <w:rPr>
                <w:rFonts w:cs="Arial"/>
                <w:sz w:val="18"/>
                <w:szCs w:val="18"/>
              </w:rPr>
              <w:t>30</w:t>
            </w:r>
          </w:p>
        </w:tc>
        <w:tc>
          <w:tcPr>
            <w:tcW w:w="1516" w:type="dxa"/>
            <w:tcBorders>
              <w:top w:val="nil"/>
              <w:left w:val="nil"/>
              <w:bottom w:val="single" w:sz="4" w:space="0" w:color="AEAAAA"/>
              <w:right w:val="single" w:sz="4" w:space="0" w:color="AEAAAA"/>
            </w:tcBorders>
            <w:shd w:val="clear" w:color="000000" w:fill="FFFFFF"/>
            <w:vAlign w:val="center"/>
          </w:tcPr>
          <w:p w14:paraId="374CBE53" w14:textId="602E0A81" w:rsidR="00AD5103" w:rsidRPr="00985651" w:rsidRDefault="00AD5103" w:rsidP="00DB4D6C">
            <w:pPr>
              <w:jc w:val="left"/>
              <w:rPr>
                <w:rFonts w:cs="Arial"/>
                <w:sz w:val="18"/>
                <w:szCs w:val="18"/>
              </w:rPr>
            </w:pPr>
          </w:p>
        </w:tc>
        <w:tc>
          <w:tcPr>
            <w:tcW w:w="1275" w:type="dxa"/>
            <w:tcBorders>
              <w:top w:val="nil"/>
              <w:left w:val="nil"/>
              <w:bottom w:val="single" w:sz="4" w:space="0" w:color="AEAAAA"/>
              <w:right w:val="single" w:sz="4" w:space="0" w:color="AEAAAA"/>
            </w:tcBorders>
            <w:shd w:val="clear" w:color="000000" w:fill="FFFFFF"/>
            <w:vAlign w:val="center"/>
          </w:tcPr>
          <w:p w14:paraId="162E3CD0" w14:textId="114A0853" w:rsidR="00AD5103" w:rsidRPr="00985651" w:rsidRDefault="00AD5103" w:rsidP="00DB4D6C">
            <w:pPr>
              <w:jc w:val="left"/>
              <w:rPr>
                <w:rFonts w:cs="Arial"/>
                <w:sz w:val="18"/>
                <w:szCs w:val="18"/>
              </w:rPr>
            </w:pPr>
          </w:p>
        </w:tc>
      </w:tr>
      <w:tr w:rsidR="00AD5103" w:rsidRPr="00985651" w14:paraId="116D8C5B"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4F57FD4B" w14:textId="77777777" w:rsidR="00AD5103" w:rsidRPr="00985651" w:rsidRDefault="00AD5103" w:rsidP="00DB4D6C">
            <w:pPr>
              <w:jc w:val="center"/>
              <w:rPr>
                <w:rFonts w:cs="Arial"/>
                <w:sz w:val="18"/>
                <w:szCs w:val="18"/>
              </w:rPr>
            </w:pPr>
            <w:proofErr w:type="gramStart"/>
            <w:r w:rsidRPr="00985651">
              <w:rPr>
                <w:rFonts w:cs="Arial"/>
                <w:sz w:val="18"/>
                <w:szCs w:val="18"/>
              </w:rPr>
              <w:t>4</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7D9D07A6" w14:textId="77777777" w:rsidR="00AD5103" w:rsidRPr="00985651" w:rsidRDefault="00AD5103" w:rsidP="00DB4D6C">
            <w:pPr>
              <w:jc w:val="left"/>
              <w:rPr>
                <w:rFonts w:cs="Arial"/>
                <w:sz w:val="18"/>
                <w:szCs w:val="18"/>
              </w:rPr>
            </w:pPr>
            <w:r w:rsidRPr="00985651">
              <w:rPr>
                <w:rFonts w:cs="Arial"/>
                <w:sz w:val="18"/>
                <w:szCs w:val="18"/>
              </w:rPr>
              <w:t>Coquetel de Abertura Confraternização tipo 2 – alimentos</w:t>
            </w:r>
          </w:p>
        </w:tc>
        <w:tc>
          <w:tcPr>
            <w:tcW w:w="0" w:type="auto"/>
            <w:tcBorders>
              <w:top w:val="nil"/>
              <w:left w:val="nil"/>
              <w:bottom w:val="single" w:sz="4" w:space="0" w:color="AEAAAA"/>
              <w:right w:val="single" w:sz="4" w:space="0" w:color="AEAAAA"/>
            </w:tcBorders>
            <w:shd w:val="clear" w:color="000000" w:fill="E2EFDA"/>
            <w:vAlign w:val="center"/>
            <w:hideMark/>
          </w:tcPr>
          <w:p w14:paraId="0C3B709B" w14:textId="77777777" w:rsidR="00AD5103" w:rsidRPr="00985651" w:rsidRDefault="00AD5103" w:rsidP="00DB4D6C">
            <w:pPr>
              <w:rPr>
                <w:rFonts w:cs="Arial"/>
                <w:sz w:val="18"/>
                <w:szCs w:val="18"/>
              </w:rPr>
            </w:pPr>
            <w:r w:rsidRPr="00985651">
              <w:rPr>
                <w:rFonts w:cs="Arial"/>
                <w:sz w:val="18"/>
                <w:szCs w:val="18"/>
              </w:rPr>
              <w:t xml:space="preserve">Coquetel com 3 horas de duração – 3 tipos de canapés frios, </w:t>
            </w:r>
            <w:proofErr w:type="gramStart"/>
            <w:r w:rsidRPr="00985651">
              <w:rPr>
                <w:rFonts w:cs="Arial"/>
                <w:sz w:val="18"/>
                <w:szCs w:val="18"/>
              </w:rPr>
              <w:t>3</w:t>
            </w:r>
            <w:proofErr w:type="gramEnd"/>
            <w:r w:rsidRPr="00985651">
              <w:rPr>
                <w:rFonts w:cs="Arial"/>
                <w:sz w:val="18"/>
                <w:szCs w:val="18"/>
              </w:rPr>
              <w:t xml:space="preserve"> tipos de canapés quentes, 2 tipos de barquetes quentes, 2 tipos de folheados quentes, 2 tipos de mini quiches quentes, filé no palito, camarão ou iscas de peixe no palito e 2 tipos de doces. Cobertura completa (copeira, bandejas, copas, toalhas, etc.</w:t>
            </w:r>
            <w:proofErr w:type="gramStart"/>
            <w:r w:rsidRPr="00985651">
              <w:rPr>
                <w:rFonts w:cs="Arial"/>
                <w:sz w:val="18"/>
                <w:szCs w:val="18"/>
              </w:rPr>
              <w:t>)</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5F5BA32D" w14:textId="77777777" w:rsidR="00AD5103" w:rsidRPr="00985651" w:rsidRDefault="00AD5103" w:rsidP="00DB4D6C">
            <w:pPr>
              <w:jc w:val="cente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598FF061"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02059CD2" w14:textId="77777777" w:rsidR="00AD5103" w:rsidRPr="00985651" w:rsidRDefault="00AD5103" w:rsidP="00DB4D6C">
            <w:pPr>
              <w:jc w:val="center"/>
              <w:rPr>
                <w:rFonts w:cs="Arial"/>
                <w:sz w:val="18"/>
                <w:szCs w:val="18"/>
              </w:rPr>
            </w:pPr>
            <w:r w:rsidRPr="00985651">
              <w:rPr>
                <w:rFonts w:cs="Arial"/>
                <w:sz w:val="18"/>
                <w:szCs w:val="18"/>
              </w:rPr>
              <w:t>1300</w:t>
            </w:r>
          </w:p>
        </w:tc>
        <w:tc>
          <w:tcPr>
            <w:tcW w:w="1516" w:type="dxa"/>
            <w:tcBorders>
              <w:top w:val="nil"/>
              <w:left w:val="nil"/>
              <w:bottom w:val="single" w:sz="4" w:space="0" w:color="AEAAAA"/>
              <w:right w:val="single" w:sz="4" w:space="0" w:color="AEAAAA"/>
            </w:tcBorders>
            <w:shd w:val="clear" w:color="000000" w:fill="FFFFFF"/>
            <w:vAlign w:val="center"/>
          </w:tcPr>
          <w:p w14:paraId="2C5DE720" w14:textId="349056ED" w:rsidR="00AD5103" w:rsidRPr="00985651" w:rsidRDefault="00AD5103" w:rsidP="00DB4D6C">
            <w:pPr>
              <w:jc w:val="left"/>
              <w:rPr>
                <w:rFonts w:cs="Arial"/>
                <w:sz w:val="18"/>
                <w:szCs w:val="18"/>
              </w:rPr>
            </w:pPr>
          </w:p>
        </w:tc>
        <w:tc>
          <w:tcPr>
            <w:tcW w:w="1275" w:type="dxa"/>
            <w:tcBorders>
              <w:top w:val="nil"/>
              <w:left w:val="nil"/>
              <w:bottom w:val="single" w:sz="4" w:space="0" w:color="AEAAAA"/>
              <w:right w:val="single" w:sz="4" w:space="0" w:color="AEAAAA"/>
            </w:tcBorders>
            <w:shd w:val="clear" w:color="000000" w:fill="FFFFFF"/>
            <w:vAlign w:val="center"/>
          </w:tcPr>
          <w:p w14:paraId="2978915E" w14:textId="6155D319" w:rsidR="00AD5103" w:rsidRPr="00985651" w:rsidRDefault="00AD5103" w:rsidP="00DB4D6C">
            <w:pPr>
              <w:jc w:val="left"/>
              <w:rPr>
                <w:rFonts w:cs="Arial"/>
                <w:sz w:val="18"/>
                <w:szCs w:val="18"/>
              </w:rPr>
            </w:pPr>
          </w:p>
        </w:tc>
      </w:tr>
      <w:tr w:rsidR="00AD5103" w:rsidRPr="00985651" w14:paraId="7EDDE2AB" w14:textId="77777777" w:rsidTr="00135917">
        <w:trPr>
          <w:trHeight w:val="20"/>
          <w:jc w:val="center"/>
        </w:trPr>
        <w:tc>
          <w:tcPr>
            <w:tcW w:w="0" w:type="auto"/>
            <w:tcBorders>
              <w:top w:val="nil"/>
              <w:left w:val="single" w:sz="4" w:space="0" w:color="AEAAAA"/>
              <w:bottom w:val="single" w:sz="4" w:space="0" w:color="AEAAAA"/>
              <w:right w:val="single" w:sz="4" w:space="0" w:color="AEAAAA"/>
            </w:tcBorders>
            <w:shd w:val="clear" w:color="000000" w:fill="A9D08E"/>
            <w:vAlign w:val="center"/>
            <w:hideMark/>
          </w:tcPr>
          <w:p w14:paraId="32AE444B" w14:textId="77777777" w:rsidR="00AD5103" w:rsidRPr="00985651" w:rsidRDefault="00AD5103" w:rsidP="00DB4D6C">
            <w:pPr>
              <w:jc w:val="center"/>
              <w:rPr>
                <w:rFonts w:cs="Arial"/>
                <w:sz w:val="18"/>
                <w:szCs w:val="18"/>
              </w:rPr>
            </w:pPr>
            <w:proofErr w:type="gramStart"/>
            <w:r w:rsidRPr="00985651">
              <w:rPr>
                <w:rFonts w:cs="Arial"/>
                <w:sz w:val="18"/>
                <w:szCs w:val="18"/>
              </w:rPr>
              <w:t>5</w:t>
            </w:r>
            <w:proofErr w:type="gramEnd"/>
          </w:p>
        </w:tc>
        <w:tc>
          <w:tcPr>
            <w:tcW w:w="0" w:type="auto"/>
            <w:tcBorders>
              <w:top w:val="nil"/>
              <w:left w:val="nil"/>
              <w:bottom w:val="single" w:sz="4" w:space="0" w:color="AEAAAA"/>
              <w:right w:val="single" w:sz="4" w:space="0" w:color="AEAAAA"/>
            </w:tcBorders>
            <w:shd w:val="clear" w:color="000000" w:fill="E2EFDA"/>
            <w:vAlign w:val="center"/>
            <w:hideMark/>
          </w:tcPr>
          <w:p w14:paraId="627EC4CA" w14:textId="77777777" w:rsidR="00AD5103" w:rsidRPr="00985651" w:rsidRDefault="00AD5103" w:rsidP="00DB4D6C">
            <w:pPr>
              <w:jc w:val="left"/>
              <w:rPr>
                <w:rFonts w:cs="Arial"/>
                <w:sz w:val="18"/>
                <w:szCs w:val="18"/>
              </w:rPr>
            </w:pPr>
            <w:r w:rsidRPr="00985651">
              <w:rPr>
                <w:rFonts w:cs="Arial"/>
                <w:sz w:val="18"/>
                <w:szCs w:val="18"/>
              </w:rPr>
              <w:t>Coquetel de abertura Confraternização tipo 1 – bebidas</w:t>
            </w:r>
          </w:p>
        </w:tc>
        <w:tc>
          <w:tcPr>
            <w:tcW w:w="0" w:type="auto"/>
            <w:tcBorders>
              <w:top w:val="nil"/>
              <w:left w:val="nil"/>
              <w:bottom w:val="single" w:sz="4" w:space="0" w:color="AEAAAA"/>
              <w:right w:val="single" w:sz="4" w:space="0" w:color="AEAAAA"/>
            </w:tcBorders>
            <w:shd w:val="clear" w:color="000000" w:fill="E2EFDA"/>
            <w:vAlign w:val="center"/>
            <w:hideMark/>
          </w:tcPr>
          <w:p w14:paraId="34506787" w14:textId="77777777" w:rsidR="00AD5103" w:rsidRPr="00985651" w:rsidRDefault="00AD5103" w:rsidP="00DB4D6C">
            <w:pPr>
              <w:rPr>
                <w:rFonts w:cs="Arial"/>
                <w:sz w:val="18"/>
                <w:szCs w:val="18"/>
              </w:rPr>
            </w:pPr>
            <w:r w:rsidRPr="00985651">
              <w:rPr>
                <w:rFonts w:cs="Arial"/>
                <w:sz w:val="18"/>
                <w:szCs w:val="18"/>
              </w:rPr>
              <w:t xml:space="preserve">Coquetel com 3 horas de duração – água mineral (com e sem gás), </w:t>
            </w:r>
            <w:proofErr w:type="gramStart"/>
            <w:r w:rsidRPr="00985651">
              <w:rPr>
                <w:rFonts w:cs="Arial"/>
                <w:sz w:val="18"/>
                <w:szCs w:val="18"/>
              </w:rPr>
              <w:t>2</w:t>
            </w:r>
            <w:proofErr w:type="gramEnd"/>
            <w:r w:rsidRPr="00985651">
              <w:rPr>
                <w:rFonts w:cs="Arial"/>
                <w:sz w:val="18"/>
                <w:szCs w:val="18"/>
              </w:rPr>
              <w:t xml:space="preserve"> tipos de refrigerantes (normal e dietético), 2 tipos de sucos de frutas. Com o uso de copos/taças em vidro.</w:t>
            </w:r>
          </w:p>
        </w:tc>
        <w:tc>
          <w:tcPr>
            <w:tcW w:w="0" w:type="auto"/>
            <w:tcBorders>
              <w:top w:val="nil"/>
              <w:left w:val="nil"/>
              <w:bottom w:val="single" w:sz="4" w:space="0" w:color="AEAAAA"/>
              <w:right w:val="single" w:sz="4" w:space="0" w:color="AEAAAA"/>
            </w:tcBorders>
            <w:shd w:val="clear" w:color="000000" w:fill="E2EFDA"/>
            <w:vAlign w:val="center"/>
            <w:hideMark/>
          </w:tcPr>
          <w:p w14:paraId="0BA08056" w14:textId="77777777" w:rsidR="00AD5103" w:rsidRPr="00985651" w:rsidRDefault="00AD5103" w:rsidP="00DB4D6C">
            <w:pPr>
              <w:rPr>
                <w:rFonts w:cs="Arial"/>
                <w:sz w:val="18"/>
                <w:szCs w:val="18"/>
              </w:rPr>
            </w:pPr>
            <w:r w:rsidRPr="00985651">
              <w:rPr>
                <w:rFonts w:cs="Arial"/>
                <w:sz w:val="18"/>
                <w:szCs w:val="18"/>
              </w:rPr>
              <w:t>-</w:t>
            </w:r>
          </w:p>
        </w:tc>
        <w:tc>
          <w:tcPr>
            <w:tcW w:w="0" w:type="auto"/>
            <w:tcBorders>
              <w:top w:val="nil"/>
              <w:left w:val="nil"/>
              <w:bottom w:val="single" w:sz="4" w:space="0" w:color="AEAAAA"/>
              <w:right w:val="single" w:sz="4" w:space="0" w:color="AEAAAA"/>
            </w:tcBorders>
            <w:shd w:val="clear" w:color="000000" w:fill="E2EFDA"/>
            <w:vAlign w:val="center"/>
            <w:hideMark/>
          </w:tcPr>
          <w:p w14:paraId="27681200" w14:textId="77777777" w:rsidR="00AD5103" w:rsidRPr="00985651" w:rsidRDefault="00AD5103" w:rsidP="00DB4D6C">
            <w:pPr>
              <w:jc w:val="center"/>
              <w:rPr>
                <w:rFonts w:cs="Arial"/>
                <w:sz w:val="18"/>
                <w:szCs w:val="18"/>
              </w:rPr>
            </w:pPr>
            <w:r w:rsidRPr="00985651">
              <w:rPr>
                <w:rFonts w:cs="Arial"/>
                <w:sz w:val="18"/>
                <w:szCs w:val="18"/>
              </w:rPr>
              <w:t>Unidade</w:t>
            </w:r>
          </w:p>
        </w:tc>
        <w:tc>
          <w:tcPr>
            <w:tcW w:w="0" w:type="auto"/>
            <w:tcBorders>
              <w:top w:val="nil"/>
              <w:left w:val="nil"/>
              <w:bottom w:val="single" w:sz="4" w:space="0" w:color="AEAAAA"/>
              <w:right w:val="single" w:sz="4" w:space="0" w:color="AEAAAA"/>
            </w:tcBorders>
            <w:shd w:val="clear" w:color="000000" w:fill="E2EFDA"/>
            <w:vAlign w:val="center"/>
            <w:hideMark/>
          </w:tcPr>
          <w:p w14:paraId="5E874AA9" w14:textId="77777777" w:rsidR="00AD5103" w:rsidRPr="00985651" w:rsidRDefault="00AD5103" w:rsidP="00DB4D6C">
            <w:pPr>
              <w:jc w:val="center"/>
              <w:rPr>
                <w:rFonts w:cs="Arial"/>
                <w:sz w:val="18"/>
                <w:szCs w:val="18"/>
              </w:rPr>
            </w:pPr>
            <w:r w:rsidRPr="00985651">
              <w:rPr>
                <w:rFonts w:cs="Arial"/>
                <w:sz w:val="18"/>
                <w:szCs w:val="18"/>
              </w:rPr>
              <w:t>1300</w:t>
            </w:r>
          </w:p>
        </w:tc>
        <w:tc>
          <w:tcPr>
            <w:tcW w:w="1516" w:type="dxa"/>
            <w:tcBorders>
              <w:top w:val="nil"/>
              <w:left w:val="nil"/>
              <w:bottom w:val="single" w:sz="4" w:space="0" w:color="AEAAAA"/>
              <w:right w:val="single" w:sz="4" w:space="0" w:color="AEAAAA"/>
            </w:tcBorders>
            <w:shd w:val="clear" w:color="000000" w:fill="FFFFFF"/>
            <w:vAlign w:val="center"/>
          </w:tcPr>
          <w:p w14:paraId="07482C3C" w14:textId="25CCF59B" w:rsidR="00AD5103" w:rsidRPr="00985651" w:rsidRDefault="00AD5103" w:rsidP="00DB4D6C">
            <w:pPr>
              <w:jc w:val="left"/>
              <w:rPr>
                <w:rFonts w:cs="Arial"/>
                <w:sz w:val="18"/>
                <w:szCs w:val="18"/>
              </w:rPr>
            </w:pPr>
          </w:p>
        </w:tc>
        <w:tc>
          <w:tcPr>
            <w:tcW w:w="1275" w:type="dxa"/>
            <w:tcBorders>
              <w:top w:val="nil"/>
              <w:left w:val="nil"/>
              <w:bottom w:val="single" w:sz="4" w:space="0" w:color="AEAAAA"/>
              <w:right w:val="single" w:sz="4" w:space="0" w:color="AEAAAA"/>
            </w:tcBorders>
            <w:shd w:val="clear" w:color="000000" w:fill="FFFFFF"/>
            <w:vAlign w:val="center"/>
          </w:tcPr>
          <w:p w14:paraId="76D5B06B" w14:textId="20638AB5" w:rsidR="00AD5103" w:rsidRPr="00985651" w:rsidRDefault="00AD5103" w:rsidP="00DB4D6C">
            <w:pPr>
              <w:jc w:val="left"/>
              <w:rPr>
                <w:rFonts w:cs="Arial"/>
                <w:sz w:val="18"/>
                <w:szCs w:val="18"/>
              </w:rPr>
            </w:pPr>
          </w:p>
        </w:tc>
      </w:tr>
      <w:tr w:rsidR="00AD5103" w:rsidRPr="00985651" w14:paraId="0FA42438" w14:textId="77777777" w:rsidTr="00AD5103">
        <w:trPr>
          <w:trHeight w:val="20"/>
          <w:jc w:val="center"/>
        </w:trPr>
        <w:tc>
          <w:tcPr>
            <w:tcW w:w="13537" w:type="dxa"/>
            <w:gridSpan w:val="7"/>
            <w:tcBorders>
              <w:top w:val="single" w:sz="4" w:space="0" w:color="AEAAAA"/>
              <w:left w:val="single" w:sz="4" w:space="0" w:color="AEAAAA"/>
              <w:bottom w:val="single" w:sz="4" w:space="0" w:color="AEAAAA"/>
              <w:right w:val="single" w:sz="4" w:space="0" w:color="AEAAAA"/>
            </w:tcBorders>
            <w:shd w:val="clear" w:color="000000" w:fill="A9D08E"/>
            <w:vAlign w:val="center"/>
            <w:hideMark/>
          </w:tcPr>
          <w:p w14:paraId="214DA63F" w14:textId="77777777" w:rsidR="00AD5103" w:rsidRPr="00985651" w:rsidRDefault="00AD5103" w:rsidP="00DB4D6C">
            <w:pPr>
              <w:jc w:val="center"/>
              <w:rPr>
                <w:rFonts w:cs="Arial"/>
                <w:b/>
                <w:bCs/>
                <w:sz w:val="18"/>
                <w:szCs w:val="18"/>
              </w:rPr>
            </w:pPr>
            <w:r w:rsidRPr="00985651">
              <w:rPr>
                <w:rFonts w:cs="Arial"/>
                <w:b/>
                <w:bCs/>
                <w:sz w:val="18"/>
                <w:szCs w:val="18"/>
              </w:rPr>
              <w:t>Total</w:t>
            </w:r>
          </w:p>
        </w:tc>
        <w:tc>
          <w:tcPr>
            <w:tcW w:w="1275" w:type="dxa"/>
            <w:tcBorders>
              <w:top w:val="nil"/>
              <w:left w:val="nil"/>
              <w:bottom w:val="single" w:sz="4" w:space="0" w:color="AEAAAA"/>
              <w:right w:val="single" w:sz="4" w:space="0" w:color="AEAAAA"/>
            </w:tcBorders>
            <w:shd w:val="clear" w:color="auto" w:fill="auto"/>
            <w:vAlign w:val="center"/>
            <w:hideMark/>
          </w:tcPr>
          <w:p w14:paraId="3AEF768F" w14:textId="0E4113D8" w:rsidR="00AD5103" w:rsidRPr="00E82578" w:rsidRDefault="00AD5103" w:rsidP="00135917">
            <w:pPr>
              <w:jc w:val="left"/>
              <w:rPr>
                <w:rFonts w:cs="Arial"/>
                <w:b/>
                <w:sz w:val="18"/>
                <w:szCs w:val="18"/>
              </w:rPr>
            </w:pPr>
            <w:r w:rsidRPr="00985651">
              <w:rPr>
                <w:rFonts w:cs="Arial"/>
                <w:sz w:val="18"/>
                <w:szCs w:val="18"/>
              </w:rPr>
              <w:t xml:space="preserve"> </w:t>
            </w:r>
          </w:p>
        </w:tc>
      </w:tr>
    </w:tbl>
    <w:p w14:paraId="270E2AC6" w14:textId="77777777" w:rsidR="00AD5103" w:rsidRDefault="00AD5103" w:rsidP="00AD5103">
      <w:pPr>
        <w:rPr>
          <w:rFonts w:cs="Arial"/>
          <w:i/>
          <w:iCs/>
          <w:color w:val="000000"/>
          <w:szCs w:val="20"/>
        </w:rPr>
      </w:pPr>
    </w:p>
    <w:p w14:paraId="658BAAC5" w14:textId="77777777" w:rsidR="00AD5103" w:rsidRPr="00DA036E" w:rsidRDefault="00AD5103" w:rsidP="00AD5103">
      <w:pPr>
        <w:rPr>
          <w:rFonts w:cs="Arial"/>
          <w:i/>
          <w:iCs/>
          <w:color w:val="000000"/>
          <w:szCs w:val="20"/>
        </w:rPr>
      </w:pPr>
      <w:r w:rsidRPr="00DA036E">
        <w:rPr>
          <w:rFonts w:cs="Arial"/>
          <w:i/>
          <w:iCs/>
          <w:color w:val="000000"/>
          <w:szCs w:val="20"/>
        </w:rPr>
        <w:t xml:space="preserve">* Obs. A diária corresponde a uma única unidade de referência. Ex. Item com </w:t>
      </w:r>
      <w:proofErr w:type="gramStart"/>
      <w:r w:rsidRPr="00DA036E">
        <w:rPr>
          <w:rFonts w:cs="Arial"/>
          <w:i/>
          <w:iCs/>
          <w:color w:val="000000"/>
          <w:szCs w:val="20"/>
        </w:rPr>
        <w:t>8</w:t>
      </w:r>
      <w:proofErr w:type="gramEnd"/>
      <w:r w:rsidRPr="00DA036E">
        <w:rPr>
          <w:rFonts w:cs="Arial"/>
          <w:i/>
          <w:iCs/>
          <w:color w:val="000000"/>
          <w:szCs w:val="20"/>
        </w:rPr>
        <w:t xml:space="preserve"> profissionais de referência e estimado 48 diárias - Corresponde a necessidade de 8 profissionais durante 6 dias (48 / 8 ). </w:t>
      </w:r>
    </w:p>
    <w:p w14:paraId="10F26DD1" w14:textId="12976A00" w:rsidR="00A77E78" w:rsidRPr="000C7E1E" w:rsidRDefault="00A77E78" w:rsidP="00DA036E">
      <w:pPr>
        <w:rPr>
          <w:rFonts w:cs="Arial"/>
          <w:iCs/>
          <w:color w:val="000000"/>
          <w:szCs w:val="20"/>
        </w:rPr>
      </w:pPr>
    </w:p>
    <w:p w14:paraId="6535F646" w14:textId="77777777" w:rsidR="00985651" w:rsidRDefault="00985651" w:rsidP="00DA036E">
      <w:pPr>
        <w:rPr>
          <w:rFonts w:cs="Arial"/>
          <w:iCs/>
          <w:color w:val="000000"/>
          <w:szCs w:val="20"/>
        </w:rPr>
      </w:pPr>
    </w:p>
    <w:p w14:paraId="5AC267C3" w14:textId="77777777" w:rsidR="00985651" w:rsidRPr="000C7E1E" w:rsidRDefault="00985651" w:rsidP="00DA036E">
      <w:pPr>
        <w:rPr>
          <w:rFonts w:cs="Arial"/>
          <w:iCs/>
          <w:color w:val="000000"/>
          <w:szCs w:val="20"/>
        </w:rPr>
      </w:pPr>
    </w:p>
    <w:p w14:paraId="1EDF5F43" w14:textId="77777777" w:rsidR="00652AEA" w:rsidRDefault="00652AEA" w:rsidP="00060579">
      <w:pPr>
        <w:spacing w:after="360"/>
        <w:rPr>
          <w:b/>
          <w:szCs w:val="20"/>
        </w:rPr>
      </w:pPr>
    </w:p>
    <w:p w14:paraId="30275BB4" w14:textId="794833B1" w:rsidR="00AE7203" w:rsidRPr="004E422B" w:rsidRDefault="00AD5103" w:rsidP="00AE7203">
      <w:pPr>
        <w:spacing w:after="360"/>
        <w:ind w:left="360"/>
        <w:jc w:val="right"/>
        <w:rPr>
          <w:szCs w:val="20"/>
        </w:rPr>
      </w:pPr>
      <w:r>
        <w:rPr>
          <w:szCs w:val="20"/>
        </w:rPr>
        <w:t xml:space="preserve">Local,     </w:t>
      </w:r>
      <w:proofErr w:type="gramStart"/>
      <w:r>
        <w:rPr>
          <w:szCs w:val="20"/>
        </w:rPr>
        <w:t xml:space="preserve">de             </w:t>
      </w:r>
      <w:proofErr w:type="spellStart"/>
      <w:r>
        <w:rPr>
          <w:szCs w:val="20"/>
        </w:rPr>
        <w:t>de</w:t>
      </w:r>
      <w:proofErr w:type="spellEnd"/>
      <w:proofErr w:type="gramEnd"/>
      <w:r>
        <w:rPr>
          <w:szCs w:val="20"/>
        </w:rPr>
        <w:t xml:space="preserve"> 2017</w:t>
      </w:r>
    </w:p>
    <w:p w14:paraId="49F3B091" w14:textId="77777777" w:rsidR="006A290A" w:rsidRPr="00FA3D96" w:rsidRDefault="006A290A" w:rsidP="006A290A">
      <w:pPr>
        <w:ind w:left="360"/>
        <w:jc w:val="center"/>
      </w:pPr>
      <w:r w:rsidRPr="00FA3D96">
        <w:t>__________________________________</w:t>
      </w:r>
    </w:p>
    <w:p w14:paraId="61B6F015" w14:textId="5C7A2F7C" w:rsidR="006A290A" w:rsidRPr="00FA3D96" w:rsidRDefault="002D6004" w:rsidP="006A290A">
      <w:pPr>
        <w:ind w:left="360"/>
        <w:jc w:val="center"/>
      </w:pPr>
      <w:r>
        <w:t>Assinatura do representante legal da empresa</w:t>
      </w:r>
    </w:p>
    <w:p w14:paraId="42253098" w14:textId="77777777" w:rsidR="006A290A" w:rsidRPr="00FA3D96" w:rsidRDefault="006A290A" w:rsidP="006A290A">
      <w:pPr>
        <w:spacing w:after="360"/>
        <w:ind w:left="360"/>
      </w:pPr>
    </w:p>
    <w:p w14:paraId="35C9B60A" w14:textId="77777777" w:rsidR="003D103D" w:rsidRDefault="003D103D" w:rsidP="003D103D">
      <w:pPr>
        <w:jc w:val="center"/>
        <w:rPr>
          <w:rFonts w:cs="Arial"/>
          <w:szCs w:val="20"/>
        </w:rPr>
      </w:pPr>
    </w:p>
    <w:sectPr w:rsidR="003D103D" w:rsidSect="00060579">
      <w:headerReference w:type="default" r:id="rId9"/>
      <w:footerReference w:type="default" r:id="rId10"/>
      <w:pgSz w:w="16838" w:h="11906" w:orient="landscape" w:code="9"/>
      <w:pgMar w:top="1701" w:right="1418" w:bottom="851" w:left="1418" w:header="28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8974D4" w14:textId="77777777" w:rsidR="000C282D" w:rsidRDefault="000C282D">
      <w:r>
        <w:separator/>
      </w:r>
    </w:p>
  </w:endnote>
  <w:endnote w:type="continuationSeparator" w:id="0">
    <w:p w14:paraId="026E8C5A" w14:textId="77777777" w:rsidR="000C282D" w:rsidRDefault="000C2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Gisha">
    <w:panose1 w:val="020B0502040204020203"/>
    <w:charset w:val="00"/>
    <w:family w:val="swiss"/>
    <w:pitch w:val="variable"/>
    <w:sig w:usb0="80000807" w:usb1="40000042" w:usb2="00000000" w:usb3="00000000" w:csb0="0000002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461"/>
      <w:docPartObj>
        <w:docPartGallery w:val="Page Numbers (Bottom of Page)"/>
        <w:docPartUnique/>
      </w:docPartObj>
    </w:sdtPr>
    <w:sdtEndPr/>
    <w:sdtContent>
      <w:p w14:paraId="5EA728D0" w14:textId="18199200" w:rsidR="00176618" w:rsidRDefault="00176618">
        <w:pPr>
          <w:pStyle w:val="Rodap"/>
          <w:jc w:val="center"/>
        </w:pPr>
        <w:r>
          <w:fldChar w:fldCharType="begin"/>
        </w:r>
        <w:r>
          <w:instrText>PAGE   \* MERGEFORMAT</w:instrText>
        </w:r>
        <w:r>
          <w:fldChar w:fldCharType="separate"/>
        </w:r>
        <w:r w:rsidR="000908B9">
          <w:rPr>
            <w:noProof/>
          </w:rPr>
          <w:t>17</w:t>
        </w:r>
        <w:r>
          <w:fldChar w:fldCharType="end"/>
        </w:r>
      </w:p>
    </w:sdtContent>
  </w:sdt>
  <w:p w14:paraId="06D55994" w14:textId="772EEF81" w:rsidR="00176618" w:rsidRDefault="00176618" w:rsidP="000D0F1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030F17" w14:textId="77777777" w:rsidR="000C282D" w:rsidRDefault="000C282D">
      <w:r>
        <w:separator/>
      </w:r>
    </w:p>
  </w:footnote>
  <w:footnote w:type="continuationSeparator" w:id="0">
    <w:p w14:paraId="56D5240A" w14:textId="77777777" w:rsidR="000C282D" w:rsidRDefault="000C2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BA0F8" w14:textId="77777777" w:rsidR="00176618" w:rsidRDefault="00176618" w:rsidP="00E040D1">
    <w:pPr>
      <w:pStyle w:val="Cabealho"/>
      <w:jc w:val="right"/>
      <w:rPr>
        <w:rFonts w:cs="Arial"/>
        <w:b/>
        <w:szCs w:val="20"/>
        <w:shd w:val="clear" w:color="auto" w:fill="FFFFFF"/>
      </w:rPr>
    </w:pPr>
    <w:r>
      <w:rPr>
        <w:rFonts w:cs="Arial"/>
        <w:noProof/>
        <w:szCs w:val="20"/>
      </w:rPr>
      <w:drawing>
        <wp:anchor distT="0" distB="0" distL="114300" distR="114300" simplePos="0" relativeHeight="251660288" behindDoc="0" locked="0" layoutInCell="1" allowOverlap="1" wp14:anchorId="4E6A1106" wp14:editId="561C04FF">
          <wp:simplePos x="0" y="0"/>
          <wp:positionH relativeFrom="margin">
            <wp:posOffset>46355</wp:posOffset>
          </wp:positionH>
          <wp:positionV relativeFrom="margin">
            <wp:posOffset>-1186815</wp:posOffset>
          </wp:positionV>
          <wp:extent cx="741045" cy="899795"/>
          <wp:effectExtent l="0" t="0" r="1905"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pb-1.png"/>
                  <pic:cNvPicPr/>
                </pic:nvPicPr>
                <pic:blipFill>
                  <a:blip r:embed="rId1">
                    <a:extLst>
                      <a:ext uri="{28A0092B-C50C-407E-A947-70E740481C1C}">
                        <a14:useLocalDpi xmlns:a14="http://schemas.microsoft.com/office/drawing/2010/main" val="0"/>
                      </a:ext>
                    </a:extLst>
                  </a:blip>
                  <a:stretch>
                    <a:fillRect/>
                  </a:stretch>
                </pic:blipFill>
                <pic:spPr>
                  <a:xfrm>
                    <a:off x="0" y="0"/>
                    <a:ext cx="741045" cy="899795"/>
                  </a:xfrm>
                  <a:prstGeom prst="rect">
                    <a:avLst/>
                  </a:prstGeom>
                </pic:spPr>
              </pic:pic>
            </a:graphicData>
          </a:graphic>
          <wp14:sizeRelH relativeFrom="margin">
            <wp14:pctWidth>0</wp14:pctWidth>
          </wp14:sizeRelH>
          <wp14:sizeRelV relativeFrom="margin">
            <wp14:pctHeight>0</wp14:pctHeight>
          </wp14:sizeRelV>
        </wp:anchor>
      </w:drawing>
    </w:r>
    <w:r w:rsidRPr="00AD6E84">
      <w:rPr>
        <w:rFonts w:cs="Arial"/>
        <w:szCs w:val="20"/>
      </w:rPr>
      <w:br/>
    </w:r>
  </w:p>
  <w:p w14:paraId="41124E2E" w14:textId="77777777" w:rsidR="00176618" w:rsidRDefault="00176618" w:rsidP="00E040D1">
    <w:pPr>
      <w:pStyle w:val="Cabealho"/>
      <w:jc w:val="right"/>
      <w:rPr>
        <w:rFonts w:cs="Arial"/>
        <w:b/>
        <w:szCs w:val="20"/>
        <w:shd w:val="clear" w:color="auto" w:fill="FFFFFF"/>
      </w:rPr>
    </w:pPr>
  </w:p>
  <w:p w14:paraId="7D4195DD" w14:textId="523B1E9D" w:rsidR="00176618" w:rsidRPr="000A1FBE" w:rsidRDefault="00176618" w:rsidP="00E040D1">
    <w:pPr>
      <w:pStyle w:val="Cabealho"/>
      <w:jc w:val="right"/>
      <w:rPr>
        <w:rFonts w:cs="Arial"/>
        <w:b/>
        <w:szCs w:val="20"/>
        <w:shd w:val="clear" w:color="auto" w:fill="FFFFFF"/>
      </w:rPr>
    </w:pPr>
    <w:r w:rsidRPr="000A1FBE">
      <w:rPr>
        <w:rFonts w:cs="Arial"/>
        <w:b/>
        <w:szCs w:val="20"/>
        <w:shd w:val="clear" w:color="auto" w:fill="FFFFFF"/>
      </w:rPr>
      <w:t xml:space="preserve">Instituto Federal de Educação, Ciência e Tecnologia da </w:t>
    </w:r>
    <w:proofErr w:type="gramStart"/>
    <w:r w:rsidRPr="000A1FBE">
      <w:rPr>
        <w:rFonts w:cs="Arial"/>
        <w:b/>
        <w:szCs w:val="20"/>
        <w:shd w:val="clear" w:color="auto" w:fill="FFFFFF"/>
      </w:rPr>
      <w:t>Paraíba</w:t>
    </w:r>
    <w:proofErr w:type="gramEnd"/>
  </w:p>
  <w:p w14:paraId="581F3A77" w14:textId="77777777" w:rsidR="00176618" w:rsidRPr="000A1FBE" w:rsidRDefault="00176618" w:rsidP="00E040D1">
    <w:pPr>
      <w:pStyle w:val="Cabealho"/>
      <w:jc w:val="right"/>
      <w:rPr>
        <w:rFonts w:cs="Arial"/>
        <w:b/>
        <w:szCs w:val="20"/>
        <w:shd w:val="clear" w:color="auto" w:fill="FFFFFF"/>
      </w:rPr>
    </w:pPr>
    <w:r w:rsidRPr="000A1FBE">
      <w:rPr>
        <w:rFonts w:cs="Arial"/>
        <w:b/>
        <w:szCs w:val="20"/>
        <w:shd w:val="clear" w:color="auto" w:fill="FFFFFF"/>
      </w:rPr>
      <w:t>Reitoria</w:t>
    </w:r>
  </w:p>
  <w:p w14:paraId="4112D8BF" w14:textId="77777777" w:rsidR="00176618" w:rsidRPr="000A1FBE" w:rsidRDefault="00176618" w:rsidP="00E040D1">
    <w:pPr>
      <w:pStyle w:val="Cabealho"/>
      <w:jc w:val="right"/>
      <w:rPr>
        <w:rFonts w:cs="Arial"/>
        <w:sz w:val="18"/>
        <w:szCs w:val="18"/>
        <w:shd w:val="clear" w:color="auto" w:fill="FFFFFF"/>
      </w:rPr>
    </w:pPr>
    <w:r w:rsidRPr="000A1FBE">
      <w:rPr>
        <w:rFonts w:cs="Arial"/>
        <w:sz w:val="18"/>
        <w:szCs w:val="18"/>
        <w:shd w:val="clear" w:color="auto" w:fill="FFFFFF"/>
      </w:rPr>
      <w:t>Av. Almirante Barroso, 1077, Centro, João Pessoa/</w:t>
    </w:r>
    <w:proofErr w:type="gramStart"/>
    <w:r w:rsidRPr="000A1FBE">
      <w:rPr>
        <w:rFonts w:cs="Arial"/>
        <w:sz w:val="18"/>
        <w:szCs w:val="18"/>
        <w:shd w:val="clear" w:color="auto" w:fill="FFFFFF"/>
      </w:rPr>
      <w:t>PB</w:t>
    </w:r>
    <w:proofErr w:type="gramEnd"/>
  </w:p>
  <w:p w14:paraId="0B11F859" w14:textId="77777777" w:rsidR="00176618" w:rsidRPr="000A1FBE" w:rsidRDefault="00176618" w:rsidP="00E040D1">
    <w:pPr>
      <w:pStyle w:val="Cabealho"/>
      <w:jc w:val="right"/>
      <w:rPr>
        <w:rFonts w:cs="Arial"/>
        <w:sz w:val="18"/>
        <w:szCs w:val="18"/>
        <w:shd w:val="clear" w:color="auto" w:fill="FFFFFF"/>
      </w:rPr>
    </w:pPr>
    <w:r w:rsidRPr="000A1FBE">
      <w:rPr>
        <w:rFonts w:cs="Arial"/>
        <w:sz w:val="18"/>
        <w:szCs w:val="18"/>
        <w:shd w:val="clear" w:color="auto" w:fill="FFFFFF"/>
      </w:rPr>
      <w:t>licitacao@ifpb.edu.br</w:t>
    </w:r>
  </w:p>
  <w:p w14:paraId="4B712375" w14:textId="77777777" w:rsidR="00176618" w:rsidRDefault="00176618" w:rsidP="00E040D1">
    <w:pPr>
      <w:pStyle w:val="Cabealho"/>
    </w:pPr>
    <w:r>
      <w:ptab w:relativeTo="margin" w:alignment="center" w:leader="none"/>
    </w:r>
    <w:r>
      <w:rPr>
        <w:noProof/>
      </w:rPr>
      <mc:AlternateContent>
        <mc:Choice Requires="wps">
          <w:drawing>
            <wp:anchor distT="0" distB="0" distL="114300" distR="114300" simplePos="0" relativeHeight="251659264" behindDoc="0" locked="0" layoutInCell="1" allowOverlap="1" wp14:anchorId="0BF8811C" wp14:editId="577DB3D0">
              <wp:simplePos x="0" y="0"/>
              <wp:positionH relativeFrom="margin">
                <wp:posOffset>81915</wp:posOffset>
              </wp:positionH>
              <wp:positionV relativeFrom="paragraph">
                <wp:posOffset>86360</wp:posOffset>
              </wp:positionV>
              <wp:extent cx="5844540" cy="0"/>
              <wp:effectExtent l="0" t="0" r="22860" b="19050"/>
              <wp:wrapNone/>
              <wp:docPr id="3" name="Conector reto 3"/>
              <wp:cNvGraphicFramePr/>
              <a:graphic xmlns:a="http://schemas.openxmlformats.org/drawingml/2006/main">
                <a:graphicData uri="http://schemas.microsoft.com/office/word/2010/wordprocessingShape">
                  <wps:wsp>
                    <wps:cNvCnPr/>
                    <wps:spPr>
                      <a:xfrm>
                        <a:off x="0" y="0"/>
                        <a:ext cx="5844540" cy="0"/>
                      </a:xfrm>
                      <a:prstGeom prst="line">
                        <a:avLst/>
                      </a:prstGeom>
                      <a:ln>
                        <a:solidFill>
                          <a:srgbClr val="3FA14C"/>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to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45pt,6.8pt" to="466.6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" strokecolor="#3fa14c">
              <w10:wrap anchorx="margin"/>
            </v:line>
          </w:pict>
        </mc:Fallback>
      </mc:AlternateContent>
    </w:r>
    <w:r>
      <w:t xml:space="preserve"> </w:t>
    </w:r>
  </w:p>
  <w:p w14:paraId="63EE4A56" w14:textId="77777777" w:rsidR="00176618" w:rsidRDefault="0017661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nsid w:val="1D5C100D"/>
    <w:multiLevelType w:val="multilevel"/>
    <w:tmpl w:val="DDE89136"/>
    <w:lvl w:ilvl="0">
      <w:start w:val="1"/>
      <w:numFmt w:val="decimal"/>
      <w:lvlText w:val="%1."/>
      <w:lvlJc w:val="left"/>
      <w:pPr>
        <w:ind w:left="417" w:hanging="360"/>
      </w:pPr>
    </w:lvl>
    <w:lvl w:ilvl="1">
      <w:start w:val="1"/>
      <w:numFmt w:val="decimal"/>
      <w:lvlText w:val="%1.%2."/>
      <w:lvlJc w:val="left"/>
      <w:pPr>
        <w:ind w:left="1907" w:hanging="432"/>
      </w:pPr>
      <w:rPr>
        <w:i w:val="0"/>
      </w:rPr>
    </w:lvl>
    <w:lvl w:ilvl="2">
      <w:start w:val="1"/>
      <w:numFmt w:val="decimal"/>
      <w:lvlText w:val="%1.%2.%3."/>
      <w:lvlJc w:val="left"/>
      <w:pPr>
        <w:ind w:left="1281" w:hanging="504"/>
      </w:pPr>
    </w:lvl>
    <w:lvl w:ilvl="3">
      <w:start w:val="1"/>
      <w:numFmt w:val="decimal"/>
      <w:lvlText w:val="%1.%2.%3.%4."/>
      <w:lvlJc w:val="left"/>
      <w:pPr>
        <w:ind w:left="1785" w:hanging="648"/>
      </w:pPr>
    </w:lvl>
    <w:lvl w:ilvl="4">
      <w:start w:val="1"/>
      <w:numFmt w:val="decimal"/>
      <w:lvlText w:val="%1.%2.%3.%4.%5."/>
      <w:lvlJc w:val="left"/>
      <w:pPr>
        <w:ind w:left="2289" w:hanging="792"/>
      </w:pPr>
    </w:lvl>
    <w:lvl w:ilvl="5">
      <w:start w:val="1"/>
      <w:numFmt w:val="decimal"/>
      <w:lvlText w:val="%1.%2.%3.%4.%5.%6."/>
      <w:lvlJc w:val="left"/>
      <w:pPr>
        <w:ind w:left="2793" w:hanging="936"/>
      </w:pPr>
    </w:lvl>
    <w:lvl w:ilvl="6">
      <w:start w:val="1"/>
      <w:numFmt w:val="decimal"/>
      <w:lvlText w:val="%1.%2.%3.%4.%5.%6.%7."/>
      <w:lvlJc w:val="left"/>
      <w:pPr>
        <w:ind w:left="3297" w:hanging="1080"/>
      </w:pPr>
    </w:lvl>
    <w:lvl w:ilvl="7">
      <w:start w:val="1"/>
      <w:numFmt w:val="decimal"/>
      <w:lvlText w:val="%1.%2.%3.%4.%5.%6.%7.%8."/>
      <w:lvlJc w:val="left"/>
      <w:pPr>
        <w:ind w:left="3801" w:hanging="1224"/>
      </w:pPr>
    </w:lvl>
    <w:lvl w:ilvl="8">
      <w:start w:val="1"/>
      <w:numFmt w:val="decimal"/>
      <w:lvlText w:val="%1.%2.%3.%4.%5.%6.%7.%8.%9."/>
      <w:lvlJc w:val="left"/>
      <w:pPr>
        <w:ind w:left="4377" w:hanging="1440"/>
      </w:pPr>
    </w:lvl>
  </w:abstractNum>
  <w:abstractNum w:abstractNumId="15">
    <w:nsid w:val="278F6225"/>
    <w:multiLevelType w:val="multilevel"/>
    <w:tmpl w:val="72A6DF8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6B86A80"/>
    <w:multiLevelType w:val="multilevel"/>
    <w:tmpl w:val="A95803F8"/>
    <w:lvl w:ilvl="0">
      <w:start w:val="1"/>
      <w:numFmt w:val="decimal"/>
      <w:pStyle w:val="Nivel1"/>
      <w:lvlText w:val="%1."/>
      <w:lvlJc w:val="left"/>
      <w:pPr>
        <w:ind w:left="360" w:hanging="360"/>
      </w:pPr>
      <w:rPr>
        <w:rFonts w:hint="default"/>
      </w:rPr>
    </w:lvl>
    <w:lvl w:ilvl="1">
      <w:start w:val="1"/>
      <w:numFmt w:val="decimal"/>
      <w:pStyle w:val="PargrafodaLista"/>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1">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2">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66F3841"/>
    <w:multiLevelType w:val="multilevel"/>
    <w:tmpl w:val="31DE7196"/>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13325D4"/>
    <w:multiLevelType w:val="multilevel"/>
    <w:tmpl w:val="31DE7196"/>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21102D6"/>
    <w:multiLevelType w:val="multilevel"/>
    <w:tmpl w:val="5890F55E"/>
    <w:lvl w:ilvl="0">
      <w:start w:val="1"/>
      <w:numFmt w:val="decimal"/>
      <w:lvlText w:val="%1."/>
      <w:lvlJc w:val="left"/>
      <w:pPr>
        <w:ind w:left="360" w:hanging="360"/>
      </w:pPr>
    </w:lvl>
    <w:lvl w:ilvl="1">
      <w:start w:val="1"/>
      <w:numFmt w:val="decimal"/>
      <w:lvlText w:val="%1.%2."/>
      <w:lvlJc w:val="left"/>
      <w:pPr>
        <w:ind w:left="1850"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6023741"/>
    <w:multiLevelType w:val="hybridMultilevel"/>
    <w:tmpl w:val="04EAFE28"/>
    <w:lvl w:ilvl="0" w:tplc="08D893FE">
      <w:start w:val="1"/>
      <w:numFmt w:val="lowerLetter"/>
      <w:lvlText w:val="%1)"/>
      <w:lvlJc w:val="left"/>
      <w:pPr>
        <w:ind w:left="720" w:hanging="360"/>
      </w:pPr>
      <w:rPr>
        <w:rFonts w:hint="default"/>
      </w:rPr>
    </w:lvl>
    <w:lvl w:ilvl="1" w:tplc="08D893FE">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1"/>
  </w:num>
  <w:num w:numId="3">
    <w:abstractNumId w:val="13"/>
  </w:num>
  <w:num w:numId="4">
    <w:abstractNumId w:val="25"/>
  </w:num>
  <w:num w:numId="5">
    <w:abstractNumId w:val="12"/>
  </w:num>
  <w:num w:numId="6">
    <w:abstractNumId w:val="22"/>
  </w:num>
  <w:num w:numId="7">
    <w:abstractNumId w:val="19"/>
  </w:num>
  <w:num w:numId="8">
    <w:abstractNumId w:val="20"/>
  </w:num>
  <w:num w:numId="9">
    <w:abstractNumId w:val="23"/>
  </w:num>
  <w:num w:numId="10">
    <w:abstractNumId w:val="10"/>
  </w:num>
  <w:num w:numId="11">
    <w:abstractNumId w:val="21"/>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16"/>
  </w:num>
  <w:num w:numId="15">
    <w:abstractNumId w:val="1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8"/>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9"/>
  </w:num>
  <w:num w:numId="30">
    <w:abstractNumId w:val="18"/>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10B"/>
    <w:rsid w:val="0000236D"/>
    <w:rsid w:val="00003298"/>
    <w:rsid w:val="00013E4A"/>
    <w:rsid w:val="00015FF1"/>
    <w:rsid w:val="00021E56"/>
    <w:rsid w:val="0002260C"/>
    <w:rsid w:val="000228E3"/>
    <w:rsid w:val="0002306D"/>
    <w:rsid w:val="000242C8"/>
    <w:rsid w:val="00027155"/>
    <w:rsid w:val="000318BA"/>
    <w:rsid w:val="00034A29"/>
    <w:rsid w:val="00040957"/>
    <w:rsid w:val="00042095"/>
    <w:rsid w:val="00047D73"/>
    <w:rsid w:val="00051882"/>
    <w:rsid w:val="00056433"/>
    <w:rsid w:val="00060414"/>
    <w:rsid w:val="00060579"/>
    <w:rsid w:val="00062853"/>
    <w:rsid w:val="00063028"/>
    <w:rsid w:val="0006383A"/>
    <w:rsid w:val="00063855"/>
    <w:rsid w:val="0006537A"/>
    <w:rsid w:val="000670EC"/>
    <w:rsid w:val="000677A2"/>
    <w:rsid w:val="00070EA5"/>
    <w:rsid w:val="00071F39"/>
    <w:rsid w:val="0007661E"/>
    <w:rsid w:val="00076CBC"/>
    <w:rsid w:val="000779C7"/>
    <w:rsid w:val="00081098"/>
    <w:rsid w:val="00087EF2"/>
    <w:rsid w:val="000908B9"/>
    <w:rsid w:val="00090F5D"/>
    <w:rsid w:val="00092759"/>
    <w:rsid w:val="00093D8F"/>
    <w:rsid w:val="00094321"/>
    <w:rsid w:val="00095E10"/>
    <w:rsid w:val="000A102A"/>
    <w:rsid w:val="000A1A7B"/>
    <w:rsid w:val="000A1B88"/>
    <w:rsid w:val="000A1E58"/>
    <w:rsid w:val="000A23DA"/>
    <w:rsid w:val="000A4450"/>
    <w:rsid w:val="000A674F"/>
    <w:rsid w:val="000B3984"/>
    <w:rsid w:val="000B58E8"/>
    <w:rsid w:val="000B73D9"/>
    <w:rsid w:val="000B7B55"/>
    <w:rsid w:val="000C0A78"/>
    <w:rsid w:val="000C123B"/>
    <w:rsid w:val="000C1530"/>
    <w:rsid w:val="000C21AD"/>
    <w:rsid w:val="000C282D"/>
    <w:rsid w:val="000C2C16"/>
    <w:rsid w:val="000C670A"/>
    <w:rsid w:val="000C7E1E"/>
    <w:rsid w:val="000D0F17"/>
    <w:rsid w:val="000D2AC3"/>
    <w:rsid w:val="000D5DEF"/>
    <w:rsid w:val="000E72B4"/>
    <w:rsid w:val="000F1C1C"/>
    <w:rsid w:val="000F4088"/>
    <w:rsid w:val="000F4430"/>
    <w:rsid w:val="000F4F96"/>
    <w:rsid w:val="000F5A07"/>
    <w:rsid w:val="00100990"/>
    <w:rsid w:val="00104A66"/>
    <w:rsid w:val="00105707"/>
    <w:rsid w:val="001103FF"/>
    <w:rsid w:val="00110B6E"/>
    <w:rsid w:val="00113EEB"/>
    <w:rsid w:val="00114259"/>
    <w:rsid w:val="001219B0"/>
    <w:rsid w:val="00122A3C"/>
    <w:rsid w:val="00124990"/>
    <w:rsid w:val="00126E1D"/>
    <w:rsid w:val="001304C0"/>
    <w:rsid w:val="001315F2"/>
    <w:rsid w:val="00133136"/>
    <w:rsid w:val="00134EC8"/>
    <w:rsid w:val="0013588E"/>
    <w:rsid w:val="00135917"/>
    <w:rsid w:val="001377C7"/>
    <w:rsid w:val="0014004B"/>
    <w:rsid w:val="0014325E"/>
    <w:rsid w:val="001449A3"/>
    <w:rsid w:val="00146BDF"/>
    <w:rsid w:val="00150EDB"/>
    <w:rsid w:val="001516EA"/>
    <w:rsid w:val="00153E25"/>
    <w:rsid w:val="00154505"/>
    <w:rsid w:val="0015684D"/>
    <w:rsid w:val="00160BBD"/>
    <w:rsid w:val="00160DA4"/>
    <w:rsid w:val="0016584A"/>
    <w:rsid w:val="001671BF"/>
    <w:rsid w:val="001709D5"/>
    <w:rsid w:val="00170CE1"/>
    <w:rsid w:val="00172E1B"/>
    <w:rsid w:val="00174CAA"/>
    <w:rsid w:val="001765F8"/>
    <w:rsid w:val="00176618"/>
    <w:rsid w:val="00176D73"/>
    <w:rsid w:val="00177327"/>
    <w:rsid w:val="00177CD5"/>
    <w:rsid w:val="001817D2"/>
    <w:rsid w:val="00184086"/>
    <w:rsid w:val="00187376"/>
    <w:rsid w:val="00187AB5"/>
    <w:rsid w:val="001904A8"/>
    <w:rsid w:val="001A1732"/>
    <w:rsid w:val="001A2CE9"/>
    <w:rsid w:val="001A3409"/>
    <w:rsid w:val="001A3A05"/>
    <w:rsid w:val="001A3E18"/>
    <w:rsid w:val="001A6380"/>
    <w:rsid w:val="001B005B"/>
    <w:rsid w:val="001B0938"/>
    <w:rsid w:val="001B1279"/>
    <w:rsid w:val="001C2192"/>
    <w:rsid w:val="001C280B"/>
    <w:rsid w:val="001C3F32"/>
    <w:rsid w:val="001C48B6"/>
    <w:rsid w:val="001C4C04"/>
    <w:rsid w:val="001C4D89"/>
    <w:rsid w:val="001C52E0"/>
    <w:rsid w:val="001C694F"/>
    <w:rsid w:val="001C721E"/>
    <w:rsid w:val="001D0D66"/>
    <w:rsid w:val="001E0D06"/>
    <w:rsid w:val="001E0FA9"/>
    <w:rsid w:val="001E3AAF"/>
    <w:rsid w:val="001E7097"/>
    <w:rsid w:val="001F0A6E"/>
    <w:rsid w:val="001F1A92"/>
    <w:rsid w:val="001F2AC4"/>
    <w:rsid w:val="001F39FA"/>
    <w:rsid w:val="001F4EC6"/>
    <w:rsid w:val="00202A04"/>
    <w:rsid w:val="00202D3A"/>
    <w:rsid w:val="00205197"/>
    <w:rsid w:val="0020593D"/>
    <w:rsid w:val="00206F5F"/>
    <w:rsid w:val="00207B98"/>
    <w:rsid w:val="00210001"/>
    <w:rsid w:val="0021106D"/>
    <w:rsid w:val="00215BFA"/>
    <w:rsid w:val="00221BA5"/>
    <w:rsid w:val="00222980"/>
    <w:rsid w:val="002233D4"/>
    <w:rsid w:val="002241A2"/>
    <w:rsid w:val="002262CB"/>
    <w:rsid w:val="00231DE5"/>
    <w:rsid w:val="00231E9C"/>
    <w:rsid w:val="002328E8"/>
    <w:rsid w:val="002402BF"/>
    <w:rsid w:val="00240B17"/>
    <w:rsid w:val="00241D78"/>
    <w:rsid w:val="00244D25"/>
    <w:rsid w:val="002458D9"/>
    <w:rsid w:val="00246DAE"/>
    <w:rsid w:val="002538B4"/>
    <w:rsid w:val="002538E3"/>
    <w:rsid w:val="00255C24"/>
    <w:rsid w:val="002606D2"/>
    <w:rsid w:val="00260802"/>
    <w:rsid w:val="0026386A"/>
    <w:rsid w:val="00267125"/>
    <w:rsid w:val="00267B22"/>
    <w:rsid w:val="00270BF8"/>
    <w:rsid w:val="00271CB6"/>
    <w:rsid w:val="0027301A"/>
    <w:rsid w:val="00276ECC"/>
    <w:rsid w:val="0028765E"/>
    <w:rsid w:val="00287953"/>
    <w:rsid w:val="0029037D"/>
    <w:rsid w:val="002937D4"/>
    <w:rsid w:val="002A304F"/>
    <w:rsid w:val="002B75BD"/>
    <w:rsid w:val="002C1360"/>
    <w:rsid w:val="002C54C1"/>
    <w:rsid w:val="002C5D15"/>
    <w:rsid w:val="002D1017"/>
    <w:rsid w:val="002D3370"/>
    <w:rsid w:val="002D6004"/>
    <w:rsid w:val="002D656F"/>
    <w:rsid w:val="002D78B4"/>
    <w:rsid w:val="002D7C8E"/>
    <w:rsid w:val="002E160F"/>
    <w:rsid w:val="002E3905"/>
    <w:rsid w:val="002E3F91"/>
    <w:rsid w:val="002E47B3"/>
    <w:rsid w:val="002E480D"/>
    <w:rsid w:val="002E5F6B"/>
    <w:rsid w:val="002E64BA"/>
    <w:rsid w:val="002F010E"/>
    <w:rsid w:val="002F084D"/>
    <w:rsid w:val="002F0981"/>
    <w:rsid w:val="002F308B"/>
    <w:rsid w:val="002F369C"/>
    <w:rsid w:val="003015D1"/>
    <w:rsid w:val="003052F1"/>
    <w:rsid w:val="003053DD"/>
    <w:rsid w:val="00305E40"/>
    <w:rsid w:val="00310B4A"/>
    <w:rsid w:val="0031102C"/>
    <w:rsid w:val="003159E7"/>
    <w:rsid w:val="003238C3"/>
    <w:rsid w:val="00324BCD"/>
    <w:rsid w:val="00324F30"/>
    <w:rsid w:val="00325023"/>
    <w:rsid w:val="00325FD8"/>
    <w:rsid w:val="003265A0"/>
    <w:rsid w:val="003265B9"/>
    <w:rsid w:val="00327232"/>
    <w:rsid w:val="00327641"/>
    <w:rsid w:val="0033036F"/>
    <w:rsid w:val="00331182"/>
    <w:rsid w:val="003371CB"/>
    <w:rsid w:val="00340EE0"/>
    <w:rsid w:val="00343032"/>
    <w:rsid w:val="003451DE"/>
    <w:rsid w:val="003464AF"/>
    <w:rsid w:val="00347777"/>
    <w:rsid w:val="0035658A"/>
    <w:rsid w:val="00357D8A"/>
    <w:rsid w:val="00364141"/>
    <w:rsid w:val="00364909"/>
    <w:rsid w:val="00366210"/>
    <w:rsid w:val="00367EF6"/>
    <w:rsid w:val="00373F2A"/>
    <w:rsid w:val="003779A2"/>
    <w:rsid w:val="0038139C"/>
    <w:rsid w:val="00384CC5"/>
    <w:rsid w:val="003850EC"/>
    <w:rsid w:val="00386157"/>
    <w:rsid w:val="00386464"/>
    <w:rsid w:val="00386ADE"/>
    <w:rsid w:val="00391E14"/>
    <w:rsid w:val="00394627"/>
    <w:rsid w:val="003959F6"/>
    <w:rsid w:val="003A3423"/>
    <w:rsid w:val="003A3846"/>
    <w:rsid w:val="003A73C1"/>
    <w:rsid w:val="003B44B1"/>
    <w:rsid w:val="003B45CD"/>
    <w:rsid w:val="003B791E"/>
    <w:rsid w:val="003C25D1"/>
    <w:rsid w:val="003C2B7C"/>
    <w:rsid w:val="003C609E"/>
    <w:rsid w:val="003C6275"/>
    <w:rsid w:val="003D0069"/>
    <w:rsid w:val="003D103D"/>
    <w:rsid w:val="003E254F"/>
    <w:rsid w:val="003E4927"/>
    <w:rsid w:val="003E49E4"/>
    <w:rsid w:val="003E4AA7"/>
    <w:rsid w:val="003E4D76"/>
    <w:rsid w:val="003E55B1"/>
    <w:rsid w:val="003F004A"/>
    <w:rsid w:val="003F1437"/>
    <w:rsid w:val="003F185C"/>
    <w:rsid w:val="003F3244"/>
    <w:rsid w:val="003F36A3"/>
    <w:rsid w:val="003F41D4"/>
    <w:rsid w:val="003F41FC"/>
    <w:rsid w:val="003F7DA9"/>
    <w:rsid w:val="0040443F"/>
    <w:rsid w:val="004053E1"/>
    <w:rsid w:val="00405BBD"/>
    <w:rsid w:val="0040786F"/>
    <w:rsid w:val="00407F1C"/>
    <w:rsid w:val="004127F1"/>
    <w:rsid w:val="00415F27"/>
    <w:rsid w:val="00416A59"/>
    <w:rsid w:val="00417CA8"/>
    <w:rsid w:val="00420F2C"/>
    <w:rsid w:val="0042190C"/>
    <w:rsid w:val="00425359"/>
    <w:rsid w:val="004316D7"/>
    <w:rsid w:val="00431EDA"/>
    <w:rsid w:val="0043231C"/>
    <w:rsid w:val="00432470"/>
    <w:rsid w:val="00435447"/>
    <w:rsid w:val="00436A31"/>
    <w:rsid w:val="004410CB"/>
    <w:rsid w:val="004412F7"/>
    <w:rsid w:val="00441EA1"/>
    <w:rsid w:val="00442B1B"/>
    <w:rsid w:val="00445798"/>
    <w:rsid w:val="00445DA6"/>
    <w:rsid w:val="0044725C"/>
    <w:rsid w:val="00447465"/>
    <w:rsid w:val="00450342"/>
    <w:rsid w:val="00455CBE"/>
    <w:rsid w:val="00455EB7"/>
    <w:rsid w:val="00455FD5"/>
    <w:rsid w:val="00460E8A"/>
    <w:rsid w:val="0046230A"/>
    <w:rsid w:val="0046284C"/>
    <w:rsid w:val="00462C95"/>
    <w:rsid w:val="004631A0"/>
    <w:rsid w:val="0046486A"/>
    <w:rsid w:val="00473156"/>
    <w:rsid w:val="004773FC"/>
    <w:rsid w:val="004775ED"/>
    <w:rsid w:val="00480328"/>
    <w:rsid w:val="004834FC"/>
    <w:rsid w:val="00483B15"/>
    <w:rsid w:val="00483FB9"/>
    <w:rsid w:val="0048727C"/>
    <w:rsid w:val="00492825"/>
    <w:rsid w:val="00494AE7"/>
    <w:rsid w:val="004A04D1"/>
    <w:rsid w:val="004A4F53"/>
    <w:rsid w:val="004B05B0"/>
    <w:rsid w:val="004B0CAC"/>
    <w:rsid w:val="004B19B5"/>
    <w:rsid w:val="004B1D7D"/>
    <w:rsid w:val="004B460A"/>
    <w:rsid w:val="004B7F11"/>
    <w:rsid w:val="004C0212"/>
    <w:rsid w:val="004C05F9"/>
    <w:rsid w:val="004C1D88"/>
    <w:rsid w:val="004C626A"/>
    <w:rsid w:val="004D1FCD"/>
    <w:rsid w:val="004D5F78"/>
    <w:rsid w:val="004E0194"/>
    <w:rsid w:val="004E12A1"/>
    <w:rsid w:val="004E1C73"/>
    <w:rsid w:val="004E422B"/>
    <w:rsid w:val="004E6028"/>
    <w:rsid w:val="004E7BEB"/>
    <w:rsid w:val="004F38C7"/>
    <w:rsid w:val="004F5354"/>
    <w:rsid w:val="004F5DF9"/>
    <w:rsid w:val="004F66B4"/>
    <w:rsid w:val="004F78C6"/>
    <w:rsid w:val="00502174"/>
    <w:rsid w:val="0050224C"/>
    <w:rsid w:val="005037A6"/>
    <w:rsid w:val="0050410E"/>
    <w:rsid w:val="005063E0"/>
    <w:rsid w:val="00512D53"/>
    <w:rsid w:val="00514540"/>
    <w:rsid w:val="00514883"/>
    <w:rsid w:val="00520AD6"/>
    <w:rsid w:val="00523C55"/>
    <w:rsid w:val="00523F32"/>
    <w:rsid w:val="00530056"/>
    <w:rsid w:val="00530489"/>
    <w:rsid w:val="0053132E"/>
    <w:rsid w:val="005313FB"/>
    <w:rsid w:val="00532603"/>
    <w:rsid w:val="0054187F"/>
    <w:rsid w:val="00561C04"/>
    <w:rsid w:val="0056213B"/>
    <w:rsid w:val="00562F82"/>
    <w:rsid w:val="00564913"/>
    <w:rsid w:val="00573998"/>
    <w:rsid w:val="00577C4E"/>
    <w:rsid w:val="005800D8"/>
    <w:rsid w:val="005844EC"/>
    <w:rsid w:val="005846C9"/>
    <w:rsid w:val="005873FC"/>
    <w:rsid w:val="00590EAF"/>
    <w:rsid w:val="00595DA6"/>
    <w:rsid w:val="005A2426"/>
    <w:rsid w:val="005A3BE7"/>
    <w:rsid w:val="005A6A91"/>
    <w:rsid w:val="005B0066"/>
    <w:rsid w:val="005B1D0B"/>
    <w:rsid w:val="005B29A2"/>
    <w:rsid w:val="005C364E"/>
    <w:rsid w:val="005C3836"/>
    <w:rsid w:val="005C3930"/>
    <w:rsid w:val="005C48E3"/>
    <w:rsid w:val="005C7014"/>
    <w:rsid w:val="005C76D8"/>
    <w:rsid w:val="005D0708"/>
    <w:rsid w:val="005D3F36"/>
    <w:rsid w:val="005E1321"/>
    <w:rsid w:val="005E2DD4"/>
    <w:rsid w:val="005E5F39"/>
    <w:rsid w:val="005E6D43"/>
    <w:rsid w:val="005F57DD"/>
    <w:rsid w:val="005F6F64"/>
    <w:rsid w:val="005F7B0A"/>
    <w:rsid w:val="005F7E84"/>
    <w:rsid w:val="00605C11"/>
    <w:rsid w:val="00606440"/>
    <w:rsid w:val="00607678"/>
    <w:rsid w:val="006078C2"/>
    <w:rsid w:val="00612867"/>
    <w:rsid w:val="00613A44"/>
    <w:rsid w:val="006171A9"/>
    <w:rsid w:val="0062314E"/>
    <w:rsid w:val="00623436"/>
    <w:rsid w:val="00627390"/>
    <w:rsid w:val="00634D31"/>
    <w:rsid w:val="0063781D"/>
    <w:rsid w:val="00640B3C"/>
    <w:rsid w:val="00640F39"/>
    <w:rsid w:val="0064516A"/>
    <w:rsid w:val="00650045"/>
    <w:rsid w:val="00652AEA"/>
    <w:rsid w:val="00655AAF"/>
    <w:rsid w:val="00656A30"/>
    <w:rsid w:val="0066353C"/>
    <w:rsid w:val="006673E7"/>
    <w:rsid w:val="006706AE"/>
    <w:rsid w:val="00674964"/>
    <w:rsid w:val="00680B7E"/>
    <w:rsid w:val="00683B94"/>
    <w:rsid w:val="00686692"/>
    <w:rsid w:val="00687864"/>
    <w:rsid w:val="00693033"/>
    <w:rsid w:val="00693321"/>
    <w:rsid w:val="0069369B"/>
    <w:rsid w:val="00694893"/>
    <w:rsid w:val="00694B86"/>
    <w:rsid w:val="00694DD9"/>
    <w:rsid w:val="006A12B1"/>
    <w:rsid w:val="006A290A"/>
    <w:rsid w:val="006A396B"/>
    <w:rsid w:val="006A5F42"/>
    <w:rsid w:val="006A6103"/>
    <w:rsid w:val="006B10ED"/>
    <w:rsid w:val="006B156A"/>
    <w:rsid w:val="006B2920"/>
    <w:rsid w:val="006B4223"/>
    <w:rsid w:val="006B4FE2"/>
    <w:rsid w:val="006B51B2"/>
    <w:rsid w:val="006B66C4"/>
    <w:rsid w:val="006C1094"/>
    <w:rsid w:val="006C17A0"/>
    <w:rsid w:val="006D277E"/>
    <w:rsid w:val="006D27E3"/>
    <w:rsid w:val="006D4135"/>
    <w:rsid w:val="006D58C9"/>
    <w:rsid w:val="006E09F2"/>
    <w:rsid w:val="006E3E48"/>
    <w:rsid w:val="006E4BC0"/>
    <w:rsid w:val="006E721C"/>
    <w:rsid w:val="006F3403"/>
    <w:rsid w:val="006F3EE2"/>
    <w:rsid w:val="00700C3D"/>
    <w:rsid w:val="00700CBD"/>
    <w:rsid w:val="007028C7"/>
    <w:rsid w:val="00704462"/>
    <w:rsid w:val="00710C7E"/>
    <w:rsid w:val="0072240D"/>
    <w:rsid w:val="00733DE0"/>
    <w:rsid w:val="007343A2"/>
    <w:rsid w:val="007357C5"/>
    <w:rsid w:val="00735AA1"/>
    <w:rsid w:val="00736CCE"/>
    <w:rsid w:val="007400E6"/>
    <w:rsid w:val="0074032D"/>
    <w:rsid w:val="00740D25"/>
    <w:rsid w:val="00741328"/>
    <w:rsid w:val="00756F76"/>
    <w:rsid w:val="00761444"/>
    <w:rsid w:val="00765562"/>
    <w:rsid w:val="007679B9"/>
    <w:rsid w:val="00770B14"/>
    <w:rsid w:val="007731B1"/>
    <w:rsid w:val="00776572"/>
    <w:rsid w:val="0077738D"/>
    <w:rsid w:val="007774C2"/>
    <w:rsid w:val="00784F62"/>
    <w:rsid w:val="00787D28"/>
    <w:rsid w:val="0079000C"/>
    <w:rsid w:val="00790D93"/>
    <w:rsid w:val="00791CD7"/>
    <w:rsid w:val="0079430D"/>
    <w:rsid w:val="0079754C"/>
    <w:rsid w:val="007A0B6B"/>
    <w:rsid w:val="007A1395"/>
    <w:rsid w:val="007A776E"/>
    <w:rsid w:val="007B19CE"/>
    <w:rsid w:val="007B4A7C"/>
    <w:rsid w:val="007B7C23"/>
    <w:rsid w:val="007C0255"/>
    <w:rsid w:val="007C09C8"/>
    <w:rsid w:val="007C0C22"/>
    <w:rsid w:val="007C13ED"/>
    <w:rsid w:val="007C2707"/>
    <w:rsid w:val="007C3576"/>
    <w:rsid w:val="007C6ECB"/>
    <w:rsid w:val="007D1A51"/>
    <w:rsid w:val="007D3572"/>
    <w:rsid w:val="007D501A"/>
    <w:rsid w:val="007D6651"/>
    <w:rsid w:val="007D6D4D"/>
    <w:rsid w:val="007E3F65"/>
    <w:rsid w:val="007E5253"/>
    <w:rsid w:val="007E57A5"/>
    <w:rsid w:val="007E585A"/>
    <w:rsid w:val="007E68F6"/>
    <w:rsid w:val="007E6EF9"/>
    <w:rsid w:val="007F0511"/>
    <w:rsid w:val="007F26F9"/>
    <w:rsid w:val="007F2AE5"/>
    <w:rsid w:val="007F4F3D"/>
    <w:rsid w:val="007F6AB0"/>
    <w:rsid w:val="0080329B"/>
    <w:rsid w:val="00803805"/>
    <w:rsid w:val="0080582D"/>
    <w:rsid w:val="0080756C"/>
    <w:rsid w:val="00813104"/>
    <w:rsid w:val="00816D12"/>
    <w:rsid w:val="00822D9B"/>
    <w:rsid w:val="0082596A"/>
    <w:rsid w:val="00825A48"/>
    <w:rsid w:val="00831204"/>
    <w:rsid w:val="00831208"/>
    <w:rsid w:val="00835A02"/>
    <w:rsid w:val="0083659C"/>
    <w:rsid w:val="00842339"/>
    <w:rsid w:val="008429CF"/>
    <w:rsid w:val="008446E2"/>
    <w:rsid w:val="00844735"/>
    <w:rsid w:val="00844DF8"/>
    <w:rsid w:val="00847E19"/>
    <w:rsid w:val="0085003B"/>
    <w:rsid w:val="00850CD3"/>
    <w:rsid w:val="0085112C"/>
    <w:rsid w:val="00855857"/>
    <w:rsid w:val="008601A9"/>
    <w:rsid w:val="00861E43"/>
    <w:rsid w:val="0086450A"/>
    <w:rsid w:val="00865B0D"/>
    <w:rsid w:val="00867823"/>
    <w:rsid w:val="00871B33"/>
    <w:rsid w:val="00872949"/>
    <w:rsid w:val="008729C2"/>
    <w:rsid w:val="0087344A"/>
    <w:rsid w:val="00876AA8"/>
    <w:rsid w:val="00887874"/>
    <w:rsid w:val="008941DB"/>
    <w:rsid w:val="00894C85"/>
    <w:rsid w:val="008A16EA"/>
    <w:rsid w:val="008A7D1A"/>
    <w:rsid w:val="008B6162"/>
    <w:rsid w:val="008C04DF"/>
    <w:rsid w:val="008C1971"/>
    <w:rsid w:val="008D137A"/>
    <w:rsid w:val="008D2CAF"/>
    <w:rsid w:val="008D3ACE"/>
    <w:rsid w:val="008D51CC"/>
    <w:rsid w:val="008D5307"/>
    <w:rsid w:val="008E0D80"/>
    <w:rsid w:val="008E4F95"/>
    <w:rsid w:val="008E7E8F"/>
    <w:rsid w:val="008F3C0E"/>
    <w:rsid w:val="008F4D52"/>
    <w:rsid w:val="008F4E41"/>
    <w:rsid w:val="008F5B37"/>
    <w:rsid w:val="008F73BB"/>
    <w:rsid w:val="00903208"/>
    <w:rsid w:val="0090408D"/>
    <w:rsid w:val="00904E6B"/>
    <w:rsid w:val="00906EEC"/>
    <w:rsid w:val="00914204"/>
    <w:rsid w:val="0091549D"/>
    <w:rsid w:val="00915C7E"/>
    <w:rsid w:val="00921892"/>
    <w:rsid w:val="00922606"/>
    <w:rsid w:val="00922D31"/>
    <w:rsid w:val="0092559F"/>
    <w:rsid w:val="00931141"/>
    <w:rsid w:val="00935665"/>
    <w:rsid w:val="00935B30"/>
    <w:rsid w:val="00936A4E"/>
    <w:rsid w:val="00941580"/>
    <w:rsid w:val="00944E0C"/>
    <w:rsid w:val="0094753B"/>
    <w:rsid w:val="00950D81"/>
    <w:rsid w:val="00951B95"/>
    <w:rsid w:val="009543EB"/>
    <w:rsid w:val="009623AB"/>
    <w:rsid w:val="009646B5"/>
    <w:rsid w:val="00970A6B"/>
    <w:rsid w:val="00975E13"/>
    <w:rsid w:val="009763C4"/>
    <w:rsid w:val="009803F1"/>
    <w:rsid w:val="009844F7"/>
    <w:rsid w:val="00984E72"/>
    <w:rsid w:val="00985651"/>
    <w:rsid w:val="0099079E"/>
    <w:rsid w:val="00990C5C"/>
    <w:rsid w:val="00990C95"/>
    <w:rsid w:val="00992B4B"/>
    <w:rsid w:val="00995FFD"/>
    <w:rsid w:val="0099633F"/>
    <w:rsid w:val="00996832"/>
    <w:rsid w:val="009A0765"/>
    <w:rsid w:val="009A384A"/>
    <w:rsid w:val="009A45B0"/>
    <w:rsid w:val="009A6A6F"/>
    <w:rsid w:val="009A6D23"/>
    <w:rsid w:val="009A7ED9"/>
    <w:rsid w:val="009B009A"/>
    <w:rsid w:val="009B0846"/>
    <w:rsid w:val="009B1B69"/>
    <w:rsid w:val="009B543C"/>
    <w:rsid w:val="009B6C31"/>
    <w:rsid w:val="009C3B63"/>
    <w:rsid w:val="009C3F4E"/>
    <w:rsid w:val="009C470D"/>
    <w:rsid w:val="009C638B"/>
    <w:rsid w:val="009D3626"/>
    <w:rsid w:val="009D68FB"/>
    <w:rsid w:val="009D6CDC"/>
    <w:rsid w:val="009E04B3"/>
    <w:rsid w:val="009E0DFC"/>
    <w:rsid w:val="009E21CA"/>
    <w:rsid w:val="009E246B"/>
    <w:rsid w:val="009E5B74"/>
    <w:rsid w:val="009E7C14"/>
    <w:rsid w:val="009F419C"/>
    <w:rsid w:val="009F43E0"/>
    <w:rsid w:val="009F69D9"/>
    <w:rsid w:val="00A0088A"/>
    <w:rsid w:val="00A01AFD"/>
    <w:rsid w:val="00A03900"/>
    <w:rsid w:val="00A055A5"/>
    <w:rsid w:val="00A06703"/>
    <w:rsid w:val="00A11A6E"/>
    <w:rsid w:val="00A12A7C"/>
    <w:rsid w:val="00A1330E"/>
    <w:rsid w:val="00A139BE"/>
    <w:rsid w:val="00A31FB1"/>
    <w:rsid w:val="00A34930"/>
    <w:rsid w:val="00A35242"/>
    <w:rsid w:val="00A36676"/>
    <w:rsid w:val="00A36C4C"/>
    <w:rsid w:val="00A375DC"/>
    <w:rsid w:val="00A402A1"/>
    <w:rsid w:val="00A40B69"/>
    <w:rsid w:val="00A4146A"/>
    <w:rsid w:val="00A44175"/>
    <w:rsid w:val="00A46E32"/>
    <w:rsid w:val="00A50D22"/>
    <w:rsid w:val="00A512C3"/>
    <w:rsid w:val="00A542B0"/>
    <w:rsid w:val="00A549EF"/>
    <w:rsid w:val="00A571FE"/>
    <w:rsid w:val="00A60395"/>
    <w:rsid w:val="00A6287E"/>
    <w:rsid w:val="00A64297"/>
    <w:rsid w:val="00A76CE0"/>
    <w:rsid w:val="00A77C2C"/>
    <w:rsid w:val="00A77E78"/>
    <w:rsid w:val="00A80062"/>
    <w:rsid w:val="00A81B76"/>
    <w:rsid w:val="00A82219"/>
    <w:rsid w:val="00A856EB"/>
    <w:rsid w:val="00A9022E"/>
    <w:rsid w:val="00A93D5F"/>
    <w:rsid w:val="00AA1165"/>
    <w:rsid w:val="00AA3F31"/>
    <w:rsid w:val="00AA4625"/>
    <w:rsid w:val="00AB1F1A"/>
    <w:rsid w:val="00AB4C05"/>
    <w:rsid w:val="00AC079B"/>
    <w:rsid w:val="00AC4F34"/>
    <w:rsid w:val="00AC6EC2"/>
    <w:rsid w:val="00AD4B94"/>
    <w:rsid w:val="00AD5103"/>
    <w:rsid w:val="00AD56B6"/>
    <w:rsid w:val="00AE0293"/>
    <w:rsid w:val="00AE3A63"/>
    <w:rsid w:val="00AE5435"/>
    <w:rsid w:val="00AE7203"/>
    <w:rsid w:val="00AF11C0"/>
    <w:rsid w:val="00AF1F53"/>
    <w:rsid w:val="00AF274A"/>
    <w:rsid w:val="00AF3ABE"/>
    <w:rsid w:val="00AF6959"/>
    <w:rsid w:val="00B00520"/>
    <w:rsid w:val="00B00F8E"/>
    <w:rsid w:val="00B014D0"/>
    <w:rsid w:val="00B03CB0"/>
    <w:rsid w:val="00B041A9"/>
    <w:rsid w:val="00B0465E"/>
    <w:rsid w:val="00B1218F"/>
    <w:rsid w:val="00B13262"/>
    <w:rsid w:val="00B14C20"/>
    <w:rsid w:val="00B16238"/>
    <w:rsid w:val="00B20C10"/>
    <w:rsid w:val="00B22965"/>
    <w:rsid w:val="00B23930"/>
    <w:rsid w:val="00B23F8B"/>
    <w:rsid w:val="00B26197"/>
    <w:rsid w:val="00B27724"/>
    <w:rsid w:val="00B30F3D"/>
    <w:rsid w:val="00B432A0"/>
    <w:rsid w:val="00B433B1"/>
    <w:rsid w:val="00B4738B"/>
    <w:rsid w:val="00B517F7"/>
    <w:rsid w:val="00B52AFC"/>
    <w:rsid w:val="00B52EFE"/>
    <w:rsid w:val="00B60DCA"/>
    <w:rsid w:val="00B61D97"/>
    <w:rsid w:val="00B63064"/>
    <w:rsid w:val="00B63C73"/>
    <w:rsid w:val="00B672B3"/>
    <w:rsid w:val="00B703FD"/>
    <w:rsid w:val="00B76DB6"/>
    <w:rsid w:val="00B77DBF"/>
    <w:rsid w:val="00B810DF"/>
    <w:rsid w:val="00B81FBB"/>
    <w:rsid w:val="00B902B9"/>
    <w:rsid w:val="00B92C59"/>
    <w:rsid w:val="00B931E1"/>
    <w:rsid w:val="00B932B8"/>
    <w:rsid w:val="00B951F9"/>
    <w:rsid w:val="00B95BFE"/>
    <w:rsid w:val="00B96C22"/>
    <w:rsid w:val="00B972D3"/>
    <w:rsid w:val="00BA1705"/>
    <w:rsid w:val="00BA2132"/>
    <w:rsid w:val="00BB0252"/>
    <w:rsid w:val="00BB4389"/>
    <w:rsid w:val="00BB61BE"/>
    <w:rsid w:val="00BC240F"/>
    <w:rsid w:val="00BC2797"/>
    <w:rsid w:val="00BC4227"/>
    <w:rsid w:val="00BD03F4"/>
    <w:rsid w:val="00BD0CF4"/>
    <w:rsid w:val="00BD1366"/>
    <w:rsid w:val="00BD3419"/>
    <w:rsid w:val="00BD43E5"/>
    <w:rsid w:val="00BD59E3"/>
    <w:rsid w:val="00BD63C0"/>
    <w:rsid w:val="00BD7FD7"/>
    <w:rsid w:val="00BE0315"/>
    <w:rsid w:val="00BE05F0"/>
    <w:rsid w:val="00BE1772"/>
    <w:rsid w:val="00BE1DEB"/>
    <w:rsid w:val="00BE67D5"/>
    <w:rsid w:val="00BE6EA5"/>
    <w:rsid w:val="00BF0E8E"/>
    <w:rsid w:val="00BF16E5"/>
    <w:rsid w:val="00BF1A7F"/>
    <w:rsid w:val="00BF3861"/>
    <w:rsid w:val="00C002FD"/>
    <w:rsid w:val="00C00F37"/>
    <w:rsid w:val="00C03F51"/>
    <w:rsid w:val="00C10CC7"/>
    <w:rsid w:val="00C11C58"/>
    <w:rsid w:val="00C13175"/>
    <w:rsid w:val="00C13225"/>
    <w:rsid w:val="00C14C86"/>
    <w:rsid w:val="00C15B3B"/>
    <w:rsid w:val="00C229F8"/>
    <w:rsid w:val="00C322F1"/>
    <w:rsid w:val="00C33284"/>
    <w:rsid w:val="00C371FA"/>
    <w:rsid w:val="00C457D9"/>
    <w:rsid w:val="00C46F61"/>
    <w:rsid w:val="00C47BB2"/>
    <w:rsid w:val="00C51C28"/>
    <w:rsid w:val="00C53456"/>
    <w:rsid w:val="00C545C5"/>
    <w:rsid w:val="00C60C2D"/>
    <w:rsid w:val="00C70043"/>
    <w:rsid w:val="00C735FB"/>
    <w:rsid w:val="00C73861"/>
    <w:rsid w:val="00C7432C"/>
    <w:rsid w:val="00C74F8C"/>
    <w:rsid w:val="00C75791"/>
    <w:rsid w:val="00C76304"/>
    <w:rsid w:val="00C80B99"/>
    <w:rsid w:val="00C83B2D"/>
    <w:rsid w:val="00C84955"/>
    <w:rsid w:val="00C86467"/>
    <w:rsid w:val="00C942C1"/>
    <w:rsid w:val="00C95C72"/>
    <w:rsid w:val="00C96B86"/>
    <w:rsid w:val="00C97DF7"/>
    <w:rsid w:val="00CA0560"/>
    <w:rsid w:val="00CA1A6A"/>
    <w:rsid w:val="00CA3621"/>
    <w:rsid w:val="00CA6108"/>
    <w:rsid w:val="00CA7F7D"/>
    <w:rsid w:val="00CB766B"/>
    <w:rsid w:val="00CC0747"/>
    <w:rsid w:val="00CC356D"/>
    <w:rsid w:val="00CC47BC"/>
    <w:rsid w:val="00CD109D"/>
    <w:rsid w:val="00CD1590"/>
    <w:rsid w:val="00CD1E9D"/>
    <w:rsid w:val="00CD2D80"/>
    <w:rsid w:val="00CD6ABB"/>
    <w:rsid w:val="00CE5CF2"/>
    <w:rsid w:val="00CF0072"/>
    <w:rsid w:val="00CF41B8"/>
    <w:rsid w:val="00CF788A"/>
    <w:rsid w:val="00D00A5D"/>
    <w:rsid w:val="00D00A87"/>
    <w:rsid w:val="00D02F2F"/>
    <w:rsid w:val="00D05751"/>
    <w:rsid w:val="00D13087"/>
    <w:rsid w:val="00D16FA0"/>
    <w:rsid w:val="00D23838"/>
    <w:rsid w:val="00D2604C"/>
    <w:rsid w:val="00D26DCE"/>
    <w:rsid w:val="00D32A03"/>
    <w:rsid w:val="00D34613"/>
    <w:rsid w:val="00D35F27"/>
    <w:rsid w:val="00D43532"/>
    <w:rsid w:val="00D5130A"/>
    <w:rsid w:val="00D51769"/>
    <w:rsid w:val="00D522D8"/>
    <w:rsid w:val="00D52359"/>
    <w:rsid w:val="00D5491C"/>
    <w:rsid w:val="00D554E8"/>
    <w:rsid w:val="00D5748E"/>
    <w:rsid w:val="00D574D6"/>
    <w:rsid w:val="00D612A9"/>
    <w:rsid w:val="00D642CA"/>
    <w:rsid w:val="00D66935"/>
    <w:rsid w:val="00D712A5"/>
    <w:rsid w:val="00D73683"/>
    <w:rsid w:val="00D77EEB"/>
    <w:rsid w:val="00D80021"/>
    <w:rsid w:val="00D80F8F"/>
    <w:rsid w:val="00D8724C"/>
    <w:rsid w:val="00D87EF9"/>
    <w:rsid w:val="00D938C1"/>
    <w:rsid w:val="00D9522E"/>
    <w:rsid w:val="00DA036E"/>
    <w:rsid w:val="00DA2494"/>
    <w:rsid w:val="00DA320D"/>
    <w:rsid w:val="00DA47A8"/>
    <w:rsid w:val="00DA5235"/>
    <w:rsid w:val="00DA691F"/>
    <w:rsid w:val="00DB206B"/>
    <w:rsid w:val="00DB3592"/>
    <w:rsid w:val="00DB37F3"/>
    <w:rsid w:val="00DB3D26"/>
    <w:rsid w:val="00DB46DE"/>
    <w:rsid w:val="00DB4C93"/>
    <w:rsid w:val="00DC3F8A"/>
    <w:rsid w:val="00DD46E9"/>
    <w:rsid w:val="00DE0D00"/>
    <w:rsid w:val="00DE16CD"/>
    <w:rsid w:val="00DE2CB8"/>
    <w:rsid w:val="00DE6492"/>
    <w:rsid w:val="00DF280B"/>
    <w:rsid w:val="00DF28B7"/>
    <w:rsid w:val="00DF4847"/>
    <w:rsid w:val="00DF5676"/>
    <w:rsid w:val="00DF68C0"/>
    <w:rsid w:val="00DF7F5A"/>
    <w:rsid w:val="00E00FFD"/>
    <w:rsid w:val="00E040D1"/>
    <w:rsid w:val="00E04BAD"/>
    <w:rsid w:val="00E04C02"/>
    <w:rsid w:val="00E0500F"/>
    <w:rsid w:val="00E053B2"/>
    <w:rsid w:val="00E139D5"/>
    <w:rsid w:val="00E139F7"/>
    <w:rsid w:val="00E143D2"/>
    <w:rsid w:val="00E14CA5"/>
    <w:rsid w:val="00E152DF"/>
    <w:rsid w:val="00E22D1B"/>
    <w:rsid w:val="00E235F5"/>
    <w:rsid w:val="00E23783"/>
    <w:rsid w:val="00E251E0"/>
    <w:rsid w:val="00E26411"/>
    <w:rsid w:val="00E307B6"/>
    <w:rsid w:val="00E32F5A"/>
    <w:rsid w:val="00E37EDE"/>
    <w:rsid w:val="00E41AD6"/>
    <w:rsid w:val="00E42017"/>
    <w:rsid w:val="00E42730"/>
    <w:rsid w:val="00E46268"/>
    <w:rsid w:val="00E55854"/>
    <w:rsid w:val="00E576B6"/>
    <w:rsid w:val="00E61A49"/>
    <w:rsid w:val="00E628AD"/>
    <w:rsid w:val="00E64339"/>
    <w:rsid w:val="00E6651C"/>
    <w:rsid w:val="00E6662C"/>
    <w:rsid w:val="00E677BD"/>
    <w:rsid w:val="00E70C44"/>
    <w:rsid w:val="00E72B6E"/>
    <w:rsid w:val="00E7372F"/>
    <w:rsid w:val="00E776D2"/>
    <w:rsid w:val="00E77A54"/>
    <w:rsid w:val="00E817A3"/>
    <w:rsid w:val="00E8384E"/>
    <w:rsid w:val="00E872A7"/>
    <w:rsid w:val="00E9458F"/>
    <w:rsid w:val="00E95B0E"/>
    <w:rsid w:val="00E968CC"/>
    <w:rsid w:val="00E97E70"/>
    <w:rsid w:val="00EA19E9"/>
    <w:rsid w:val="00EA369D"/>
    <w:rsid w:val="00EA411E"/>
    <w:rsid w:val="00EA5D20"/>
    <w:rsid w:val="00EA641F"/>
    <w:rsid w:val="00EA6A5A"/>
    <w:rsid w:val="00EB19E0"/>
    <w:rsid w:val="00EB400D"/>
    <w:rsid w:val="00EB5A80"/>
    <w:rsid w:val="00EB7AF3"/>
    <w:rsid w:val="00EC07DD"/>
    <w:rsid w:val="00EC0D7C"/>
    <w:rsid w:val="00EC3652"/>
    <w:rsid w:val="00EC70A6"/>
    <w:rsid w:val="00EC7F14"/>
    <w:rsid w:val="00ED0794"/>
    <w:rsid w:val="00ED5DE7"/>
    <w:rsid w:val="00EE1F4D"/>
    <w:rsid w:val="00EE220A"/>
    <w:rsid w:val="00EE2853"/>
    <w:rsid w:val="00EE4D74"/>
    <w:rsid w:val="00EE77C8"/>
    <w:rsid w:val="00EF02D0"/>
    <w:rsid w:val="00EF0776"/>
    <w:rsid w:val="00EF204E"/>
    <w:rsid w:val="00EF5D36"/>
    <w:rsid w:val="00EF66FC"/>
    <w:rsid w:val="00EF714E"/>
    <w:rsid w:val="00F0135B"/>
    <w:rsid w:val="00F02153"/>
    <w:rsid w:val="00F02E73"/>
    <w:rsid w:val="00F0500E"/>
    <w:rsid w:val="00F10140"/>
    <w:rsid w:val="00F11BAF"/>
    <w:rsid w:val="00F11CE3"/>
    <w:rsid w:val="00F159BB"/>
    <w:rsid w:val="00F16CE2"/>
    <w:rsid w:val="00F16FDF"/>
    <w:rsid w:val="00F17DCE"/>
    <w:rsid w:val="00F210FF"/>
    <w:rsid w:val="00F22750"/>
    <w:rsid w:val="00F22F65"/>
    <w:rsid w:val="00F238B0"/>
    <w:rsid w:val="00F23CA1"/>
    <w:rsid w:val="00F2401A"/>
    <w:rsid w:val="00F2646F"/>
    <w:rsid w:val="00F27E65"/>
    <w:rsid w:val="00F30A2C"/>
    <w:rsid w:val="00F30E9D"/>
    <w:rsid w:val="00F32B67"/>
    <w:rsid w:val="00F336BD"/>
    <w:rsid w:val="00F37099"/>
    <w:rsid w:val="00F37721"/>
    <w:rsid w:val="00F405C9"/>
    <w:rsid w:val="00F40A19"/>
    <w:rsid w:val="00F414CD"/>
    <w:rsid w:val="00F414F8"/>
    <w:rsid w:val="00F418A1"/>
    <w:rsid w:val="00F44FA1"/>
    <w:rsid w:val="00F47626"/>
    <w:rsid w:val="00F47CAB"/>
    <w:rsid w:val="00F50275"/>
    <w:rsid w:val="00F505C7"/>
    <w:rsid w:val="00F51366"/>
    <w:rsid w:val="00F513D2"/>
    <w:rsid w:val="00F54824"/>
    <w:rsid w:val="00F566F6"/>
    <w:rsid w:val="00F56CE1"/>
    <w:rsid w:val="00F60441"/>
    <w:rsid w:val="00F610D2"/>
    <w:rsid w:val="00F629DA"/>
    <w:rsid w:val="00F62D01"/>
    <w:rsid w:val="00F62EE5"/>
    <w:rsid w:val="00F669C5"/>
    <w:rsid w:val="00F72DEA"/>
    <w:rsid w:val="00F74C93"/>
    <w:rsid w:val="00F76C7F"/>
    <w:rsid w:val="00F803B0"/>
    <w:rsid w:val="00F80E14"/>
    <w:rsid w:val="00F80E25"/>
    <w:rsid w:val="00F869B7"/>
    <w:rsid w:val="00F877B6"/>
    <w:rsid w:val="00F9005C"/>
    <w:rsid w:val="00F904AE"/>
    <w:rsid w:val="00FA0966"/>
    <w:rsid w:val="00FA6905"/>
    <w:rsid w:val="00FA7A01"/>
    <w:rsid w:val="00FB03E9"/>
    <w:rsid w:val="00FB13E6"/>
    <w:rsid w:val="00FB2352"/>
    <w:rsid w:val="00FB3D6D"/>
    <w:rsid w:val="00FB4456"/>
    <w:rsid w:val="00FB5D74"/>
    <w:rsid w:val="00FC3A0E"/>
    <w:rsid w:val="00FC4B44"/>
    <w:rsid w:val="00FD002E"/>
    <w:rsid w:val="00FD0A3A"/>
    <w:rsid w:val="00FD16AF"/>
    <w:rsid w:val="00FD1F4D"/>
    <w:rsid w:val="00FD2A3E"/>
    <w:rsid w:val="00FD4662"/>
    <w:rsid w:val="00FD7077"/>
    <w:rsid w:val="00FE5BBC"/>
    <w:rsid w:val="00FF0287"/>
    <w:rsid w:val="00FF174F"/>
    <w:rsid w:val="00FF41AB"/>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D55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403"/>
    <w:pPr>
      <w:jc w:val="both"/>
    </w:pPr>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85003B"/>
    <w:pPr>
      <w:keepNext/>
      <w:tabs>
        <w:tab w:val="left" w:pos="1701"/>
      </w:tabs>
      <w:ind w:right="-1"/>
      <w:jc w:val="left"/>
      <w:outlineLvl w:val="1"/>
    </w:pPr>
    <w:rPr>
      <w:rFonts w:cs="Times New Roman"/>
      <w:b/>
      <w:color w:val="000000"/>
      <w:szCs w:val="20"/>
      <w:lang w:val="x-none" w:eastAsia="x-none"/>
    </w:rPr>
  </w:style>
  <w:style w:type="paragraph" w:styleId="Ttulo4">
    <w:name w:val="heading 4"/>
    <w:basedOn w:val="Normal"/>
    <w:next w:val="Normal"/>
    <w:link w:val="Ttulo4Char"/>
    <w:semiHidden/>
    <w:unhideWhenUsed/>
    <w:qFormat/>
    <w:rsid w:val="006F3403"/>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Ttulo2Char">
    <w:name w:val="Título 2 Char"/>
    <w:link w:val="Ttulo2"/>
    <w:rsid w:val="0085003B"/>
    <w:rPr>
      <w:rFonts w:ascii="Arial" w:hAnsi="Arial"/>
      <w:b/>
      <w:color w:val="000000"/>
      <w:lang w:val="x-none" w:eastAsia="x-none"/>
    </w:rPr>
  </w:style>
  <w:style w:type="character" w:customStyle="1" w:styleId="Ttulo4Char">
    <w:name w:val="Título 4 Char"/>
    <w:basedOn w:val="Fontepargpadro"/>
    <w:link w:val="Ttulo4"/>
    <w:semiHidden/>
    <w:rsid w:val="006F3403"/>
    <w:rPr>
      <w:rFonts w:asciiTheme="majorHAnsi" w:eastAsiaTheme="majorEastAsia" w:hAnsiTheme="majorHAnsi" w:cstheme="majorBidi"/>
      <w:b/>
      <w:bCs/>
      <w:i/>
      <w:iCs/>
      <w:color w:val="4F81BD" w:themeColor="accent1"/>
      <w:szCs w:val="24"/>
    </w:rPr>
  </w:style>
  <w:style w:type="paragraph" w:styleId="PargrafodaLista">
    <w:name w:val="List Paragraph"/>
    <w:basedOn w:val="Normal"/>
    <w:uiPriority w:val="34"/>
    <w:qFormat/>
    <w:rsid w:val="006F3403"/>
    <w:pPr>
      <w:numPr>
        <w:ilvl w:val="1"/>
        <w:numId w:val="30"/>
      </w:numPr>
      <w:spacing w:before="120" w:after="120"/>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187AB5"/>
    <w:pPr>
      <w:numPr>
        <w:numId w:val="30"/>
      </w:numPr>
      <w:pBdr>
        <w:bottom w:val="single" w:sz="8" w:space="1" w:color="3FA14C"/>
      </w:pBdr>
      <w:spacing w:before="480" w:after="120" w:line="276" w:lineRule="auto"/>
    </w:pPr>
    <w:rPr>
      <w:rFonts w:ascii="Arial" w:hAnsi="Arial" w:cs="Times New Roman"/>
      <w:b/>
      <w:color w:val="auto"/>
      <w:sz w:val="20"/>
      <w:szCs w:val="20"/>
    </w:rPr>
  </w:style>
  <w:style w:type="character" w:customStyle="1" w:styleId="Nivel1Char">
    <w:name w:val="Nivel1 Char"/>
    <w:basedOn w:val="Ttulo1Char"/>
    <w:link w:val="Nivel1"/>
    <w:rsid w:val="00187AB5"/>
    <w:rPr>
      <w:rFonts w:ascii="Arial" w:eastAsiaTheme="majorEastAsia" w:hAnsi="Arial" w:cstheme="majorBidi"/>
      <w:b/>
      <w:color w:val="365F91" w:themeColor="accent1" w:themeShade="BF"/>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paragraph" w:customStyle="1" w:styleId="GradeMdia1-nfase21">
    <w:name w:val="Grade Média 1 - Ênfase 21"/>
    <w:basedOn w:val="Normal"/>
    <w:uiPriority w:val="34"/>
    <w:qFormat/>
    <w:rsid w:val="006F3403"/>
    <w:pPr>
      <w:widowControl w:val="0"/>
      <w:spacing w:after="200" w:line="276" w:lineRule="auto"/>
      <w:ind w:left="720"/>
      <w:contextualSpacing/>
    </w:pPr>
    <w:rPr>
      <w:rFonts w:ascii="Calibri" w:eastAsia="Calibri" w:hAnsi="Calibri" w:cs="Times New Roman"/>
      <w:sz w:val="22"/>
      <w:szCs w:val="22"/>
      <w:lang w:val="en-US" w:eastAsia="en-US"/>
    </w:rPr>
  </w:style>
  <w:style w:type="table" w:styleId="Tabelacomgrade">
    <w:name w:val="Table Grid"/>
    <w:basedOn w:val="Tabelanormal"/>
    <w:rsid w:val="00270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ulodoLivro">
    <w:name w:val="Book Title"/>
    <w:basedOn w:val="Fontepargpadro"/>
    <w:uiPriority w:val="33"/>
    <w:qFormat/>
    <w:rsid w:val="00270BF8"/>
    <w:rPr>
      <w:b/>
      <w:bCs/>
      <w:smallCaps/>
      <w:spacing w:val="5"/>
    </w:rPr>
  </w:style>
  <w:style w:type="character" w:customStyle="1" w:styleId="gmail-apple-converted-space">
    <w:name w:val="gmail-apple-converted-space"/>
    <w:basedOn w:val="Fontepargpadro"/>
    <w:rsid w:val="009B0846"/>
  </w:style>
  <w:style w:type="character" w:customStyle="1" w:styleId="object">
    <w:name w:val="object"/>
    <w:basedOn w:val="Fontepargpadro"/>
    <w:rsid w:val="009B0846"/>
  </w:style>
  <w:style w:type="character" w:styleId="HiperlinkVisitado">
    <w:name w:val="FollowedHyperlink"/>
    <w:basedOn w:val="Fontepargpadro"/>
    <w:uiPriority w:val="99"/>
    <w:semiHidden/>
    <w:unhideWhenUsed/>
    <w:rsid w:val="00E817A3"/>
    <w:rPr>
      <w:color w:val="954F72"/>
      <w:u w:val="single"/>
    </w:rPr>
  </w:style>
  <w:style w:type="paragraph" w:customStyle="1" w:styleId="xl65">
    <w:name w:val="xl65"/>
    <w:basedOn w:val="Normal"/>
    <w:rsid w:val="00E817A3"/>
    <w:pPr>
      <w:pBdr>
        <w:top w:val="single" w:sz="4" w:space="0" w:color="AEAAAA"/>
        <w:left w:val="single" w:sz="4" w:space="0" w:color="AEAAAA"/>
        <w:bottom w:val="single" w:sz="4" w:space="0" w:color="AEAAAA"/>
        <w:right w:val="single" w:sz="4" w:space="0" w:color="AEAAAA"/>
      </w:pBdr>
      <w:shd w:val="clear" w:color="000000" w:fill="A9D08E"/>
      <w:spacing w:before="100" w:beforeAutospacing="1" w:after="100" w:afterAutospacing="1"/>
      <w:jc w:val="center"/>
      <w:textAlignment w:val="center"/>
    </w:pPr>
    <w:rPr>
      <w:rFonts w:ascii="Gisha" w:hAnsi="Gisha" w:cs="Gisha"/>
      <w:b/>
      <w:bCs/>
      <w:szCs w:val="20"/>
    </w:rPr>
  </w:style>
  <w:style w:type="paragraph" w:customStyle="1" w:styleId="xl66">
    <w:name w:val="xl66"/>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left"/>
      <w:textAlignment w:val="center"/>
    </w:pPr>
    <w:rPr>
      <w:rFonts w:ascii="Gisha" w:hAnsi="Gisha" w:cs="Gisha"/>
      <w:szCs w:val="20"/>
    </w:rPr>
  </w:style>
  <w:style w:type="paragraph" w:customStyle="1" w:styleId="xl67">
    <w:name w:val="xl67"/>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center"/>
      <w:textAlignment w:val="center"/>
    </w:pPr>
    <w:rPr>
      <w:rFonts w:ascii="Gisha" w:hAnsi="Gisha" w:cs="Gisha"/>
      <w:szCs w:val="20"/>
    </w:rPr>
  </w:style>
  <w:style w:type="paragraph" w:customStyle="1" w:styleId="xl68">
    <w:name w:val="xl68"/>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textAlignment w:val="center"/>
    </w:pPr>
    <w:rPr>
      <w:rFonts w:ascii="Gisha" w:hAnsi="Gisha" w:cs="Gisha"/>
      <w:szCs w:val="20"/>
    </w:rPr>
  </w:style>
  <w:style w:type="paragraph" w:customStyle="1" w:styleId="xl69">
    <w:name w:val="xl69"/>
    <w:basedOn w:val="Normal"/>
    <w:rsid w:val="00E817A3"/>
    <w:pPr>
      <w:pBdr>
        <w:top w:val="single" w:sz="4" w:space="0" w:color="AEAAAA"/>
        <w:left w:val="single" w:sz="4" w:space="0" w:color="AEAAAA"/>
        <w:bottom w:val="single" w:sz="4" w:space="0" w:color="AEAAAA"/>
        <w:right w:val="single" w:sz="4" w:space="0" w:color="AEAAAA"/>
      </w:pBdr>
      <w:shd w:val="clear" w:color="000000" w:fill="FFFFFF"/>
      <w:spacing w:before="100" w:beforeAutospacing="1" w:after="100" w:afterAutospacing="1"/>
      <w:jc w:val="center"/>
      <w:textAlignment w:val="center"/>
    </w:pPr>
    <w:rPr>
      <w:rFonts w:ascii="Gisha" w:hAnsi="Gisha" w:cs="Gisha"/>
      <w:szCs w:val="20"/>
    </w:rPr>
  </w:style>
  <w:style w:type="paragraph" w:customStyle="1" w:styleId="xl70">
    <w:name w:val="xl70"/>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center"/>
      <w:textAlignment w:val="center"/>
    </w:pPr>
    <w:rPr>
      <w:rFonts w:ascii="Gisha" w:hAnsi="Gisha" w:cs="Gisha"/>
      <w:szCs w:val="20"/>
    </w:rPr>
  </w:style>
  <w:style w:type="paragraph" w:customStyle="1" w:styleId="xl71">
    <w:name w:val="xl71"/>
    <w:basedOn w:val="Normal"/>
    <w:rsid w:val="00E817A3"/>
    <w:pPr>
      <w:pBdr>
        <w:top w:val="single" w:sz="4" w:space="0" w:color="AEAAAA"/>
        <w:left w:val="single" w:sz="4" w:space="0" w:color="AEAAAA"/>
        <w:bottom w:val="single" w:sz="4" w:space="0" w:color="AEAAAA"/>
        <w:right w:val="single" w:sz="4" w:space="0" w:color="AEAAAA"/>
      </w:pBdr>
      <w:shd w:val="clear" w:color="000000" w:fill="FFFFFF"/>
      <w:spacing w:before="100" w:beforeAutospacing="1" w:after="100" w:afterAutospacing="1"/>
      <w:jc w:val="center"/>
      <w:textAlignment w:val="center"/>
    </w:pPr>
    <w:rPr>
      <w:rFonts w:ascii="Gisha" w:hAnsi="Gisha" w:cs="Gisha"/>
      <w:szCs w:val="20"/>
    </w:rPr>
  </w:style>
  <w:style w:type="paragraph" w:customStyle="1" w:styleId="xl72">
    <w:name w:val="xl72"/>
    <w:basedOn w:val="Normal"/>
    <w:rsid w:val="00E817A3"/>
    <w:pPr>
      <w:pBdr>
        <w:top w:val="single" w:sz="4" w:space="0" w:color="AEAAAA"/>
        <w:left w:val="single" w:sz="4" w:space="0" w:color="AEAAAA"/>
        <w:bottom w:val="single" w:sz="4" w:space="0" w:color="AEAAAA"/>
        <w:right w:val="single" w:sz="4" w:space="0" w:color="AEAAAA"/>
      </w:pBdr>
      <w:shd w:val="clear" w:color="000000" w:fill="A9D08E"/>
      <w:spacing w:before="100" w:beforeAutospacing="1" w:after="100" w:afterAutospacing="1"/>
      <w:jc w:val="center"/>
      <w:textAlignment w:val="center"/>
    </w:pPr>
    <w:rPr>
      <w:rFonts w:ascii="Gisha" w:hAnsi="Gisha" w:cs="Gisha"/>
      <w:b/>
      <w:bCs/>
      <w:szCs w:val="20"/>
    </w:rPr>
  </w:style>
  <w:style w:type="paragraph" w:customStyle="1" w:styleId="xl73">
    <w:name w:val="xl73"/>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left"/>
      <w:textAlignment w:val="center"/>
    </w:pPr>
    <w:rPr>
      <w:rFonts w:ascii="Gisha" w:hAnsi="Gisha" w:cs="Gisha"/>
      <w:szCs w:val="20"/>
    </w:rPr>
  </w:style>
  <w:style w:type="paragraph" w:customStyle="1" w:styleId="xl74">
    <w:name w:val="xl74"/>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center"/>
      <w:textAlignment w:val="center"/>
    </w:pPr>
    <w:rPr>
      <w:rFonts w:ascii="Gisha" w:hAnsi="Gisha" w:cs="Gisha"/>
      <w:szCs w:val="20"/>
    </w:rPr>
  </w:style>
  <w:style w:type="paragraph" w:customStyle="1" w:styleId="xl75">
    <w:name w:val="xl75"/>
    <w:basedOn w:val="Normal"/>
    <w:rsid w:val="00E817A3"/>
    <w:pPr>
      <w:pBdr>
        <w:top w:val="single" w:sz="4" w:space="0" w:color="AEAAAA"/>
        <w:left w:val="single" w:sz="4" w:space="0" w:color="AEAAAA"/>
        <w:bottom w:val="single" w:sz="4" w:space="0" w:color="AEAAAA"/>
        <w:right w:val="single" w:sz="4" w:space="0" w:color="AEAAAA"/>
      </w:pBdr>
      <w:shd w:val="clear" w:color="000000" w:fill="FFFFFF"/>
      <w:spacing w:before="100" w:beforeAutospacing="1" w:after="100" w:afterAutospacing="1"/>
      <w:jc w:val="center"/>
      <w:textAlignment w:val="center"/>
    </w:pPr>
    <w:rPr>
      <w:rFonts w:ascii="Gisha" w:hAnsi="Gisha" w:cs="Gisha"/>
      <w:szCs w:val="20"/>
    </w:rPr>
  </w:style>
  <w:style w:type="paragraph" w:customStyle="1" w:styleId="xl76">
    <w:name w:val="xl76"/>
    <w:basedOn w:val="Normal"/>
    <w:rsid w:val="00E817A3"/>
    <w:pPr>
      <w:pBdr>
        <w:top w:val="single" w:sz="4" w:space="0" w:color="AEAAAA"/>
        <w:left w:val="single" w:sz="4" w:space="0" w:color="AEAAAA"/>
        <w:bottom w:val="single" w:sz="4" w:space="0" w:color="AEAAAA"/>
        <w:right w:val="single" w:sz="4" w:space="0" w:color="AEAAAA"/>
      </w:pBdr>
      <w:shd w:val="clear" w:color="000000" w:fill="FFFFFF"/>
      <w:spacing w:before="100" w:beforeAutospacing="1" w:after="100" w:afterAutospacing="1"/>
      <w:jc w:val="center"/>
      <w:textAlignment w:val="center"/>
    </w:pPr>
    <w:rPr>
      <w:rFonts w:ascii="Gisha" w:hAnsi="Gisha" w:cs="Gisha"/>
      <w:szCs w:val="20"/>
    </w:rPr>
  </w:style>
  <w:style w:type="paragraph" w:customStyle="1" w:styleId="xl77">
    <w:name w:val="xl77"/>
    <w:basedOn w:val="Normal"/>
    <w:rsid w:val="00E817A3"/>
    <w:pPr>
      <w:pBdr>
        <w:top w:val="single" w:sz="4" w:space="0" w:color="AEAAAA"/>
        <w:left w:val="single" w:sz="4" w:space="0" w:color="AEAAAA"/>
        <w:bottom w:val="single" w:sz="4" w:space="0" w:color="AEAAAA"/>
        <w:right w:val="single" w:sz="4" w:space="0" w:color="AEAAAA"/>
      </w:pBdr>
      <w:spacing w:before="100" w:beforeAutospacing="1" w:after="100" w:afterAutospacing="1"/>
      <w:jc w:val="left"/>
    </w:pPr>
    <w:rPr>
      <w:rFonts w:ascii="Times New Roman" w:hAnsi="Times New Roman" w:cs="Times New Roman"/>
      <w:sz w:val="24"/>
    </w:rPr>
  </w:style>
  <w:style w:type="paragraph" w:customStyle="1" w:styleId="xl78">
    <w:name w:val="xl78"/>
    <w:basedOn w:val="Normal"/>
    <w:rsid w:val="00E817A3"/>
    <w:pPr>
      <w:pBdr>
        <w:top w:val="single" w:sz="4" w:space="0" w:color="AEAAAA"/>
        <w:left w:val="single" w:sz="4" w:space="0" w:color="AEAAAA"/>
        <w:bottom w:val="single" w:sz="4" w:space="0" w:color="AEAAAA"/>
        <w:right w:val="single" w:sz="4" w:space="0" w:color="AEAAAA"/>
      </w:pBdr>
      <w:shd w:val="clear" w:color="000000" w:fill="A9D08E"/>
      <w:spacing w:before="100" w:beforeAutospacing="1" w:after="100" w:afterAutospacing="1"/>
      <w:jc w:val="left"/>
      <w:textAlignment w:val="center"/>
    </w:pPr>
    <w:rPr>
      <w:rFonts w:ascii="Gisha" w:hAnsi="Gisha" w:cs="Gisha"/>
      <w:b/>
      <w:bCs/>
      <w:szCs w:val="20"/>
    </w:rPr>
  </w:style>
  <w:style w:type="paragraph" w:customStyle="1" w:styleId="xl79">
    <w:name w:val="xl79"/>
    <w:basedOn w:val="Normal"/>
    <w:rsid w:val="00E817A3"/>
    <w:pPr>
      <w:pBdr>
        <w:top w:val="single" w:sz="4" w:space="0" w:color="AEAAAA"/>
        <w:left w:val="single" w:sz="4" w:space="0" w:color="AEAAAA"/>
        <w:bottom w:val="single" w:sz="4" w:space="0" w:color="AEAAAA"/>
        <w:right w:val="single" w:sz="4" w:space="0" w:color="AEAAAA"/>
      </w:pBdr>
      <w:shd w:val="clear" w:color="000000" w:fill="A9D08E"/>
      <w:spacing w:before="100" w:beforeAutospacing="1" w:after="100" w:afterAutospacing="1"/>
      <w:jc w:val="left"/>
      <w:textAlignment w:val="center"/>
    </w:pPr>
    <w:rPr>
      <w:rFonts w:ascii="Gisha" w:hAnsi="Gisha" w:cs="Gisha"/>
      <w:b/>
      <w:bCs/>
      <w:szCs w:val="20"/>
    </w:rPr>
  </w:style>
  <w:style w:type="paragraph" w:customStyle="1" w:styleId="xl80">
    <w:name w:val="xl80"/>
    <w:basedOn w:val="Normal"/>
    <w:rsid w:val="00E817A3"/>
    <w:pPr>
      <w:pBdr>
        <w:top w:val="single" w:sz="4" w:space="0" w:color="AEAAAA"/>
        <w:left w:val="single" w:sz="4" w:space="0" w:color="AEAAAA"/>
        <w:bottom w:val="single" w:sz="4" w:space="0" w:color="AEAAAA"/>
        <w:right w:val="single" w:sz="4" w:space="0" w:color="AEAAAA"/>
      </w:pBdr>
      <w:shd w:val="clear" w:color="000000" w:fill="A9D08E"/>
      <w:spacing w:before="100" w:beforeAutospacing="1" w:after="100" w:afterAutospacing="1"/>
      <w:jc w:val="center"/>
      <w:textAlignment w:val="center"/>
    </w:pPr>
    <w:rPr>
      <w:rFonts w:ascii="Gisha" w:hAnsi="Gisha" w:cs="Gisha"/>
      <w:b/>
      <w:bCs/>
      <w:szCs w:val="20"/>
    </w:rPr>
  </w:style>
  <w:style w:type="paragraph" w:customStyle="1" w:styleId="xl81">
    <w:name w:val="xl81"/>
    <w:basedOn w:val="Normal"/>
    <w:rsid w:val="00E817A3"/>
    <w:pPr>
      <w:pBdr>
        <w:top w:val="single" w:sz="4" w:space="0" w:color="AEAAAA"/>
        <w:left w:val="single" w:sz="4" w:space="0" w:color="AEAAAA"/>
        <w:bottom w:val="single" w:sz="4" w:space="0" w:color="AEAAAA"/>
        <w:right w:val="single" w:sz="4" w:space="0" w:color="AEAAAA"/>
      </w:pBdr>
      <w:spacing w:before="100" w:beforeAutospacing="1" w:after="100" w:afterAutospacing="1"/>
      <w:jc w:val="center"/>
      <w:textAlignment w:val="center"/>
    </w:pPr>
    <w:rPr>
      <w:rFonts w:ascii="Gisha" w:hAnsi="Gisha" w:cs="Gisha"/>
      <w:szCs w:val="20"/>
    </w:rPr>
  </w:style>
  <w:style w:type="paragraph" w:customStyle="1" w:styleId="xl82">
    <w:name w:val="xl82"/>
    <w:basedOn w:val="Normal"/>
    <w:rsid w:val="00E817A3"/>
    <w:pPr>
      <w:pBdr>
        <w:top w:val="single" w:sz="4" w:space="0" w:color="AEAAAA"/>
        <w:left w:val="single" w:sz="4" w:space="0" w:color="AEAAAA"/>
        <w:bottom w:val="single" w:sz="4" w:space="0" w:color="AEAAAA"/>
        <w:right w:val="single" w:sz="4" w:space="0" w:color="AEAAAA"/>
      </w:pBdr>
      <w:shd w:val="clear" w:color="000000" w:fill="FFFFFF"/>
      <w:spacing w:before="100" w:beforeAutospacing="1" w:after="100" w:afterAutospacing="1"/>
      <w:jc w:val="center"/>
      <w:textAlignment w:val="center"/>
    </w:pPr>
    <w:rPr>
      <w:rFonts w:ascii="Gisha" w:hAnsi="Gisha" w:cs="Gisha"/>
      <w:szCs w:val="20"/>
    </w:rPr>
  </w:style>
  <w:style w:type="paragraph" w:customStyle="1" w:styleId="xl83">
    <w:name w:val="xl83"/>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textAlignment w:val="center"/>
    </w:pPr>
    <w:rPr>
      <w:rFonts w:ascii="Gisha" w:hAnsi="Gisha" w:cs="Gisha"/>
      <w:szCs w:val="20"/>
    </w:rPr>
  </w:style>
  <w:style w:type="paragraph" w:customStyle="1" w:styleId="xl84">
    <w:name w:val="xl84"/>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left"/>
      <w:textAlignment w:val="center"/>
    </w:pPr>
    <w:rPr>
      <w:rFonts w:ascii="Gisha" w:hAnsi="Gisha" w:cs="Gisha"/>
      <w:szCs w:val="20"/>
    </w:rPr>
  </w:style>
  <w:style w:type="paragraph" w:customStyle="1" w:styleId="xl85">
    <w:name w:val="xl85"/>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left"/>
      <w:textAlignment w:val="center"/>
    </w:pPr>
    <w:rPr>
      <w:rFonts w:ascii="Gisha" w:hAnsi="Gisha" w:cs="Gisha"/>
      <w:szCs w:val="20"/>
    </w:rPr>
  </w:style>
  <w:style w:type="paragraph" w:customStyle="1" w:styleId="xl86">
    <w:name w:val="xl86"/>
    <w:basedOn w:val="Normal"/>
    <w:rsid w:val="00E817A3"/>
    <w:pPr>
      <w:pBdr>
        <w:top w:val="single" w:sz="4" w:space="0" w:color="AEAAAA"/>
        <w:left w:val="single" w:sz="4" w:space="0" w:color="AEAAAA"/>
        <w:bottom w:val="single" w:sz="4" w:space="0" w:color="AEAAAA"/>
        <w:right w:val="single" w:sz="4" w:space="0" w:color="AEAAAA"/>
      </w:pBdr>
      <w:spacing w:before="100" w:beforeAutospacing="1" w:after="100" w:afterAutospacing="1"/>
      <w:jc w:val="center"/>
      <w:textAlignment w:val="center"/>
    </w:pPr>
    <w:rPr>
      <w:rFonts w:ascii="Gisha" w:hAnsi="Gisha" w:cs="Gisha"/>
      <w:b/>
      <w:bCs/>
      <w:szCs w:val="20"/>
    </w:rPr>
  </w:style>
  <w:style w:type="paragraph" w:customStyle="1" w:styleId="xl87">
    <w:name w:val="xl87"/>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center"/>
      <w:textAlignment w:val="center"/>
    </w:pPr>
    <w:rPr>
      <w:rFonts w:ascii="Gisha" w:hAnsi="Gisha" w:cs="Gisha"/>
      <w:color w:val="FF0000"/>
      <w:szCs w:val="20"/>
    </w:rPr>
  </w:style>
  <w:style w:type="paragraph" w:customStyle="1" w:styleId="xl88">
    <w:name w:val="xl88"/>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center"/>
      <w:textAlignment w:val="center"/>
    </w:pPr>
    <w:rPr>
      <w:rFonts w:ascii="Gisha" w:hAnsi="Gisha" w:cs="Gisha"/>
      <w:color w:val="FF0000"/>
      <w:szCs w:val="20"/>
    </w:rPr>
  </w:style>
  <w:style w:type="paragraph" w:customStyle="1" w:styleId="xl89">
    <w:name w:val="xl89"/>
    <w:basedOn w:val="Normal"/>
    <w:rsid w:val="00BD0CF4"/>
    <w:pPr>
      <w:pBdr>
        <w:top w:val="single" w:sz="4" w:space="0" w:color="AEAAAA"/>
        <w:left w:val="single" w:sz="4" w:space="0" w:color="AEAAAA"/>
        <w:bottom w:val="single" w:sz="4" w:space="0" w:color="AEAAAA"/>
        <w:right w:val="single" w:sz="4" w:space="0" w:color="AEAAAA"/>
      </w:pBdr>
      <w:shd w:val="clear" w:color="000000" w:fill="9BC2E6"/>
      <w:spacing w:before="100" w:beforeAutospacing="1" w:after="100" w:afterAutospacing="1"/>
      <w:jc w:val="center"/>
      <w:textAlignment w:val="center"/>
    </w:pPr>
    <w:rPr>
      <w:rFonts w:ascii="Gisha" w:hAnsi="Gisha" w:cs="Gisha"/>
      <w:color w:val="FF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403"/>
    <w:pPr>
      <w:jc w:val="both"/>
    </w:pPr>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85003B"/>
    <w:pPr>
      <w:keepNext/>
      <w:tabs>
        <w:tab w:val="left" w:pos="1701"/>
      </w:tabs>
      <w:ind w:right="-1"/>
      <w:jc w:val="left"/>
      <w:outlineLvl w:val="1"/>
    </w:pPr>
    <w:rPr>
      <w:rFonts w:cs="Times New Roman"/>
      <w:b/>
      <w:color w:val="000000"/>
      <w:szCs w:val="20"/>
      <w:lang w:val="x-none" w:eastAsia="x-none"/>
    </w:rPr>
  </w:style>
  <w:style w:type="paragraph" w:styleId="Ttulo4">
    <w:name w:val="heading 4"/>
    <w:basedOn w:val="Normal"/>
    <w:next w:val="Normal"/>
    <w:link w:val="Ttulo4Char"/>
    <w:semiHidden/>
    <w:unhideWhenUsed/>
    <w:qFormat/>
    <w:rsid w:val="006F3403"/>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Ttulo2Char">
    <w:name w:val="Título 2 Char"/>
    <w:link w:val="Ttulo2"/>
    <w:rsid w:val="0085003B"/>
    <w:rPr>
      <w:rFonts w:ascii="Arial" w:hAnsi="Arial"/>
      <w:b/>
      <w:color w:val="000000"/>
      <w:lang w:val="x-none" w:eastAsia="x-none"/>
    </w:rPr>
  </w:style>
  <w:style w:type="character" w:customStyle="1" w:styleId="Ttulo4Char">
    <w:name w:val="Título 4 Char"/>
    <w:basedOn w:val="Fontepargpadro"/>
    <w:link w:val="Ttulo4"/>
    <w:semiHidden/>
    <w:rsid w:val="006F3403"/>
    <w:rPr>
      <w:rFonts w:asciiTheme="majorHAnsi" w:eastAsiaTheme="majorEastAsia" w:hAnsiTheme="majorHAnsi" w:cstheme="majorBidi"/>
      <w:b/>
      <w:bCs/>
      <w:i/>
      <w:iCs/>
      <w:color w:val="4F81BD" w:themeColor="accent1"/>
      <w:szCs w:val="24"/>
    </w:rPr>
  </w:style>
  <w:style w:type="paragraph" w:styleId="PargrafodaLista">
    <w:name w:val="List Paragraph"/>
    <w:basedOn w:val="Normal"/>
    <w:uiPriority w:val="34"/>
    <w:qFormat/>
    <w:rsid w:val="006F3403"/>
    <w:pPr>
      <w:numPr>
        <w:ilvl w:val="1"/>
        <w:numId w:val="30"/>
      </w:numPr>
      <w:spacing w:before="120" w:after="120"/>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187AB5"/>
    <w:pPr>
      <w:numPr>
        <w:numId w:val="30"/>
      </w:numPr>
      <w:pBdr>
        <w:bottom w:val="single" w:sz="8" w:space="1" w:color="3FA14C"/>
      </w:pBdr>
      <w:spacing w:before="480" w:after="120" w:line="276" w:lineRule="auto"/>
    </w:pPr>
    <w:rPr>
      <w:rFonts w:ascii="Arial" w:hAnsi="Arial" w:cs="Times New Roman"/>
      <w:b/>
      <w:color w:val="auto"/>
      <w:sz w:val="20"/>
      <w:szCs w:val="20"/>
    </w:rPr>
  </w:style>
  <w:style w:type="character" w:customStyle="1" w:styleId="Nivel1Char">
    <w:name w:val="Nivel1 Char"/>
    <w:basedOn w:val="Ttulo1Char"/>
    <w:link w:val="Nivel1"/>
    <w:rsid w:val="00187AB5"/>
    <w:rPr>
      <w:rFonts w:ascii="Arial" w:eastAsiaTheme="majorEastAsia" w:hAnsi="Arial" w:cstheme="majorBidi"/>
      <w:b/>
      <w:color w:val="365F91" w:themeColor="accent1" w:themeShade="BF"/>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paragraph" w:customStyle="1" w:styleId="GradeMdia1-nfase21">
    <w:name w:val="Grade Média 1 - Ênfase 21"/>
    <w:basedOn w:val="Normal"/>
    <w:uiPriority w:val="34"/>
    <w:qFormat/>
    <w:rsid w:val="006F3403"/>
    <w:pPr>
      <w:widowControl w:val="0"/>
      <w:spacing w:after="200" w:line="276" w:lineRule="auto"/>
      <w:ind w:left="720"/>
      <w:contextualSpacing/>
    </w:pPr>
    <w:rPr>
      <w:rFonts w:ascii="Calibri" w:eastAsia="Calibri" w:hAnsi="Calibri" w:cs="Times New Roman"/>
      <w:sz w:val="22"/>
      <w:szCs w:val="22"/>
      <w:lang w:val="en-US" w:eastAsia="en-US"/>
    </w:rPr>
  </w:style>
  <w:style w:type="table" w:styleId="Tabelacomgrade">
    <w:name w:val="Table Grid"/>
    <w:basedOn w:val="Tabelanormal"/>
    <w:rsid w:val="00270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ulodoLivro">
    <w:name w:val="Book Title"/>
    <w:basedOn w:val="Fontepargpadro"/>
    <w:uiPriority w:val="33"/>
    <w:qFormat/>
    <w:rsid w:val="00270BF8"/>
    <w:rPr>
      <w:b/>
      <w:bCs/>
      <w:smallCaps/>
      <w:spacing w:val="5"/>
    </w:rPr>
  </w:style>
  <w:style w:type="character" w:customStyle="1" w:styleId="gmail-apple-converted-space">
    <w:name w:val="gmail-apple-converted-space"/>
    <w:basedOn w:val="Fontepargpadro"/>
    <w:rsid w:val="009B0846"/>
  </w:style>
  <w:style w:type="character" w:customStyle="1" w:styleId="object">
    <w:name w:val="object"/>
    <w:basedOn w:val="Fontepargpadro"/>
    <w:rsid w:val="009B0846"/>
  </w:style>
  <w:style w:type="character" w:styleId="HiperlinkVisitado">
    <w:name w:val="FollowedHyperlink"/>
    <w:basedOn w:val="Fontepargpadro"/>
    <w:uiPriority w:val="99"/>
    <w:semiHidden/>
    <w:unhideWhenUsed/>
    <w:rsid w:val="00E817A3"/>
    <w:rPr>
      <w:color w:val="954F72"/>
      <w:u w:val="single"/>
    </w:rPr>
  </w:style>
  <w:style w:type="paragraph" w:customStyle="1" w:styleId="xl65">
    <w:name w:val="xl65"/>
    <w:basedOn w:val="Normal"/>
    <w:rsid w:val="00E817A3"/>
    <w:pPr>
      <w:pBdr>
        <w:top w:val="single" w:sz="4" w:space="0" w:color="AEAAAA"/>
        <w:left w:val="single" w:sz="4" w:space="0" w:color="AEAAAA"/>
        <w:bottom w:val="single" w:sz="4" w:space="0" w:color="AEAAAA"/>
        <w:right w:val="single" w:sz="4" w:space="0" w:color="AEAAAA"/>
      </w:pBdr>
      <w:shd w:val="clear" w:color="000000" w:fill="A9D08E"/>
      <w:spacing w:before="100" w:beforeAutospacing="1" w:after="100" w:afterAutospacing="1"/>
      <w:jc w:val="center"/>
      <w:textAlignment w:val="center"/>
    </w:pPr>
    <w:rPr>
      <w:rFonts w:ascii="Gisha" w:hAnsi="Gisha" w:cs="Gisha"/>
      <w:b/>
      <w:bCs/>
      <w:szCs w:val="20"/>
    </w:rPr>
  </w:style>
  <w:style w:type="paragraph" w:customStyle="1" w:styleId="xl66">
    <w:name w:val="xl66"/>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left"/>
      <w:textAlignment w:val="center"/>
    </w:pPr>
    <w:rPr>
      <w:rFonts w:ascii="Gisha" w:hAnsi="Gisha" w:cs="Gisha"/>
      <w:szCs w:val="20"/>
    </w:rPr>
  </w:style>
  <w:style w:type="paragraph" w:customStyle="1" w:styleId="xl67">
    <w:name w:val="xl67"/>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center"/>
      <w:textAlignment w:val="center"/>
    </w:pPr>
    <w:rPr>
      <w:rFonts w:ascii="Gisha" w:hAnsi="Gisha" w:cs="Gisha"/>
      <w:szCs w:val="20"/>
    </w:rPr>
  </w:style>
  <w:style w:type="paragraph" w:customStyle="1" w:styleId="xl68">
    <w:name w:val="xl68"/>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textAlignment w:val="center"/>
    </w:pPr>
    <w:rPr>
      <w:rFonts w:ascii="Gisha" w:hAnsi="Gisha" w:cs="Gisha"/>
      <w:szCs w:val="20"/>
    </w:rPr>
  </w:style>
  <w:style w:type="paragraph" w:customStyle="1" w:styleId="xl69">
    <w:name w:val="xl69"/>
    <w:basedOn w:val="Normal"/>
    <w:rsid w:val="00E817A3"/>
    <w:pPr>
      <w:pBdr>
        <w:top w:val="single" w:sz="4" w:space="0" w:color="AEAAAA"/>
        <w:left w:val="single" w:sz="4" w:space="0" w:color="AEAAAA"/>
        <w:bottom w:val="single" w:sz="4" w:space="0" w:color="AEAAAA"/>
        <w:right w:val="single" w:sz="4" w:space="0" w:color="AEAAAA"/>
      </w:pBdr>
      <w:shd w:val="clear" w:color="000000" w:fill="FFFFFF"/>
      <w:spacing w:before="100" w:beforeAutospacing="1" w:after="100" w:afterAutospacing="1"/>
      <w:jc w:val="center"/>
      <w:textAlignment w:val="center"/>
    </w:pPr>
    <w:rPr>
      <w:rFonts w:ascii="Gisha" w:hAnsi="Gisha" w:cs="Gisha"/>
      <w:szCs w:val="20"/>
    </w:rPr>
  </w:style>
  <w:style w:type="paragraph" w:customStyle="1" w:styleId="xl70">
    <w:name w:val="xl70"/>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center"/>
      <w:textAlignment w:val="center"/>
    </w:pPr>
    <w:rPr>
      <w:rFonts w:ascii="Gisha" w:hAnsi="Gisha" w:cs="Gisha"/>
      <w:szCs w:val="20"/>
    </w:rPr>
  </w:style>
  <w:style w:type="paragraph" w:customStyle="1" w:styleId="xl71">
    <w:name w:val="xl71"/>
    <w:basedOn w:val="Normal"/>
    <w:rsid w:val="00E817A3"/>
    <w:pPr>
      <w:pBdr>
        <w:top w:val="single" w:sz="4" w:space="0" w:color="AEAAAA"/>
        <w:left w:val="single" w:sz="4" w:space="0" w:color="AEAAAA"/>
        <w:bottom w:val="single" w:sz="4" w:space="0" w:color="AEAAAA"/>
        <w:right w:val="single" w:sz="4" w:space="0" w:color="AEAAAA"/>
      </w:pBdr>
      <w:shd w:val="clear" w:color="000000" w:fill="FFFFFF"/>
      <w:spacing w:before="100" w:beforeAutospacing="1" w:after="100" w:afterAutospacing="1"/>
      <w:jc w:val="center"/>
      <w:textAlignment w:val="center"/>
    </w:pPr>
    <w:rPr>
      <w:rFonts w:ascii="Gisha" w:hAnsi="Gisha" w:cs="Gisha"/>
      <w:szCs w:val="20"/>
    </w:rPr>
  </w:style>
  <w:style w:type="paragraph" w:customStyle="1" w:styleId="xl72">
    <w:name w:val="xl72"/>
    <w:basedOn w:val="Normal"/>
    <w:rsid w:val="00E817A3"/>
    <w:pPr>
      <w:pBdr>
        <w:top w:val="single" w:sz="4" w:space="0" w:color="AEAAAA"/>
        <w:left w:val="single" w:sz="4" w:space="0" w:color="AEAAAA"/>
        <w:bottom w:val="single" w:sz="4" w:space="0" w:color="AEAAAA"/>
        <w:right w:val="single" w:sz="4" w:space="0" w:color="AEAAAA"/>
      </w:pBdr>
      <w:shd w:val="clear" w:color="000000" w:fill="A9D08E"/>
      <w:spacing w:before="100" w:beforeAutospacing="1" w:after="100" w:afterAutospacing="1"/>
      <w:jc w:val="center"/>
      <w:textAlignment w:val="center"/>
    </w:pPr>
    <w:rPr>
      <w:rFonts w:ascii="Gisha" w:hAnsi="Gisha" w:cs="Gisha"/>
      <w:b/>
      <w:bCs/>
      <w:szCs w:val="20"/>
    </w:rPr>
  </w:style>
  <w:style w:type="paragraph" w:customStyle="1" w:styleId="xl73">
    <w:name w:val="xl73"/>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left"/>
      <w:textAlignment w:val="center"/>
    </w:pPr>
    <w:rPr>
      <w:rFonts w:ascii="Gisha" w:hAnsi="Gisha" w:cs="Gisha"/>
      <w:szCs w:val="20"/>
    </w:rPr>
  </w:style>
  <w:style w:type="paragraph" w:customStyle="1" w:styleId="xl74">
    <w:name w:val="xl74"/>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center"/>
      <w:textAlignment w:val="center"/>
    </w:pPr>
    <w:rPr>
      <w:rFonts w:ascii="Gisha" w:hAnsi="Gisha" w:cs="Gisha"/>
      <w:szCs w:val="20"/>
    </w:rPr>
  </w:style>
  <w:style w:type="paragraph" w:customStyle="1" w:styleId="xl75">
    <w:name w:val="xl75"/>
    <w:basedOn w:val="Normal"/>
    <w:rsid w:val="00E817A3"/>
    <w:pPr>
      <w:pBdr>
        <w:top w:val="single" w:sz="4" w:space="0" w:color="AEAAAA"/>
        <w:left w:val="single" w:sz="4" w:space="0" w:color="AEAAAA"/>
        <w:bottom w:val="single" w:sz="4" w:space="0" w:color="AEAAAA"/>
        <w:right w:val="single" w:sz="4" w:space="0" w:color="AEAAAA"/>
      </w:pBdr>
      <w:shd w:val="clear" w:color="000000" w:fill="FFFFFF"/>
      <w:spacing w:before="100" w:beforeAutospacing="1" w:after="100" w:afterAutospacing="1"/>
      <w:jc w:val="center"/>
      <w:textAlignment w:val="center"/>
    </w:pPr>
    <w:rPr>
      <w:rFonts w:ascii="Gisha" w:hAnsi="Gisha" w:cs="Gisha"/>
      <w:szCs w:val="20"/>
    </w:rPr>
  </w:style>
  <w:style w:type="paragraph" w:customStyle="1" w:styleId="xl76">
    <w:name w:val="xl76"/>
    <w:basedOn w:val="Normal"/>
    <w:rsid w:val="00E817A3"/>
    <w:pPr>
      <w:pBdr>
        <w:top w:val="single" w:sz="4" w:space="0" w:color="AEAAAA"/>
        <w:left w:val="single" w:sz="4" w:space="0" w:color="AEAAAA"/>
        <w:bottom w:val="single" w:sz="4" w:space="0" w:color="AEAAAA"/>
        <w:right w:val="single" w:sz="4" w:space="0" w:color="AEAAAA"/>
      </w:pBdr>
      <w:shd w:val="clear" w:color="000000" w:fill="FFFFFF"/>
      <w:spacing w:before="100" w:beforeAutospacing="1" w:after="100" w:afterAutospacing="1"/>
      <w:jc w:val="center"/>
      <w:textAlignment w:val="center"/>
    </w:pPr>
    <w:rPr>
      <w:rFonts w:ascii="Gisha" w:hAnsi="Gisha" w:cs="Gisha"/>
      <w:szCs w:val="20"/>
    </w:rPr>
  </w:style>
  <w:style w:type="paragraph" w:customStyle="1" w:styleId="xl77">
    <w:name w:val="xl77"/>
    <w:basedOn w:val="Normal"/>
    <w:rsid w:val="00E817A3"/>
    <w:pPr>
      <w:pBdr>
        <w:top w:val="single" w:sz="4" w:space="0" w:color="AEAAAA"/>
        <w:left w:val="single" w:sz="4" w:space="0" w:color="AEAAAA"/>
        <w:bottom w:val="single" w:sz="4" w:space="0" w:color="AEAAAA"/>
        <w:right w:val="single" w:sz="4" w:space="0" w:color="AEAAAA"/>
      </w:pBdr>
      <w:spacing w:before="100" w:beforeAutospacing="1" w:after="100" w:afterAutospacing="1"/>
      <w:jc w:val="left"/>
    </w:pPr>
    <w:rPr>
      <w:rFonts w:ascii="Times New Roman" w:hAnsi="Times New Roman" w:cs="Times New Roman"/>
      <w:sz w:val="24"/>
    </w:rPr>
  </w:style>
  <w:style w:type="paragraph" w:customStyle="1" w:styleId="xl78">
    <w:name w:val="xl78"/>
    <w:basedOn w:val="Normal"/>
    <w:rsid w:val="00E817A3"/>
    <w:pPr>
      <w:pBdr>
        <w:top w:val="single" w:sz="4" w:space="0" w:color="AEAAAA"/>
        <w:left w:val="single" w:sz="4" w:space="0" w:color="AEAAAA"/>
        <w:bottom w:val="single" w:sz="4" w:space="0" w:color="AEAAAA"/>
        <w:right w:val="single" w:sz="4" w:space="0" w:color="AEAAAA"/>
      </w:pBdr>
      <w:shd w:val="clear" w:color="000000" w:fill="A9D08E"/>
      <w:spacing w:before="100" w:beforeAutospacing="1" w:after="100" w:afterAutospacing="1"/>
      <w:jc w:val="left"/>
      <w:textAlignment w:val="center"/>
    </w:pPr>
    <w:rPr>
      <w:rFonts w:ascii="Gisha" w:hAnsi="Gisha" w:cs="Gisha"/>
      <w:b/>
      <w:bCs/>
      <w:szCs w:val="20"/>
    </w:rPr>
  </w:style>
  <w:style w:type="paragraph" w:customStyle="1" w:styleId="xl79">
    <w:name w:val="xl79"/>
    <w:basedOn w:val="Normal"/>
    <w:rsid w:val="00E817A3"/>
    <w:pPr>
      <w:pBdr>
        <w:top w:val="single" w:sz="4" w:space="0" w:color="AEAAAA"/>
        <w:left w:val="single" w:sz="4" w:space="0" w:color="AEAAAA"/>
        <w:bottom w:val="single" w:sz="4" w:space="0" w:color="AEAAAA"/>
        <w:right w:val="single" w:sz="4" w:space="0" w:color="AEAAAA"/>
      </w:pBdr>
      <w:shd w:val="clear" w:color="000000" w:fill="A9D08E"/>
      <w:spacing w:before="100" w:beforeAutospacing="1" w:after="100" w:afterAutospacing="1"/>
      <w:jc w:val="left"/>
      <w:textAlignment w:val="center"/>
    </w:pPr>
    <w:rPr>
      <w:rFonts w:ascii="Gisha" w:hAnsi="Gisha" w:cs="Gisha"/>
      <w:b/>
      <w:bCs/>
      <w:szCs w:val="20"/>
    </w:rPr>
  </w:style>
  <w:style w:type="paragraph" w:customStyle="1" w:styleId="xl80">
    <w:name w:val="xl80"/>
    <w:basedOn w:val="Normal"/>
    <w:rsid w:val="00E817A3"/>
    <w:pPr>
      <w:pBdr>
        <w:top w:val="single" w:sz="4" w:space="0" w:color="AEAAAA"/>
        <w:left w:val="single" w:sz="4" w:space="0" w:color="AEAAAA"/>
        <w:bottom w:val="single" w:sz="4" w:space="0" w:color="AEAAAA"/>
        <w:right w:val="single" w:sz="4" w:space="0" w:color="AEAAAA"/>
      </w:pBdr>
      <w:shd w:val="clear" w:color="000000" w:fill="A9D08E"/>
      <w:spacing w:before="100" w:beforeAutospacing="1" w:after="100" w:afterAutospacing="1"/>
      <w:jc w:val="center"/>
      <w:textAlignment w:val="center"/>
    </w:pPr>
    <w:rPr>
      <w:rFonts w:ascii="Gisha" w:hAnsi="Gisha" w:cs="Gisha"/>
      <w:b/>
      <w:bCs/>
      <w:szCs w:val="20"/>
    </w:rPr>
  </w:style>
  <w:style w:type="paragraph" w:customStyle="1" w:styleId="xl81">
    <w:name w:val="xl81"/>
    <w:basedOn w:val="Normal"/>
    <w:rsid w:val="00E817A3"/>
    <w:pPr>
      <w:pBdr>
        <w:top w:val="single" w:sz="4" w:space="0" w:color="AEAAAA"/>
        <w:left w:val="single" w:sz="4" w:space="0" w:color="AEAAAA"/>
        <w:bottom w:val="single" w:sz="4" w:space="0" w:color="AEAAAA"/>
        <w:right w:val="single" w:sz="4" w:space="0" w:color="AEAAAA"/>
      </w:pBdr>
      <w:spacing w:before="100" w:beforeAutospacing="1" w:after="100" w:afterAutospacing="1"/>
      <w:jc w:val="center"/>
      <w:textAlignment w:val="center"/>
    </w:pPr>
    <w:rPr>
      <w:rFonts w:ascii="Gisha" w:hAnsi="Gisha" w:cs="Gisha"/>
      <w:szCs w:val="20"/>
    </w:rPr>
  </w:style>
  <w:style w:type="paragraph" w:customStyle="1" w:styleId="xl82">
    <w:name w:val="xl82"/>
    <w:basedOn w:val="Normal"/>
    <w:rsid w:val="00E817A3"/>
    <w:pPr>
      <w:pBdr>
        <w:top w:val="single" w:sz="4" w:space="0" w:color="AEAAAA"/>
        <w:left w:val="single" w:sz="4" w:space="0" w:color="AEAAAA"/>
        <w:bottom w:val="single" w:sz="4" w:space="0" w:color="AEAAAA"/>
        <w:right w:val="single" w:sz="4" w:space="0" w:color="AEAAAA"/>
      </w:pBdr>
      <w:shd w:val="clear" w:color="000000" w:fill="FFFFFF"/>
      <w:spacing w:before="100" w:beforeAutospacing="1" w:after="100" w:afterAutospacing="1"/>
      <w:jc w:val="center"/>
      <w:textAlignment w:val="center"/>
    </w:pPr>
    <w:rPr>
      <w:rFonts w:ascii="Gisha" w:hAnsi="Gisha" w:cs="Gisha"/>
      <w:szCs w:val="20"/>
    </w:rPr>
  </w:style>
  <w:style w:type="paragraph" w:customStyle="1" w:styleId="xl83">
    <w:name w:val="xl83"/>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textAlignment w:val="center"/>
    </w:pPr>
    <w:rPr>
      <w:rFonts w:ascii="Gisha" w:hAnsi="Gisha" w:cs="Gisha"/>
      <w:szCs w:val="20"/>
    </w:rPr>
  </w:style>
  <w:style w:type="paragraph" w:customStyle="1" w:styleId="xl84">
    <w:name w:val="xl84"/>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left"/>
      <w:textAlignment w:val="center"/>
    </w:pPr>
    <w:rPr>
      <w:rFonts w:ascii="Gisha" w:hAnsi="Gisha" w:cs="Gisha"/>
      <w:szCs w:val="20"/>
    </w:rPr>
  </w:style>
  <w:style w:type="paragraph" w:customStyle="1" w:styleId="xl85">
    <w:name w:val="xl85"/>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left"/>
      <w:textAlignment w:val="center"/>
    </w:pPr>
    <w:rPr>
      <w:rFonts w:ascii="Gisha" w:hAnsi="Gisha" w:cs="Gisha"/>
      <w:szCs w:val="20"/>
    </w:rPr>
  </w:style>
  <w:style w:type="paragraph" w:customStyle="1" w:styleId="xl86">
    <w:name w:val="xl86"/>
    <w:basedOn w:val="Normal"/>
    <w:rsid w:val="00E817A3"/>
    <w:pPr>
      <w:pBdr>
        <w:top w:val="single" w:sz="4" w:space="0" w:color="AEAAAA"/>
        <w:left w:val="single" w:sz="4" w:space="0" w:color="AEAAAA"/>
        <w:bottom w:val="single" w:sz="4" w:space="0" w:color="AEAAAA"/>
        <w:right w:val="single" w:sz="4" w:space="0" w:color="AEAAAA"/>
      </w:pBdr>
      <w:spacing w:before="100" w:beforeAutospacing="1" w:after="100" w:afterAutospacing="1"/>
      <w:jc w:val="center"/>
      <w:textAlignment w:val="center"/>
    </w:pPr>
    <w:rPr>
      <w:rFonts w:ascii="Gisha" w:hAnsi="Gisha" w:cs="Gisha"/>
      <w:b/>
      <w:bCs/>
      <w:szCs w:val="20"/>
    </w:rPr>
  </w:style>
  <w:style w:type="paragraph" w:customStyle="1" w:styleId="xl87">
    <w:name w:val="xl87"/>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center"/>
      <w:textAlignment w:val="center"/>
    </w:pPr>
    <w:rPr>
      <w:rFonts w:ascii="Gisha" w:hAnsi="Gisha" w:cs="Gisha"/>
      <w:color w:val="FF0000"/>
      <w:szCs w:val="20"/>
    </w:rPr>
  </w:style>
  <w:style w:type="paragraph" w:customStyle="1" w:styleId="xl88">
    <w:name w:val="xl88"/>
    <w:basedOn w:val="Normal"/>
    <w:rsid w:val="00E817A3"/>
    <w:pPr>
      <w:pBdr>
        <w:top w:val="single" w:sz="4" w:space="0" w:color="AEAAAA"/>
        <w:left w:val="single" w:sz="4" w:space="0" w:color="AEAAAA"/>
        <w:bottom w:val="single" w:sz="4" w:space="0" w:color="AEAAAA"/>
        <w:right w:val="single" w:sz="4" w:space="0" w:color="AEAAAA"/>
      </w:pBdr>
      <w:shd w:val="clear" w:color="000000" w:fill="E2EFDA"/>
      <w:spacing w:before="100" w:beforeAutospacing="1" w:after="100" w:afterAutospacing="1"/>
      <w:jc w:val="center"/>
      <w:textAlignment w:val="center"/>
    </w:pPr>
    <w:rPr>
      <w:rFonts w:ascii="Gisha" w:hAnsi="Gisha" w:cs="Gisha"/>
      <w:color w:val="FF0000"/>
      <w:szCs w:val="20"/>
    </w:rPr>
  </w:style>
  <w:style w:type="paragraph" w:customStyle="1" w:styleId="xl89">
    <w:name w:val="xl89"/>
    <w:basedOn w:val="Normal"/>
    <w:rsid w:val="00BD0CF4"/>
    <w:pPr>
      <w:pBdr>
        <w:top w:val="single" w:sz="4" w:space="0" w:color="AEAAAA"/>
        <w:left w:val="single" w:sz="4" w:space="0" w:color="AEAAAA"/>
        <w:bottom w:val="single" w:sz="4" w:space="0" w:color="AEAAAA"/>
        <w:right w:val="single" w:sz="4" w:space="0" w:color="AEAAAA"/>
      </w:pBdr>
      <w:shd w:val="clear" w:color="000000" w:fill="9BC2E6"/>
      <w:spacing w:before="100" w:beforeAutospacing="1" w:after="100" w:afterAutospacing="1"/>
      <w:jc w:val="center"/>
      <w:textAlignment w:val="center"/>
    </w:pPr>
    <w:rPr>
      <w:rFonts w:ascii="Gisha" w:hAnsi="Gisha" w:cs="Gisha"/>
      <w:color w:val="FF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0880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4277887">
      <w:bodyDiv w:val="1"/>
      <w:marLeft w:val="0"/>
      <w:marRight w:val="0"/>
      <w:marTop w:val="0"/>
      <w:marBottom w:val="0"/>
      <w:divBdr>
        <w:top w:val="none" w:sz="0" w:space="0" w:color="auto"/>
        <w:left w:val="none" w:sz="0" w:space="0" w:color="auto"/>
        <w:bottom w:val="none" w:sz="0" w:space="0" w:color="auto"/>
        <w:right w:val="none" w:sz="0" w:space="0" w:color="auto"/>
      </w:divBdr>
    </w:div>
    <w:div w:id="132334221">
      <w:bodyDiv w:val="1"/>
      <w:marLeft w:val="0"/>
      <w:marRight w:val="0"/>
      <w:marTop w:val="0"/>
      <w:marBottom w:val="0"/>
      <w:divBdr>
        <w:top w:val="none" w:sz="0" w:space="0" w:color="auto"/>
        <w:left w:val="none" w:sz="0" w:space="0" w:color="auto"/>
        <w:bottom w:val="none" w:sz="0" w:space="0" w:color="auto"/>
        <w:right w:val="none" w:sz="0" w:space="0" w:color="auto"/>
      </w:divBdr>
    </w:div>
    <w:div w:id="149565724">
      <w:bodyDiv w:val="1"/>
      <w:marLeft w:val="0"/>
      <w:marRight w:val="0"/>
      <w:marTop w:val="0"/>
      <w:marBottom w:val="0"/>
      <w:divBdr>
        <w:top w:val="none" w:sz="0" w:space="0" w:color="auto"/>
        <w:left w:val="none" w:sz="0" w:space="0" w:color="auto"/>
        <w:bottom w:val="none" w:sz="0" w:space="0" w:color="auto"/>
        <w:right w:val="none" w:sz="0" w:space="0" w:color="auto"/>
      </w:divBdr>
    </w:div>
    <w:div w:id="153420375">
      <w:bodyDiv w:val="1"/>
      <w:marLeft w:val="0"/>
      <w:marRight w:val="0"/>
      <w:marTop w:val="0"/>
      <w:marBottom w:val="0"/>
      <w:divBdr>
        <w:top w:val="none" w:sz="0" w:space="0" w:color="auto"/>
        <w:left w:val="none" w:sz="0" w:space="0" w:color="auto"/>
        <w:bottom w:val="none" w:sz="0" w:space="0" w:color="auto"/>
        <w:right w:val="none" w:sz="0" w:space="0" w:color="auto"/>
      </w:divBdr>
    </w:div>
    <w:div w:id="211120350">
      <w:bodyDiv w:val="1"/>
      <w:marLeft w:val="0"/>
      <w:marRight w:val="0"/>
      <w:marTop w:val="0"/>
      <w:marBottom w:val="0"/>
      <w:divBdr>
        <w:top w:val="none" w:sz="0" w:space="0" w:color="auto"/>
        <w:left w:val="none" w:sz="0" w:space="0" w:color="auto"/>
        <w:bottom w:val="none" w:sz="0" w:space="0" w:color="auto"/>
        <w:right w:val="none" w:sz="0" w:space="0" w:color="auto"/>
      </w:divBdr>
    </w:div>
    <w:div w:id="251361216">
      <w:bodyDiv w:val="1"/>
      <w:marLeft w:val="0"/>
      <w:marRight w:val="0"/>
      <w:marTop w:val="0"/>
      <w:marBottom w:val="0"/>
      <w:divBdr>
        <w:top w:val="none" w:sz="0" w:space="0" w:color="auto"/>
        <w:left w:val="none" w:sz="0" w:space="0" w:color="auto"/>
        <w:bottom w:val="none" w:sz="0" w:space="0" w:color="auto"/>
        <w:right w:val="none" w:sz="0" w:space="0" w:color="auto"/>
      </w:divBdr>
    </w:div>
    <w:div w:id="258879365">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481195280">
      <w:bodyDiv w:val="1"/>
      <w:marLeft w:val="0"/>
      <w:marRight w:val="0"/>
      <w:marTop w:val="0"/>
      <w:marBottom w:val="0"/>
      <w:divBdr>
        <w:top w:val="none" w:sz="0" w:space="0" w:color="auto"/>
        <w:left w:val="none" w:sz="0" w:space="0" w:color="auto"/>
        <w:bottom w:val="none" w:sz="0" w:space="0" w:color="auto"/>
        <w:right w:val="none" w:sz="0" w:space="0" w:color="auto"/>
      </w:divBdr>
    </w:div>
    <w:div w:id="487863058">
      <w:bodyDiv w:val="1"/>
      <w:marLeft w:val="0"/>
      <w:marRight w:val="0"/>
      <w:marTop w:val="0"/>
      <w:marBottom w:val="0"/>
      <w:divBdr>
        <w:top w:val="none" w:sz="0" w:space="0" w:color="auto"/>
        <w:left w:val="none" w:sz="0" w:space="0" w:color="auto"/>
        <w:bottom w:val="none" w:sz="0" w:space="0" w:color="auto"/>
        <w:right w:val="none" w:sz="0" w:space="0" w:color="auto"/>
      </w:divBdr>
    </w:div>
    <w:div w:id="541752143">
      <w:bodyDiv w:val="1"/>
      <w:marLeft w:val="0"/>
      <w:marRight w:val="0"/>
      <w:marTop w:val="0"/>
      <w:marBottom w:val="0"/>
      <w:divBdr>
        <w:top w:val="none" w:sz="0" w:space="0" w:color="auto"/>
        <w:left w:val="none" w:sz="0" w:space="0" w:color="auto"/>
        <w:bottom w:val="none" w:sz="0" w:space="0" w:color="auto"/>
        <w:right w:val="none" w:sz="0" w:space="0" w:color="auto"/>
      </w:divBdr>
    </w:div>
    <w:div w:id="574169137">
      <w:bodyDiv w:val="1"/>
      <w:marLeft w:val="0"/>
      <w:marRight w:val="0"/>
      <w:marTop w:val="0"/>
      <w:marBottom w:val="0"/>
      <w:divBdr>
        <w:top w:val="none" w:sz="0" w:space="0" w:color="auto"/>
        <w:left w:val="none" w:sz="0" w:space="0" w:color="auto"/>
        <w:bottom w:val="none" w:sz="0" w:space="0" w:color="auto"/>
        <w:right w:val="none" w:sz="0" w:space="0" w:color="auto"/>
      </w:divBdr>
    </w:div>
    <w:div w:id="58877970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6186277">
      <w:bodyDiv w:val="1"/>
      <w:marLeft w:val="0"/>
      <w:marRight w:val="0"/>
      <w:marTop w:val="0"/>
      <w:marBottom w:val="0"/>
      <w:divBdr>
        <w:top w:val="none" w:sz="0" w:space="0" w:color="auto"/>
        <w:left w:val="none" w:sz="0" w:space="0" w:color="auto"/>
        <w:bottom w:val="none" w:sz="0" w:space="0" w:color="auto"/>
        <w:right w:val="none" w:sz="0" w:space="0" w:color="auto"/>
      </w:divBdr>
    </w:div>
    <w:div w:id="636448281">
      <w:bodyDiv w:val="1"/>
      <w:marLeft w:val="0"/>
      <w:marRight w:val="0"/>
      <w:marTop w:val="0"/>
      <w:marBottom w:val="0"/>
      <w:divBdr>
        <w:top w:val="none" w:sz="0" w:space="0" w:color="auto"/>
        <w:left w:val="none" w:sz="0" w:space="0" w:color="auto"/>
        <w:bottom w:val="none" w:sz="0" w:space="0" w:color="auto"/>
        <w:right w:val="none" w:sz="0" w:space="0" w:color="auto"/>
      </w:divBdr>
    </w:div>
    <w:div w:id="71389210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5842456">
      <w:bodyDiv w:val="1"/>
      <w:marLeft w:val="0"/>
      <w:marRight w:val="0"/>
      <w:marTop w:val="0"/>
      <w:marBottom w:val="0"/>
      <w:divBdr>
        <w:top w:val="none" w:sz="0" w:space="0" w:color="auto"/>
        <w:left w:val="none" w:sz="0" w:space="0" w:color="auto"/>
        <w:bottom w:val="none" w:sz="0" w:space="0" w:color="auto"/>
        <w:right w:val="none" w:sz="0" w:space="0" w:color="auto"/>
      </w:divBdr>
    </w:div>
    <w:div w:id="940726562">
      <w:bodyDiv w:val="1"/>
      <w:marLeft w:val="0"/>
      <w:marRight w:val="0"/>
      <w:marTop w:val="0"/>
      <w:marBottom w:val="0"/>
      <w:divBdr>
        <w:top w:val="none" w:sz="0" w:space="0" w:color="auto"/>
        <w:left w:val="none" w:sz="0" w:space="0" w:color="auto"/>
        <w:bottom w:val="none" w:sz="0" w:space="0" w:color="auto"/>
        <w:right w:val="none" w:sz="0" w:space="0" w:color="auto"/>
      </w:divBdr>
    </w:div>
    <w:div w:id="955721848">
      <w:bodyDiv w:val="1"/>
      <w:marLeft w:val="0"/>
      <w:marRight w:val="0"/>
      <w:marTop w:val="0"/>
      <w:marBottom w:val="0"/>
      <w:divBdr>
        <w:top w:val="none" w:sz="0" w:space="0" w:color="auto"/>
        <w:left w:val="none" w:sz="0" w:space="0" w:color="auto"/>
        <w:bottom w:val="none" w:sz="0" w:space="0" w:color="auto"/>
        <w:right w:val="none" w:sz="0" w:space="0" w:color="auto"/>
      </w:divBdr>
    </w:div>
    <w:div w:id="957837960">
      <w:bodyDiv w:val="1"/>
      <w:marLeft w:val="0"/>
      <w:marRight w:val="0"/>
      <w:marTop w:val="0"/>
      <w:marBottom w:val="0"/>
      <w:divBdr>
        <w:top w:val="none" w:sz="0" w:space="0" w:color="auto"/>
        <w:left w:val="none" w:sz="0" w:space="0" w:color="auto"/>
        <w:bottom w:val="none" w:sz="0" w:space="0" w:color="auto"/>
        <w:right w:val="none" w:sz="0" w:space="0" w:color="auto"/>
      </w:divBdr>
    </w:div>
    <w:div w:id="966592468">
      <w:bodyDiv w:val="1"/>
      <w:marLeft w:val="0"/>
      <w:marRight w:val="0"/>
      <w:marTop w:val="0"/>
      <w:marBottom w:val="0"/>
      <w:divBdr>
        <w:top w:val="none" w:sz="0" w:space="0" w:color="auto"/>
        <w:left w:val="none" w:sz="0" w:space="0" w:color="auto"/>
        <w:bottom w:val="none" w:sz="0" w:space="0" w:color="auto"/>
        <w:right w:val="none" w:sz="0" w:space="0" w:color="auto"/>
      </w:divBdr>
    </w:div>
    <w:div w:id="1016618596">
      <w:bodyDiv w:val="1"/>
      <w:marLeft w:val="0"/>
      <w:marRight w:val="0"/>
      <w:marTop w:val="0"/>
      <w:marBottom w:val="0"/>
      <w:divBdr>
        <w:top w:val="none" w:sz="0" w:space="0" w:color="auto"/>
        <w:left w:val="none" w:sz="0" w:space="0" w:color="auto"/>
        <w:bottom w:val="none" w:sz="0" w:space="0" w:color="auto"/>
        <w:right w:val="none" w:sz="0" w:space="0" w:color="auto"/>
      </w:divBdr>
    </w:div>
    <w:div w:id="1034189639">
      <w:bodyDiv w:val="1"/>
      <w:marLeft w:val="0"/>
      <w:marRight w:val="0"/>
      <w:marTop w:val="0"/>
      <w:marBottom w:val="0"/>
      <w:divBdr>
        <w:top w:val="none" w:sz="0" w:space="0" w:color="auto"/>
        <w:left w:val="none" w:sz="0" w:space="0" w:color="auto"/>
        <w:bottom w:val="none" w:sz="0" w:space="0" w:color="auto"/>
        <w:right w:val="none" w:sz="0" w:space="0" w:color="auto"/>
      </w:divBdr>
    </w:div>
    <w:div w:id="1035499412">
      <w:bodyDiv w:val="1"/>
      <w:marLeft w:val="0"/>
      <w:marRight w:val="0"/>
      <w:marTop w:val="0"/>
      <w:marBottom w:val="0"/>
      <w:divBdr>
        <w:top w:val="none" w:sz="0" w:space="0" w:color="auto"/>
        <w:left w:val="none" w:sz="0" w:space="0" w:color="auto"/>
        <w:bottom w:val="none" w:sz="0" w:space="0" w:color="auto"/>
        <w:right w:val="none" w:sz="0" w:space="0" w:color="auto"/>
      </w:divBdr>
    </w:div>
    <w:div w:id="107362847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9022382">
      <w:bodyDiv w:val="1"/>
      <w:marLeft w:val="0"/>
      <w:marRight w:val="0"/>
      <w:marTop w:val="0"/>
      <w:marBottom w:val="0"/>
      <w:divBdr>
        <w:top w:val="none" w:sz="0" w:space="0" w:color="auto"/>
        <w:left w:val="none" w:sz="0" w:space="0" w:color="auto"/>
        <w:bottom w:val="none" w:sz="0" w:space="0" w:color="auto"/>
        <w:right w:val="none" w:sz="0" w:space="0" w:color="auto"/>
      </w:divBdr>
    </w:div>
    <w:div w:id="1286229186">
      <w:bodyDiv w:val="1"/>
      <w:marLeft w:val="0"/>
      <w:marRight w:val="0"/>
      <w:marTop w:val="0"/>
      <w:marBottom w:val="0"/>
      <w:divBdr>
        <w:top w:val="none" w:sz="0" w:space="0" w:color="auto"/>
        <w:left w:val="none" w:sz="0" w:space="0" w:color="auto"/>
        <w:bottom w:val="none" w:sz="0" w:space="0" w:color="auto"/>
        <w:right w:val="none" w:sz="0" w:space="0" w:color="auto"/>
      </w:divBdr>
    </w:div>
    <w:div w:id="1387607408">
      <w:bodyDiv w:val="1"/>
      <w:marLeft w:val="0"/>
      <w:marRight w:val="0"/>
      <w:marTop w:val="0"/>
      <w:marBottom w:val="0"/>
      <w:divBdr>
        <w:top w:val="none" w:sz="0" w:space="0" w:color="auto"/>
        <w:left w:val="none" w:sz="0" w:space="0" w:color="auto"/>
        <w:bottom w:val="none" w:sz="0" w:space="0" w:color="auto"/>
        <w:right w:val="none" w:sz="0" w:space="0" w:color="auto"/>
      </w:divBdr>
    </w:div>
    <w:div w:id="141597241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8523785">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8003608">
      <w:bodyDiv w:val="1"/>
      <w:marLeft w:val="0"/>
      <w:marRight w:val="0"/>
      <w:marTop w:val="0"/>
      <w:marBottom w:val="0"/>
      <w:divBdr>
        <w:top w:val="none" w:sz="0" w:space="0" w:color="auto"/>
        <w:left w:val="none" w:sz="0" w:space="0" w:color="auto"/>
        <w:bottom w:val="none" w:sz="0" w:space="0" w:color="auto"/>
        <w:right w:val="none" w:sz="0" w:space="0" w:color="auto"/>
      </w:divBdr>
    </w:div>
    <w:div w:id="1576938945">
      <w:bodyDiv w:val="1"/>
      <w:marLeft w:val="0"/>
      <w:marRight w:val="0"/>
      <w:marTop w:val="0"/>
      <w:marBottom w:val="0"/>
      <w:divBdr>
        <w:top w:val="none" w:sz="0" w:space="0" w:color="auto"/>
        <w:left w:val="none" w:sz="0" w:space="0" w:color="auto"/>
        <w:bottom w:val="none" w:sz="0" w:space="0" w:color="auto"/>
        <w:right w:val="none" w:sz="0" w:space="0" w:color="auto"/>
      </w:divBdr>
    </w:div>
    <w:div w:id="1588466629">
      <w:bodyDiv w:val="1"/>
      <w:marLeft w:val="0"/>
      <w:marRight w:val="0"/>
      <w:marTop w:val="0"/>
      <w:marBottom w:val="0"/>
      <w:divBdr>
        <w:top w:val="none" w:sz="0" w:space="0" w:color="auto"/>
        <w:left w:val="none" w:sz="0" w:space="0" w:color="auto"/>
        <w:bottom w:val="none" w:sz="0" w:space="0" w:color="auto"/>
        <w:right w:val="none" w:sz="0" w:space="0" w:color="auto"/>
      </w:divBdr>
    </w:div>
    <w:div w:id="1636594419">
      <w:bodyDiv w:val="1"/>
      <w:marLeft w:val="0"/>
      <w:marRight w:val="0"/>
      <w:marTop w:val="0"/>
      <w:marBottom w:val="0"/>
      <w:divBdr>
        <w:top w:val="none" w:sz="0" w:space="0" w:color="auto"/>
        <w:left w:val="none" w:sz="0" w:space="0" w:color="auto"/>
        <w:bottom w:val="none" w:sz="0" w:space="0" w:color="auto"/>
        <w:right w:val="none" w:sz="0" w:space="0" w:color="auto"/>
      </w:divBdr>
    </w:div>
    <w:div w:id="1651980973">
      <w:bodyDiv w:val="1"/>
      <w:marLeft w:val="0"/>
      <w:marRight w:val="0"/>
      <w:marTop w:val="0"/>
      <w:marBottom w:val="0"/>
      <w:divBdr>
        <w:top w:val="none" w:sz="0" w:space="0" w:color="auto"/>
        <w:left w:val="none" w:sz="0" w:space="0" w:color="auto"/>
        <w:bottom w:val="none" w:sz="0" w:space="0" w:color="auto"/>
        <w:right w:val="none" w:sz="0" w:space="0" w:color="auto"/>
      </w:divBdr>
    </w:div>
    <w:div w:id="1661082478">
      <w:bodyDiv w:val="1"/>
      <w:marLeft w:val="0"/>
      <w:marRight w:val="0"/>
      <w:marTop w:val="0"/>
      <w:marBottom w:val="0"/>
      <w:divBdr>
        <w:top w:val="none" w:sz="0" w:space="0" w:color="auto"/>
        <w:left w:val="none" w:sz="0" w:space="0" w:color="auto"/>
        <w:bottom w:val="none" w:sz="0" w:space="0" w:color="auto"/>
        <w:right w:val="none" w:sz="0" w:space="0" w:color="auto"/>
      </w:divBdr>
    </w:div>
    <w:div w:id="1764762475">
      <w:bodyDiv w:val="1"/>
      <w:marLeft w:val="0"/>
      <w:marRight w:val="0"/>
      <w:marTop w:val="0"/>
      <w:marBottom w:val="0"/>
      <w:divBdr>
        <w:top w:val="none" w:sz="0" w:space="0" w:color="auto"/>
        <w:left w:val="none" w:sz="0" w:space="0" w:color="auto"/>
        <w:bottom w:val="none" w:sz="0" w:space="0" w:color="auto"/>
        <w:right w:val="none" w:sz="0" w:space="0" w:color="auto"/>
      </w:divBdr>
    </w:div>
    <w:div w:id="1774783902">
      <w:bodyDiv w:val="1"/>
      <w:marLeft w:val="0"/>
      <w:marRight w:val="0"/>
      <w:marTop w:val="0"/>
      <w:marBottom w:val="0"/>
      <w:divBdr>
        <w:top w:val="none" w:sz="0" w:space="0" w:color="auto"/>
        <w:left w:val="none" w:sz="0" w:space="0" w:color="auto"/>
        <w:bottom w:val="none" w:sz="0" w:space="0" w:color="auto"/>
        <w:right w:val="none" w:sz="0" w:space="0" w:color="auto"/>
      </w:divBdr>
    </w:div>
    <w:div w:id="1810398071">
      <w:bodyDiv w:val="1"/>
      <w:marLeft w:val="0"/>
      <w:marRight w:val="0"/>
      <w:marTop w:val="0"/>
      <w:marBottom w:val="0"/>
      <w:divBdr>
        <w:top w:val="none" w:sz="0" w:space="0" w:color="auto"/>
        <w:left w:val="none" w:sz="0" w:space="0" w:color="auto"/>
        <w:bottom w:val="none" w:sz="0" w:space="0" w:color="auto"/>
        <w:right w:val="none" w:sz="0" w:space="0" w:color="auto"/>
      </w:divBdr>
    </w:div>
    <w:div w:id="1874682849">
      <w:bodyDiv w:val="1"/>
      <w:marLeft w:val="0"/>
      <w:marRight w:val="0"/>
      <w:marTop w:val="0"/>
      <w:marBottom w:val="0"/>
      <w:divBdr>
        <w:top w:val="none" w:sz="0" w:space="0" w:color="auto"/>
        <w:left w:val="none" w:sz="0" w:space="0" w:color="auto"/>
        <w:bottom w:val="none" w:sz="0" w:space="0" w:color="auto"/>
        <w:right w:val="none" w:sz="0" w:space="0" w:color="auto"/>
      </w:divBdr>
    </w:div>
    <w:div w:id="1968584937">
      <w:bodyDiv w:val="1"/>
      <w:marLeft w:val="0"/>
      <w:marRight w:val="0"/>
      <w:marTop w:val="0"/>
      <w:marBottom w:val="0"/>
      <w:divBdr>
        <w:top w:val="none" w:sz="0" w:space="0" w:color="auto"/>
        <w:left w:val="none" w:sz="0" w:space="0" w:color="auto"/>
        <w:bottom w:val="none" w:sz="0" w:space="0" w:color="auto"/>
        <w:right w:val="none" w:sz="0" w:space="0" w:color="auto"/>
      </w:divBdr>
    </w:div>
    <w:div w:id="1972664274">
      <w:bodyDiv w:val="1"/>
      <w:marLeft w:val="0"/>
      <w:marRight w:val="0"/>
      <w:marTop w:val="0"/>
      <w:marBottom w:val="0"/>
      <w:divBdr>
        <w:top w:val="none" w:sz="0" w:space="0" w:color="auto"/>
        <w:left w:val="none" w:sz="0" w:space="0" w:color="auto"/>
        <w:bottom w:val="none" w:sz="0" w:space="0" w:color="auto"/>
        <w:right w:val="none" w:sz="0" w:space="0" w:color="auto"/>
      </w:divBdr>
    </w:div>
    <w:div w:id="198923764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7874F-9345-4DCA-A6D0-E12B576FB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182</TotalTime>
  <Pages>17</Pages>
  <Words>5603</Words>
  <Characters>30257</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35789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licitacao</cp:lastModifiedBy>
  <cp:revision>43</cp:revision>
  <cp:lastPrinted>2017-07-12T17:56:00Z</cp:lastPrinted>
  <dcterms:created xsi:type="dcterms:W3CDTF">2017-08-01T11:02:00Z</dcterms:created>
  <dcterms:modified xsi:type="dcterms:W3CDTF">2017-09-18T16:58:00Z</dcterms:modified>
</cp:coreProperties>
</file>